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D70B" w14:textId="77777777" w:rsidR="009712C8" w:rsidRDefault="009712C8" w:rsidP="00364B6B">
      <w:pPr>
        <w:shd w:val="clear" w:color="auto" w:fill="FFFFFF"/>
        <w:tabs>
          <w:tab w:val="left" w:leader="underscore" w:pos="4997"/>
        </w:tabs>
        <w:rPr>
          <w:b/>
          <w:bCs/>
          <w:color w:val="000000"/>
          <w:spacing w:val="-2"/>
          <w:sz w:val="24"/>
          <w:szCs w:val="24"/>
        </w:rPr>
      </w:pPr>
    </w:p>
    <w:p w14:paraId="10E71B27" w14:textId="3B3E9C10" w:rsidR="009712C8" w:rsidRDefault="00615735" w:rsidP="00190BEB">
      <w:pPr>
        <w:shd w:val="clear" w:color="auto" w:fill="FFFFFF"/>
        <w:tabs>
          <w:tab w:val="left" w:leader="underscore" w:pos="4997"/>
        </w:tabs>
        <w:jc w:val="center"/>
        <w:rPr>
          <w:b/>
          <w:bCs/>
          <w:color w:val="000000"/>
          <w:spacing w:val="-2"/>
          <w:sz w:val="24"/>
          <w:szCs w:val="24"/>
        </w:rPr>
      </w:pPr>
      <w:r>
        <w:rPr>
          <w:b/>
          <w:bCs/>
          <w:color w:val="000000"/>
          <w:spacing w:val="-2"/>
          <w:sz w:val="24"/>
          <w:szCs w:val="24"/>
        </w:rPr>
        <w:t xml:space="preserve"> </w:t>
      </w:r>
    </w:p>
    <w:p w14:paraId="012F9117" w14:textId="77777777" w:rsidR="000A6EEC" w:rsidRPr="00075912" w:rsidRDefault="000A6EEC" w:rsidP="000A6EEC">
      <w:pPr>
        <w:shd w:val="clear" w:color="auto" w:fill="FFFFFF"/>
        <w:tabs>
          <w:tab w:val="left" w:leader="underscore" w:pos="4997"/>
        </w:tabs>
        <w:jc w:val="center"/>
        <w:rPr>
          <w:b/>
          <w:bCs/>
          <w:color w:val="000000"/>
          <w:spacing w:val="-2"/>
        </w:rPr>
      </w:pPr>
      <w:r w:rsidRPr="00C828B0">
        <w:rPr>
          <w:b/>
          <w:bCs/>
          <w:color w:val="000000"/>
          <w:spacing w:val="-2"/>
          <w:sz w:val="24"/>
          <w:szCs w:val="24"/>
        </w:rPr>
        <w:t xml:space="preserve">ДОГОВОР № </w:t>
      </w:r>
      <w:r>
        <w:rPr>
          <w:b/>
          <w:bCs/>
          <w:color w:val="000000"/>
          <w:spacing w:val="-2"/>
          <w:sz w:val="24"/>
          <w:szCs w:val="24"/>
        </w:rPr>
        <w:t>__________</w:t>
      </w:r>
    </w:p>
    <w:p w14:paraId="18DDBF6D" w14:textId="77777777" w:rsidR="000A6EEC" w:rsidRPr="00190BEB" w:rsidRDefault="000A6EEC" w:rsidP="000A6EEC">
      <w:pPr>
        <w:shd w:val="clear" w:color="auto" w:fill="FFFFFF"/>
        <w:tabs>
          <w:tab w:val="left" w:leader="underscore" w:pos="4997"/>
        </w:tabs>
        <w:jc w:val="center"/>
        <w:rPr>
          <w:b/>
          <w:bCs/>
          <w:color w:val="000000"/>
          <w:spacing w:val="-2"/>
          <w:highlight w:val="lightGray"/>
        </w:rPr>
      </w:pPr>
    </w:p>
    <w:p w14:paraId="0E05888D" w14:textId="77777777" w:rsidR="000A6EEC" w:rsidRDefault="000A6EEC" w:rsidP="000A6EEC">
      <w:pPr>
        <w:shd w:val="clear" w:color="auto" w:fill="FFFFFF"/>
        <w:tabs>
          <w:tab w:val="left" w:leader="underscore" w:pos="4997"/>
        </w:tabs>
        <w:jc w:val="center"/>
        <w:rPr>
          <w:b/>
          <w:bCs/>
          <w:color w:val="000000"/>
          <w:spacing w:val="-2"/>
          <w:sz w:val="24"/>
          <w:szCs w:val="24"/>
        </w:rPr>
      </w:pPr>
    </w:p>
    <w:p w14:paraId="055440F0" w14:textId="77777777" w:rsidR="000A6EEC" w:rsidRDefault="000A6EEC" w:rsidP="000A6EEC">
      <w:pPr>
        <w:shd w:val="clear" w:color="auto" w:fill="FFFFFF"/>
        <w:tabs>
          <w:tab w:val="left" w:leader="underscore" w:pos="4997"/>
        </w:tabs>
        <w:jc w:val="center"/>
        <w:rPr>
          <w:b/>
          <w:bCs/>
          <w:color w:val="000000"/>
          <w:spacing w:val="-2"/>
          <w:sz w:val="24"/>
          <w:szCs w:val="24"/>
        </w:rPr>
      </w:pPr>
      <w:r>
        <w:rPr>
          <w:b/>
          <w:bCs/>
          <w:color w:val="000000"/>
          <w:spacing w:val="-2"/>
          <w:sz w:val="24"/>
          <w:szCs w:val="24"/>
        </w:rPr>
        <w:t xml:space="preserve">на разработку проектной и рабочей документации </w:t>
      </w:r>
    </w:p>
    <w:p w14:paraId="0C4BD965" w14:textId="77777777" w:rsidR="000A6EEC" w:rsidRPr="00C828B0" w:rsidRDefault="000A6EEC" w:rsidP="000A6EEC">
      <w:pPr>
        <w:shd w:val="clear" w:color="auto" w:fill="FFFFFF"/>
        <w:tabs>
          <w:tab w:val="left" w:pos="7152"/>
          <w:tab w:val="left" w:leader="underscore" w:pos="8731"/>
        </w:tabs>
        <w:rPr>
          <w:b/>
          <w:bCs/>
          <w:iCs/>
          <w:color w:val="000000"/>
          <w:sz w:val="24"/>
          <w:szCs w:val="24"/>
        </w:rPr>
      </w:pPr>
    </w:p>
    <w:tbl>
      <w:tblPr>
        <w:tblW w:w="0" w:type="auto"/>
        <w:tblLook w:val="04A0" w:firstRow="1" w:lastRow="0" w:firstColumn="1" w:lastColumn="0" w:noHBand="0" w:noVBand="1"/>
      </w:tblPr>
      <w:tblGrid>
        <w:gridCol w:w="4941"/>
        <w:gridCol w:w="4980"/>
      </w:tblGrid>
      <w:tr w:rsidR="000A6EEC" w:rsidRPr="007C7822" w14:paraId="0CE56A39" w14:textId="77777777" w:rsidTr="00247EE6">
        <w:tc>
          <w:tcPr>
            <w:tcW w:w="5210" w:type="dxa"/>
          </w:tcPr>
          <w:p w14:paraId="54DFBB3D" w14:textId="77777777" w:rsidR="000A6EEC" w:rsidRPr="00EC7C5F" w:rsidRDefault="000A6EEC" w:rsidP="00247EE6">
            <w:pPr>
              <w:jc w:val="both"/>
              <w:rPr>
                <w:bCs/>
                <w:color w:val="000000"/>
                <w:spacing w:val="-7"/>
                <w:sz w:val="24"/>
                <w:szCs w:val="24"/>
              </w:rPr>
            </w:pPr>
            <w:r w:rsidRPr="00EC7C5F">
              <w:rPr>
                <w:bCs/>
                <w:color w:val="000000"/>
                <w:spacing w:val="-7"/>
                <w:sz w:val="24"/>
                <w:szCs w:val="24"/>
              </w:rPr>
              <w:t>г. Москва</w:t>
            </w:r>
          </w:p>
        </w:tc>
        <w:tc>
          <w:tcPr>
            <w:tcW w:w="5210" w:type="dxa"/>
          </w:tcPr>
          <w:p w14:paraId="261EF68E" w14:textId="77777777" w:rsidR="000A6EEC" w:rsidRPr="00F87440" w:rsidRDefault="000A6EEC" w:rsidP="00247EE6">
            <w:pPr>
              <w:jc w:val="right"/>
              <w:rPr>
                <w:bCs/>
                <w:color w:val="000000"/>
                <w:spacing w:val="-7"/>
                <w:sz w:val="24"/>
                <w:szCs w:val="24"/>
                <w:highlight w:val="lightGray"/>
              </w:rPr>
            </w:pPr>
            <w:r w:rsidRPr="00190BEB">
              <w:rPr>
                <w:bCs/>
                <w:color w:val="000000"/>
                <w:spacing w:val="-7"/>
                <w:sz w:val="24"/>
                <w:szCs w:val="24"/>
              </w:rPr>
              <w:t>«____» ____________ 20</w:t>
            </w:r>
            <w:r>
              <w:rPr>
                <w:bCs/>
                <w:color w:val="000000"/>
                <w:spacing w:val="-7"/>
                <w:sz w:val="24"/>
                <w:szCs w:val="24"/>
              </w:rPr>
              <w:t>__</w:t>
            </w:r>
          </w:p>
        </w:tc>
      </w:tr>
    </w:tbl>
    <w:p w14:paraId="5828CEDE" w14:textId="77777777" w:rsidR="000A6EEC" w:rsidRPr="00C828B0" w:rsidRDefault="000A6EEC" w:rsidP="000A6EEC">
      <w:pPr>
        <w:shd w:val="clear" w:color="auto" w:fill="FFFFFF"/>
        <w:jc w:val="both"/>
        <w:rPr>
          <w:bCs/>
          <w:color w:val="000000"/>
          <w:spacing w:val="-7"/>
          <w:sz w:val="24"/>
          <w:szCs w:val="24"/>
        </w:rPr>
      </w:pPr>
    </w:p>
    <w:p w14:paraId="30950366" w14:textId="77777777" w:rsidR="000A6EEC" w:rsidRPr="00F06203" w:rsidRDefault="000A6EEC" w:rsidP="000A6EEC">
      <w:pPr>
        <w:pStyle w:val="12"/>
        <w:shd w:val="clear" w:color="auto" w:fill="auto"/>
        <w:spacing w:before="0" w:after="0" w:line="240" w:lineRule="auto"/>
        <w:ind w:firstLine="743"/>
        <w:jc w:val="both"/>
        <w:rPr>
          <w:sz w:val="24"/>
          <w:szCs w:val="24"/>
        </w:rPr>
      </w:pPr>
      <w:r w:rsidRPr="00F06203">
        <w:rPr>
          <w:b/>
          <w:sz w:val="24"/>
          <w:szCs w:val="24"/>
        </w:rPr>
        <w:t xml:space="preserve">Общество </w:t>
      </w:r>
      <w:r>
        <w:rPr>
          <w:b/>
          <w:sz w:val="24"/>
          <w:szCs w:val="24"/>
        </w:rPr>
        <w:t xml:space="preserve">с ограниченной ответственностью </w:t>
      </w:r>
      <w:r w:rsidRPr="00F06203">
        <w:rPr>
          <w:b/>
          <w:sz w:val="24"/>
          <w:szCs w:val="24"/>
        </w:rPr>
        <w:t>«ТелекомКапСтрой»                                  (ООО «ТелекомКапСтрой»),</w:t>
      </w:r>
      <w:r w:rsidRPr="00F06203">
        <w:rPr>
          <w:sz w:val="24"/>
          <w:szCs w:val="24"/>
        </w:rPr>
        <w:t xml:space="preserve"> именуемое в дальнейшем «Заказчик», в лице Генерального директора </w:t>
      </w:r>
      <w:r>
        <w:rPr>
          <w:sz w:val="24"/>
          <w:szCs w:val="24"/>
        </w:rPr>
        <w:t>Животинского Геннадия Моисеевича, действующего</w:t>
      </w:r>
      <w:r w:rsidRPr="00F06203">
        <w:rPr>
          <w:sz w:val="24"/>
          <w:szCs w:val="24"/>
        </w:rPr>
        <w:t xml:space="preserve"> на основании Устава, с одной стороны, </w:t>
      </w:r>
      <w:r>
        <w:rPr>
          <w:sz w:val="24"/>
          <w:szCs w:val="24"/>
        </w:rPr>
        <w:t>и</w:t>
      </w:r>
    </w:p>
    <w:p w14:paraId="5FB03758" w14:textId="77777777" w:rsidR="000A6EEC" w:rsidRDefault="000A6EEC" w:rsidP="000A6EEC">
      <w:pPr>
        <w:pStyle w:val="Style6"/>
        <w:widowControl/>
        <w:ind w:firstLine="708"/>
        <w:contextualSpacing/>
        <w:jc w:val="both"/>
        <w:rPr>
          <w:rStyle w:val="FontStyle15"/>
          <w:rFonts w:ascii="Times New Roman" w:hAnsi="Times New Roman" w:cs="Times New Roman"/>
          <w:sz w:val="24"/>
          <w:szCs w:val="24"/>
        </w:rPr>
      </w:pPr>
      <w:r>
        <w:rPr>
          <w:rFonts w:ascii="Times New Roman" w:hAnsi="Times New Roman" w:cs="Times New Roman"/>
          <w:b/>
        </w:rPr>
        <w:t>______________________ «_________________</w:t>
      </w:r>
      <w:r w:rsidRPr="001508CE">
        <w:rPr>
          <w:rFonts w:ascii="Times New Roman" w:hAnsi="Times New Roman" w:cs="Times New Roman"/>
          <w:b/>
        </w:rPr>
        <w:t>»</w:t>
      </w:r>
      <w:r w:rsidRPr="00190BEB">
        <w:rPr>
          <w:rFonts w:ascii="Times New Roman" w:hAnsi="Times New Roman" w:cs="Times New Roman"/>
          <w:b/>
        </w:rPr>
        <w:t xml:space="preserve"> (</w:t>
      </w:r>
      <w:r>
        <w:rPr>
          <w:rFonts w:ascii="Times New Roman" w:hAnsi="Times New Roman" w:cs="Times New Roman"/>
          <w:b/>
        </w:rPr>
        <w:t>__________</w:t>
      </w:r>
      <w:r w:rsidRPr="001508CE">
        <w:rPr>
          <w:rFonts w:ascii="Times New Roman" w:hAnsi="Times New Roman" w:cs="Times New Roman"/>
          <w:b/>
        </w:rPr>
        <w:t>«</w:t>
      </w:r>
      <w:r>
        <w:rPr>
          <w:rFonts w:ascii="Times New Roman" w:hAnsi="Times New Roman" w:cs="Times New Roman"/>
          <w:b/>
        </w:rPr>
        <w:t>______________</w:t>
      </w:r>
      <w:r w:rsidRPr="001508CE">
        <w:rPr>
          <w:rFonts w:ascii="Times New Roman" w:hAnsi="Times New Roman" w:cs="Times New Roman"/>
          <w:b/>
        </w:rPr>
        <w:t>»),</w:t>
      </w:r>
      <w:r w:rsidRPr="00190BEB">
        <w:rPr>
          <w:rFonts w:ascii="Times New Roman" w:hAnsi="Times New Roman" w:cs="Times New Roman"/>
        </w:rPr>
        <w:t xml:space="preserve"> в</w:t>
      </w:r>
      <w:r w:rsidRPr="00BC611E">
        <w:rPr>
          <w:rFonts w:ascii="Times New Roman" w:hAnsi="Times New Roman" w:cs="Times New Roman"/>
          <w:bCs/>
        </w:rPr>
        <w:t xml:space="preserve"> дальнейшем именуемое «Подрядчик», в лице генерального директора </w:t>
      </w:r>
      <w:r>
        <w:rPr>
          <w:rFonts w:ascii="Times New Roman" w:hAnsi="Times New Roman" w:cs="Times New Roman"/>
          <w:bCs/>
        </w:rPr>
        <w:t>___________________</w:t>
      </w:r>
      <w:r w:rsidRPr="00BC611E">
        <w:rPr>
          <w:rFonts w:ascii="Times New Roman" w:hAnsi="Times New Roman" w:cs="Times New Roman"/>
          <w:bCs/>
        </w:rPr>
        <w:t>, действующего на основании Устава, с другой стороны, вместе именуемые «Стороны», заключили настоящий договор подряда (далее - «Договор») о нижеследующем</w:t>
      </w:r>
    </w:p>
    <w:p w14:paraId="06481C44" w14:textId="77777777" w:rsidR="000A6EEC" w:rsidRPr="00DE56D4" w:rsidRDefault="000A6EEC" w:rsidP="000A6EEC">
      <w:pPr>
        <w:widowControl/>
        <w:autoSpaceDE/>
        <w:autoSpaceDN/>
        <w:adjustRightInd/>
        <w:jc w:val="center"/>
        <w:rPr>
          <w:b/>
          <w:sz w:val="24"/>
          <w:szCs w:val="24"/>
        </w:rPr>
      </w:pPr>
      <w:r w:rsidRPr="00DE56D4">
        <w:rPr>
          <w:b/>
          <w:sz w:val="24"/>
          <w:szCs w:val="24"/>
        </w:rPr>
        <w:t>ПОНЯТИЯ И ТЕРМИНЫ</w:t>
      </w:r>
      <w:r>
        <w:rPr>
          <w:b/>
          <w:sz w:val="24"/>
          <w:szCs w:val="24"/>
        </w:rPr>
        <w:t>.</w:t>
      </w:r>
    </w:p>
    <w:p w14:paraId="17710265" w14:textId="77777777" w:rsidR="000A6EEC" w:rsidRPr="00DE56D4" w:rsidRDefault="000A6EEC" w:rsidP="000A6EEC">
      <w:pPr>
        <w:ind w:left="1065"/>
        <w:rPr>
          <w:b/>
          <w:sz w:val="24"/>
          <w:szCs w:val="24"/>
        </w:rPr>
      </w:pPr>
    </w:p>
    <w:p w14:paraId="65759E2D"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Объект</w:t>
      </w:r>
      <w:r w:rsidRPr="001D3211">
        <w:rPr>
          <w:b/>
          <w:sz w:val="24"/>
          <w:szCs w:val="24"/>
        </w:rPr>
        <w:t>ы</w:t>
      </w:r>
      <w:r w:rsidRPr="00DE56D4">
        <w:rPr>
          <w:b/>
          <w:sz w:val="24"/>
          <w:szCs w:val="24"/>
        </w:rPr>
        <w:t xml:space="preserve"> </w:t>
      </w:r>
      <w:r w:rsidRPr="00DE56D4">
        <w:rPr>
          <w:sz w:val="24"/>
          <w:szCs w:val="24"/>
        </w:rPr>
        <w:t>- имущественные комплексы, включающие сооружения, помещения, прилегающую территорию, ограждения, инженерную инфраструктуру, расположенные</w:t>
      </w:r>
      <w:r w:rsidRPr="00BB215A">
        <w:rPr>
          <w:sz w:val="24"/>
          <w:szCs w:val="24"/>
        </w:rPr>
        <w:t xml:space="preserve"> по адресам, указанным в Заявках, Дополнительных соглашениях</w:t>
      </w:r>
      <w:r w:rsidRPr="00DE56D4">
        <w:rPr>
          <w:sz w:val="24"/>
          <w:szCs w:val="24"/>
        </w:rPr>
        <w:t xml:space="preserve"> к настоящему Договору.</w:t>
      </w:r>
    </w:p>
    <w:p w14:paraId="6C421B1B"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 xml:space="preserve">Необходимые разрешения </w:t>
      </w:r>
      <w:r w:rsidRPr="00DE56D4">
        <w:rPr>
          <w:sz w:val="24"/>
          <w:szCs w:val="24"/>
        </w:rPr>
        <w:t>- лицензии, патенты, свидетельства, в том числе о допуске к определенному виду работ, постановления органов власти всех уровней, административно-распорядительные и контрольно-разрешительные акты, такие как: разрешения, утверждения и согласования, выданные или изданные в соответствии с требованиями законодательства, включая действующие экологические, природоохранные, противопожарные и санитарные нормы и правила, делающие ту или иную деятельность правомерной.</w:t>
      </w:r>
    </w:p>
    <w:p w14:paraId="3F16D731" w14:textId="77777777" w:rsidR="000A6EEC" w:rsidRDefault="000A6EEC" w:rsidP="000A6EEC">
      <w:pPr>
        <w:pStyle w:val="12"/>
        <w:shd w:val="clear" w:color="auto" w:fill="auto"/>
        <w:spacing w:before="0" w:after="0" w:line="240" w:lineRule="auto"/>
        <w:ind w:firstLine="743"/>
        <w:jc w:val="both"/>
        <w:rPr>
          <w:sz w:val="24"/>
          <w:szCs w:val="24"/>
        </w:rPr>
      </w:pPr>
      <w:r w:rsidRPr="00DE56D4">
        <w:rPr>
          <w:sz w:val="24"/>
          <w:szCs w:val="24"/>
        </w:rPr>
        <w:t xml:space="preserve">К необходимым разрешениям, в том числе относятся сертификаты, дипломы, свидетельства и иные документы, которыми подтверждается квалификация сотрудников </w:t>
      </w:r>
      <w:r>
        <w:rPr>
          <w:sz w:val="24"/>
          <w:szCs w:val="24"/>
        </w:rPr>
        <w:t>Подрядчика</w:t>
      </w:r>
      <w:r w:rsidRPr="00DE56D4">
        <w:rPr>
          <w:sz w:val="24"/>
          <w:szCs w:val="24"/>
        </w:rPr>
        <w:t>.</w:t>
      </w:r>
    </w:p>
    <w:p w14:paraId="6A4A3A5B" w14:textId="77777777" w:rsidR="000A6EEC" w:rsidRPr="00DE56D4" w:rsidRDefault="000A6EEC" w:rsidP="000A6EEC">
      <w:pPr>
        <w:pStyle w:val="12"/>
        <w:shd w:val="clear" w:color="auto" w:fill="auto"/>
        <w:spacing w:before="0" w:after="0" w:line="240" w:lineRule="auto"/>
        <w:ind w:firstLine="743"/>
        <w:jc w:val="both"/>
        <w:rPr>
          <w:sz w:val="24"/>
          <w:szCs w:val="24"/>
        </w:rPr>
      </w:pPr>
      <w:r w:rsidRPr="001D3211">
        <w:rPr>
          <w:b/>
          <w:sz w:val="24"/>
          <w:szCs w:val="24"/>
        </w:rPr>
        <w:t xml:space="preserve">Дополнительное соглашение </w:t>
      </w:r>
      <w:r>
        <w:rPr>
          <w:b/>
          <w:sz w:val="24"/>
          <w:szCs w:val="24"/>
        </w:rPr>
        <w:t>(</w:t>
      </w:r>
      <w:r w:rsidRPr="001D3211">
        <w:rPr>
          <w:b/>
          <w:sz w:val="24"/>
          <w:szCs w:val="24"/>
        </w:rPr>
        <w:t>Заявка)</w:t>
      </w:r>
      <w:r>
        <w:rPr>
          <w:b/>
          <w:sz w:val="24"/>
          <w:szCs w:val="24"/>
        </w:rPr>
        <w:t xml:space="preserve"> или Заявка</w:t>
      </w:r>
      <w:r w:rsidRPr="00DE56D4">
        <w:rPr>
          <w:sz w:val="24"/>
          <w:szCs w:val="24"/>
        </w:rPr>
        <w:t xml:space="preserve"> – документ, в котором изложены</w:t>
      </w:r>
      <w:r>
        <w:rPr>
          <w:sz w:val="24"/>
          <w:szCs w:val="24"/>
        </w:rPr>
        <w:t xml:space="preserve"> сведения касательно местонахождения Объекта,</w:t>
      </w:r>
      <w:r w:rsidRPr="00E04162">
        <w:rPr>
          <w:sz w:val="24"/>
          <w:szCs w:val="24"/>
        </w:rPr>
        <w:t xml:space="preserve"> порядка</w:t>
      </w:r>
      <w:r w:rsidRPr="00DE56D4">
        <w:rPr>
          <w:sz w:val="24"/>
          <w:szCs w:val="24"/>
        </w:rPr>
        <w:t>, сро</w:t>
      </w:r>
      <w:r>
        <w:rPr>
          <w:sz w:val="24"/>
          <w:szCs w:val="24"/>
        </w:rPr>
        <w:t xml:space="preserve">ков проведения и стоимости </w:t>
      </w:r>
      <w:r w:rsidRPr="00E04162">
        <w:rPr>
          <w:sz w:val="24"/>
          <w:szCs w:val="24"/>
        </w:rPr>
        <w:t>работ</w:t>
      </w:r>
      <w:r>
        <w:rPr>
          <w:sz w:val="24"/>
          <w:szCs w:val="24"/>
        </w:rPr>
        <w:t xml:space="preserve"> заключенный по форме приложения № 1 к Договору.</w:t>
      </w:r>
    </w:p>
    <w:p w14:paraId="3CADA0CE"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 xml:space="preserve">Работы </w:t>
      </w:r>
      <w:r w:rsidRPr="00DE56D4">
        <w:rPr>
          <w:sz w:val="24"/>
          <w:szCs w:val="24"/>
        </w:rPr>
        <w:t xml:space="preserve">- все виды работ и услуг, необходимые для исполнения </w:t>
      </w:r>
      <w:r>
        <w:rPr>
          <w:sz w:val="24"/>
          <w:szCs w:val="24"/>
        </w:rPr>
        <w:t>Подрядчиком</w:t>
      </w:r>
      <w:r w:rsidRPr="00AE13DE">
        <w:rPr>
          <w:sz w:val="24"/>
          <w:szCs w:val="24"/>
        </w:rPr>
        <w:t xml:space="preserve"> своих обязательств по Заявкам</w:t>
      </w:r>
      <w:r w:rsidRPr="00DE56D4">
        <w:rPr>
          <w:sz w:val="24"/>
          <w:szCs w:val="24"/>
        </w:rPr>
        <w:t>.</w:t>
      </w:r>
    </w:p>
    <w:p w14:paraId="6BFEE051"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Результаты Работ</w:t>
      </w:r>
      <w:r w:rsidRPr="00DE56D4">
        <w:rPr>
          <w:sz w:val="24"/>
          <w:szCs w:val="24"/>
        </w:rPr>
        <w:t xml:space="preserve"> - разработанная, согласованная и прошедшая государственную экспертизу Проектная документация, а также разработанная на основе Проектной документации Рабочая документация.</w:t>
      </w:r>
    </w:p>
    <w:p w14:paraId="2BF06954"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Акт о приемке выполненных работ</w:t>
      </w:r>
      <w:r w:rsidRPr="00DE56D4">
        <w:rPr>
          <w:sz w:val="24"/>
          <w:szCs w:val="24"/>
        </w:rPr>
        <w:t xml:space="preserve"> - документ о выполнении работ, оформленный в установленном порядке, свидетельствующий о приемке Заказчиком работ по объему и качеству.  </w:t>
      </w:r>
    </w:p>
    <w:p w14:paraId="4105968E"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Календарный план</w:t>
      </w:r>
      <w:r w:rsidRPr="00DE56D4">
        <w:rPr>
          <w:sz w:val="24"/>
          <w:szCs w:val="24"/>
        </w:rPr>
        <w:t xml:space="preserve"> - проектный документ, определяющий последовательность и сроки выполнения отдельных работ, устанавливающий их технологическую взаимосвязь в соответствии с характером и объемом работ.</w:t>
      </w:r>
    </w:p>
    <w:p w14:paraId="0E6D93AA" w14:textId="77777777" w:rsidR="000A6EEC" w:rsidRDefault="000A6EEC" w:rsidP="000A6EEC">
      <w:pPr>
        <w:pStyle w:val="12"/>
        <w:shd w:val="clear" w:color="auto" w:fill="auto"/>
        <w:spacing w:before="0" w:after="0" w:line="240" w:lineRule="auto"/>
        <w:ind w:firstLine="743"/>
        <w:jc w:val="both"/>
        <w:rPr>
          <w:sz w:val="24"/>
          <w:szCs w:val="24"/>
        </w:rPr>
      </w:pPr>
      <w:r w:rsidRPr="00034945">
        <w:rPr>
          <w:b/>
          <w:sz w:val="24"/>
          <w:szCs w:val="24"/>
        </w:rPr>
        <w:t xml:space="preserve">Техническое задание </w:t>
      </w:r>
      <w:r w:rsidRPr="00034945">
        <w:rPr>
          <w:sz w:val="24"/>
          <w:szCs w:val="24"/>
        </w:rPr>
        <w:t>- документ, разработанный инвестором, согласованный и утвержденный Заказчиком, определяющий объем, характер и особенности проектных работ, стадии проектных работ и выполненный в соответствии с градостроительными нормами.</w:t>
      </w:r>
    </w:p>
    <w:p w14:paraId="1CC69E93" w14:textId="77777777" w:rsidR="000A6EEC" w:rsidRPr="00DE56D4" w:rsidRDefault="000A6EEC" w:rsidP="000A6EEC">
      <w:pPr>
        <w:pStyle w:val="12"/>
        <w:shd w:val="clear" w:color="auto" w:fill="auto"/>
        <w:spacing w:before="0" w:after="0" w:line="240" w:lineRule="auto"/>
        <w:ind w:firstLine="743"/>
        <w:jc w:val="both"/>
        <w:rPr>
          <w:sz w:val="24"/>
          <w:szCs w:val="24"/>
        </w:rPr>
      </w:pPr>
      <w:r w:rsidRPr="00DE56D4">
        <w:rPr>
          <w:b/>
          <w:sz w:val="24"/>
          <w:szCs w:val="24"/>
        </w:rPr>
        <w:t>Проектная документация</w:t>
      </w:r>
      <w:r w:rsidRPr="00DE56D4">
        <w:rPr>
          <w:sz w:val="24"/>
          <w:szCs w:val="24"/>
        </w:rPr>
        <w:t xml:space="preserve"> - результат Работ </w:t>
      </w:r>
      <w:r>
        <w:rPr>
          <w:sz w:val="24"/>
          <w:szCs w:val="24"/>
        </w:rPr>
        <w:t>Подрядчика</w:t>
      </w:r>
      <w:r w:rsidRPr="00DE56D4">
        <w:rPr>
          <w:sz w:val="24"/>
          <w:szCs w:val="24"/>
        </w:rPr>
        <w:t xml:space="preserve">, включая текстовую и графическую части, разрабатываемые </w:t>
      </w:r>
      <w:r>
        <w:rPr>
          <w:sz w:val="24"/>
          <w:szCs w:val="24"/>
        </w:rPr>
        <w:t>Подрядчиком</w:t>
      </w:r>
      <w:r w:rsidRPr="00DE56D4">
        <w:rPr>
          <w:sz w:val="24"/>
          <w:szCs w:val="24"/>
        </w:rPr>
        <w:t xml:space="preserve"> на основании предоставленных исходных данных и </w:t>
      </w:r>
      <w:r>
        <w:rPr>
          <w:sz w:val="24"/>
          <w:szCs w:val="24"/>
        </w:rPr>
        <w:t>Задания на проектирование</w:t>
      </w:r>
      <w:r w:rsidRPr="00DE56D4">
        <w:rPr>
          <w:sz w:val="24"/>
          <w:szCs w:val="24"/>
        </w:rPr>
        <w:t xml:space="preserve">, передаваемый им Заказчику в виде согласованной в установленном порядке  документации, содержащей архитектурно-градостроительные, конструктивные и инженерно-технические решения, учитывающие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разработанный </w:t>
      </w:r>
      <w:r>
        <w:rPr>
          <w:sz w:val="24"/>
          <w:szCs w:val="24"/>
        </w:rPr>
        <w:t>Подрядчиком</w:t>
      </w:r>
      <w:r w:rsidRPr="00DE56D4">
        <w:rPr>
          <w:sz w:val="24"/>
          <w:szCs w:val="24"/>
        </w:rPr>
        <w:t xml:space="preserve"> в соответствии с </w:t>
      </w:r>
      <w:r>
        <w:rPr>
          <w:sz w:val="24"/>
          <w:szCs w:val="24"/>
        </w:rPr>
        <w:t xml:space="preserve">Заданием </w:t>
      </w:r>
      <w:r w:rsidRPr="00DE56D4">
        <w:rPr>
          <w:sz w:val="24"/>
          <w:szCs w:val="24"/>
        </w:rPr>
        <w:t xml:space="preserve">на проектирование объекта и Положением о составе разделов </w:t>
      </w:r>
      <w:r w:rsidRPr="00DE56D4">
        <w:rPr>
          <w:sz w:val="24"/>
          <w:szCs w:val="24"/>
        </w:rPr>
        <w:lastRenderedPageBreak/>
        <w:t>проектной документации и требованиям к их содержанию, утвержденным Постановлением Правительства РФ от 16.02.2008 г. № 87.</w:t>
      </w:r>
    </w:p>
    <w:p w14:paraId="0ABE41A0" w14:textId="77777777" w:rsidR="000A6EEC" w:rsidRPr="00034945" w:rsidRDefault="000A6EEC" w:rsidP="000A6EEC">
      <w:pPr>
        <w:pStyle w:val="12"/>
        <w:shd w:val="clear" w:color="auto" w:fill="auto"/>
        <w:spacing w:before="0" w:after="0" w:line="240" w:lineRule="auto"/>
        <w:ind w:firstLine="743"/>
        <w:jc w:val="both"/>
        <w:rPr>
          <w:sz w:val="24"/>
          <w:szCs w:val="24"/>
        </w:rPr>
      </w:pPr>
      <w:r w:rsidRPr="00034945">
        <w:rPr>
          <w:b/>
          <w:sz w:val="24"/>
          <w:szCs w:val="24"/>
        </w:rPr>
        <w:t>Рабочая документация</w:t>
      </w:r>
      <w:r w:rsidRPr="00034945">
        <w:rPr>
          <w:sz w:val="24"/>
          <w:szCs w:val="24"/>
        </w:rPr>
        <w:t xml:space="preserve"> - результат Работ Подрядчика, передаваемый им Заказчику в виде документации, созданной в целях реализации в процессе строительства Объекта архитектурных, технических и технологических решений, содержащихся в Проектной документации и состоящая из документов в текстовой форме, рабочих чертежей, спецификации оборудования и изделий. Рабочая документация должна соответствовать Проектной документации. Объем, состав и содержание Рабочей документации определяются Заказчиком в зависимости от необходимости степени детализации решений, содержащихся в Проектной документации, и указываются в Техническом задании на проектирование.</w:t>
      </w:r>
    </w:p>
    <w:p w14:paraId="3FE850E5" w14:textId="77777777" w:rsidR="000A6EEC" w:rsidRPr="00034945" w:rsidRDefault="000A6EEC" w:rsidP="000A6EEC">
      <w:pPr>
        <w:pStyle w:val="Style6"/>
        <w:widowControl/>
        <w:contextualSpacing/>
        <w:jc w:val="both"/>
        <w:rPr>
          <w:rStyle w:val="FontStyle15"/>
          <w:rFonts w:ascii="Times New Roman" w:hAnsi="Times New Roman" w:cs="Times New Roman"/>
          <w:sz w:val="24"/>
          <w:szCs w:val="24"/>
        </w:rPr>
      </w:pPr>
    </w:p>
    <w:p w14:paraId="4E743CC1" w14:textId="77777777" w:rsidR="000A6EEC" w:rsidRPr="00034945" w:rsidRDefault="000A6EEC" w:rsidP="000A6EEC">
      <w:pPr>
        <w:shd w:val="clear" w:color="auto" w:fill="FFFFFF"/>
        <w:tabs>
          <w:tab w:val="left" w:pos="1276"/>
        </w:tabs>
        <w:jc w:val="center"/>
        <w:rPr>
          <w:b/>
          <w:color w:val="000000"/>
          <w:sz w:val="24"/>
          <w:szCs w:val="24"/>
        </w:rPr>
      </w:pPr>
      <w:r w:rsidRPr="00034945">
        <w:rPr>
          <w:b/>
          <w:color w:val="000000"/>
          <w:sz w:val="24"/>
          <w:szCs w:val="24"/>
        </w:rPr>
        <w:t>1. ПРЕДМЕТ ДОГОВОРА</w:t>
      </w:r>
      <w:r>
        <w:rPr>
          <w:b/>
          <w:color w:val="000000"/>
          <w:sz w:val="24"/>
          <w:szCs w:val="24"/>
        </w:rPr>
        <w:t>.</w:t>
      </w:r>
    </w:p>
    <w:p w14:paraId="5C4B909A" w14:textId="77777777" w:rsidR="000A6EEC" w:rsidRPr="00034945" w:rsidRDefault="000A6EEC" w:rsidP="000A6EEC">
      <w:pPr>
        <w:pStyle w:val="ae"/>
        <w:shd w:val="clear" w:color="auto" w:fill="FFFFFF"/>
        <w:tabs>
          <w:tab w:val="left" w:pos="1276"/>
        </w:tabs>
        <w:ind w:left="709"/>
        <w:jc w:val="both"/>
        <w:rPr>
          <w:b/>
          <w:color w:val="000000"/>
        </w:rPr>
      </w:pPr>
    </w:p>
    <w:p w14:paraId="59F751A4" w14:textId="77777777" w:rsidR="000A6EEC" w:rsidRPr="00034945" w:rsidRDefault="000A6EEC" w:rsidP="000A6EEC">
      <w:pPr>
        <w:pStyle w:val="21"/>
        <w:numPr>
          <w:ilvl w:val="1"/>
          <w:numId w:val="2"/>
        </w:numPr>
        <w:tabs>
          <w:tab w:val="left" w:pos="1276"/>
        </w:tabs>
        <w:spacing w:after="0" w:line="240" w:lineRule="auto"/>
        <w:ind w:left="0" w:firstLine="709"/>
        <w:contextualSpacing/>
        <w:jc w:val="both"/>
      </w:pPr>
      <w:r w:rsidRPr="00034945">
        <w:t>Подрядчик обязуется по Заданию Заказчика разработать проектную документацию стадий «Проектная документация» и/или «Рабочая документация» (далее – соответственно, Проектная документация, Рабочая документация или вместе – Документация) в объемах, в сроки, в стадиях, по цене и в отношении Объектов (далее – Объект), которые указаны в соответствующем дополнительном соглашении, заключенном по форме   приложения № 1 к Договору (далее – Заявка, Дополнительное соглашение (Заявка), сдать результат работ Заказчику на условиях настоящего Договора, а Заказчик обязуется принять и оплатить выполненную работу в соответствии с условиями Договора. Полный перечень выполняемых работ и сроки их выполнения определяются Дополнительным соглашением (Заявкой).</w:t>
      </w:r>
    </w:p>
    <w:p w14:paraId="0003D76D" w14:textId="77777777" w:rsidR="000A6EEC" w:rsidRPr="00034945" w:rsidRDefault="000A6EEC" w:rsidP="000A6EEC">
      <w:pPr>
        <w:pStyle w:val="21"/>
        <w:numPr>
          <w:ilvl w:val="1"/>
          <w:numId w:val="2"/>
        </w:numPr>
        <w:tabs>
          <w:tab w:val="left" w:pos="1276"/>
        </w:tabs>
        <w:spacing w:after="0" w:line="240" w:lineRule="auto"/>
        <w:ind w:left="0" w:firstLine="709"/>
        <w:contextualSpacing/>
        <w:jc w:val="both"/>
      </w:pPr>
      <w:r w:rsidRPr="00034945">
        <w:t>Работы по настоящему Договору выполняются в рамках соглашений о компенсации потерь (СОКП), заключенных с инвесторами строительства объекта капитального строительства (далее – Инвесторы) в интересах ПАО МГТС и третьих лиц, чье имущество подлежит сносу и восстановлению в результате строительства, реконструкции объектов капитального строительства (далее – Пользователи)</w:t>
      </w:r>
      <w:r w:rsidRPr="00034945">
        <w:rPr>
          <w:color w:val="000000"/>
        </w:rPr>
        <w:t>.</w:t>
      </w:r>
    </w:p>
    <w:p w14:paraId="2E6C11B8" w14:textId="77777777" w:rsidR="000A6EEC" w:rsidRPr="00034945" w:rsidRDefault="000A6EEC" w:rsidP="000A6EEC">
      <w:pPr>
        <w:pStyle w:val="ae"/>
        <w:shd w:val="clear" w:color="auto" w:fill="FFFFFF"/>
        <w:tabs>
          <w:tab w:val="left" w:pos="1276"/>
        </w:tabs>
        <w:ind w:left="0" w:firstLine="709"/>
        <w:jc w:val="both"/>
      </w:pPr>
      <w:r>
        <w:rPr>
          <w:color w:val="000000"/>
        </w:rPr>
        <w:t xml:space="preserve">1.3. </w:t>
      </w:r>
      <w:r w:rsidRPr="00034945">
        <w:rPr>
          <w:color w:val="000000"/>
        </w:rPr>
        <w:t xml:space="preserve">Документация разрабатывается в соответствии с Заданием на разработку проектной и/или рабочей документации (далее – Задание на проектирование) - (Приложение к соответствующей Заявке), требованиями действующих нормативных актов Российской Федерации и города Москвы в части состава, содержания и оформления Проектной документации, и другими нормами, правилами и стандартами, принятыми на территории Российской Федерации для работ, предусмотренных Договором, </w:t>
      </w:r>
      <w:r>
        <w:rPr>
          <w:color w:val="000000"/>
        </w:rPr>
        <w:t xml:space="preserve">а также </w:t>
      </w:r>
      <w:r w:rsidRPr="00034945">
        <w:rPr>
          <w:color w:val="000000"/>
        </w:rPr>
        <w:t>требованиям технических условий ПАО МГТС и Технического задания.</w:t>
      </w:r>
    </w:p>
    <w:p w14:paraId="02F07E44" w14:textId="77777777" w:rsidR="000A6EEC" w:rsidRPr="006805E1" w:rsidRDefault="000A6EEC" w:rsidP="000A6EEC">
      <w:pPr>
        <w:pStyle w:val="ac"/>
        <w:tabs>
          <w:tab w:val="left" w:pos="1276"/>
        </w:tabs>
        <w:spacing w:after="0"/>
        <w:ind w:firstLine="709"/>
        <w:contextualSpacing/>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1.4. </w:t>
      </w:r>
      <w:r w:rsidRPr="003E0940">
        <w:rPr>
          <w:rStyle w:val="FontStyle15"/>
          <w:rFonts w:ascii="Times New Roman" w:hAnsi="Times New Roman" w:cs="Times New Roman"/>
          <w:sz w:val="24"/>
          <w:szCs w:val="24"/>
        </w:rPr>
        <w:t xml:space="preserve">Результатом работы по Договору </w:t>
      </w:r>
      <w:r>
        <w:rPr>
          <w:rStyle w:val="FontStyle15"/>
          <w:rFonts w:ascii="Times New Roman" w:hAnsi="Times New Roman" w:cs="Times New Roman"/>
          <w:sz w:val="24"/>
          <w:szCs w:val="24"/>
        </w:rPr>
        <w:t xml:space="preserve">в части разработки Проектной документации </w:t>
      </w:r>
      <w:r w:rsidRPr="003E0940">
        <w:rPr>
          <w:rStyle w:val="FontStyle15"/>
          <w:rFonts w:ascii="Times New Roman" w:hAnsi="Times New Roman" w:cs="Times New Roman"/>
          <w:sz w:val="24"/>
          <w:szCs w:val="24"/>
        </w:rPr>
        <w:t>является Проектная документация, согласованная в установленном Договором и законодательством Р</w:t>
      </w:r>
      <w:r>
        <w:rPr>
          <w:rStyle w:val="FontStyle15"/>
          <w:rFonts w:ascii="Times New Roman" w:hAnsi="Times New Roman" w:cs="Times New Roman"/>
          <w:sz w:val="24"/>
          <w:szCs w:val="24"/>
        </w:rPr>
        <w:t xml:space="preserve">оссийской </w:t>
      </w:r>
      <w:r w:rsidRPr="003E0940">
        <w:rPr>
          <w:rStyle w:val="FontStyle15"/>
          <w:rFonts w:ascii="Times New Roman" w:hAnsi="Times New Roman" w:cs="Times New Roman"/>
          <w:sz w:val="24"/>
          <w:szCs w:val="24"/>
        </w:rPr>
        <w:t>Ф</w:t>
      </w:r>
      <w:r>
        <w:rPr>
          <w:rStyle w:val="FontStyle15"/>
          <w:rFonts w:ascii="Times New Roman" w:hAnsi="Times New Roman" w:cs="Times New Roman"/>
          <w:sz w:val="24"/>
          <w:szCs w:val="24"/>
        </w:rPr>
        <w:t>едерации</w:t>
      </w:r>
      <w:r w:rsidRPr="003E0940">
        <w:rPr>
          <w:rStyle w:val="FontStyle15"/>
          <w:rFonts w:ascii="Times New Roman" w:hAnsi="Times New Roman" w:cs="Times New Roman"/>
          <w:sz w:val="24"/>
          <w:szCs w:val="24"/>
        </w:rPr>
        <w:t xml:space="preserve"> порядке и имеющая положительное заключение государственной экспертизы.</w:t>
      </w:r>
    </w:p>
    <w:p w14:paraId="5F289D67" w14:textId="77777777" w:rsidR="000A6EEC" w:rsidRDefault="000A6EEC" w:rsidP="000A6EEC">
      <w:pPr>
        <w:pStyle w:val="ac"/>
        <w:tabs>
          <w:tab w:val="left" w:pos="1276"/>
        </w:tabs>
        <w:spacing w:after="0"/>
        <w:ind w:firstLine="709"/>
        <w:contextualSpacing/>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1.5. </w:t>
      </w:r>
      <w:r w:rsidRPr="006805E1">
        <w:rPr>
          <w:rStyle w:val="FontStyle15"/>
          <w:rFonts w:ascii="Times New Roman" w:hAnsi="Times New Roman" w:cs="Times New Roman"/>
          <w:sz w:val="24"/>
          <w:szCs w:val="24"/>
        </w:rPr>
        <w:t>Результатом работы по Договору в части разработки Рабочей документации является Рабочая документация, согласованная в установленном Договором и законодательством Российской Федерации</w:t>
      </w:r>
      <w:r w:rsidRPr="007435C5">
        <w:rPr>
          <w:rStyle w:val="FontStyle15"/>
          <w:rFonts w:ascii="Times New Roman" w:hAnsi="Times New Roman" w:cs="Times New Roman"/>
          <w:sz w:val="24"/>
          <w:szCs w:val="24"/>
        </w:rPr>
        <w:t xml:space="preserve"> </w:t>
      </w:r>
      <w:r>
        <w:rPr>
          <w:rStyle w:val="FontStyle15"/>
          <w:rFonts w:ascii="Times New Roman" w:hAnsi="Times New Roman" w:cs="Times New Roman"/>
          <w:sz w:val="24"/>
          <w:szCs w:val="24"/>
        </w:rPr>
        <w:t>порядке</w:t>
      </w:r>
      <w:r w:rsidRPr="006805E1">
        <w:rPr>
          <w:rStyle w:val="FontStyle15"/>
          <w:rFonts w:ascii="Times New Roman" w:hAnsi="Times New Roman" w:cs="Times New Roman"/>
          <w:sz w:val="24"/>
          <w:szCs w:val="24"/>
        </w:rPr>
        <w:t>.</w:t>
      </w:r>
    </w:p>
    <w:p w14:paraId="342B5E70" w14:textId="77777777" w:rsidR="000A6EEC" w:rsidRDefault="000A6EEC" w:rsidP="000A6EEC">
      <w:pPr>
        <w:pStyle w:val="ac"/>
        <w:tabs>
          <w:tab w:val="left" w:pos="1276"/>
        </w:tabs>
        <w:spacing w:after="0"/>
        <w:ind w:firstLine="709"/>
        <w:contextualSpacing/>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1.6. </w:t>
      </w:r>
      <w:r w:rsidRPr="00DE56D4">
        <w:rPr>
          <w:rStyle w:val="FontStyle15"/>
          <w:rFonts w:ascii="Times New Roman" w:hAnsi="Times New Roman" w:cs="Times New Roman"/>
          <w:sz w:val="24"/>
          <w:szCs w:val="24"/>
        </w:rPr>
        <w:t>На момент подписания настоящего Договора и соответствующего Дополнительного соглашения (Заявки), Подрядчик получил всю имеющуюся у Заказчика информацию</w:t>
      </w:r>
      <w:r>
        <w:rPr>
          <w:rStyle w:val="FontStyle15"/>
          <w:rFonts w:ascii="Times New Roman" w:hAnsi="Times New Roman" w:cs="Times New Roman"/>
          <w:sz w:val="24"/>
          <w:szCs w:val="24"/>
        </w:rPr>
        <w:t xml:space="preserve"> включая Техническое задание</w:t>
      </w:r>
      <w:r w:rsidRPr="00DE56D4">
        <w:rPr>
          <w:rStyle w:val="FontStyle15"/>
          <w:rFonts w:ascii="Times New Roman" w:hAnsi="Times New Roman" w:cs="Times New Roman"/>
          <w:sz w:val="24"/>
          <w:szCs w:val="24"/>
        </w:rPr>
        <w:t>, необходимую для выполнения Работ и сдачи результата Работ Заказчику в окончательном виде, в том числе по вопросам, которые могли бы повлиять на объем, сроки, стоимость и качество выполнения всех Работ по Договору.</w:t>
      </w:r>
    </w:p>
    <w:p w14:paraId="7ED2B198" w14:textId="77777777" w:rsidR="000A6EEC" w:rsidRDefault="000A6EEC" w:rsidP="000A6EEC">
      <w:pPr>
        <w:pStyle w:val="ac"/>
        <w:tabs>
          <w:tab w:val="left" w:pos="1276"/>
        </w:tabs>
        <w:spacing w:after="0"/>
        <w:ind w:firstLine="709"/>
        <w:contextualSpacing/>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1.7. </w:t>
      </w:r>
      <w:r w:rsidRPr="00DE56D4">
        <w:rPr>
          <w:rStyle w:val="FontStyle15"/>
          <w:rFonts w:ascii="Times New Roman" w:hAnsi="Times New Roman" w:cs="Times New Roman"/>
          <w:sz w:val="24"/>
          <w:szCs w:val="24"/>
        </w:rPr>
        <w:t xml:space="preserve">Подрядчик гарантирует соответствие представленного Задания, тому результату работ, которого желает Заказчик в соответствии с предметом договора (п. 1.1 Договора) и целям Заказчика. Если перед началом работ Подрядчик не сообщил о непригодности либо недоброкачественности Задания на проектирование, Подрядчик теряет право ссылаться на эти обстоятельства в соответствии со ст. 716 ГК РФ после того, как Подрядчик приступил к выполнению Работ. В случае, если недостатки Задания на проектирование не могли быть обнаружены Подрядчиком при обычном способе ознакомления с Заданием на проектирование и документацией, а были выявлены после того, как Подрядчик приступил к выполнению Работ, и при этом Подрядчик не уведомил Заказчика о наличии этих недостатков, Подрядчик теряет право </w:t>
      </w:r>
      <w:r w:rsidRPr="00DE56D4">
        <w:rPr>
          <w:rStyle w:val="FontStyle15"/>
          <w:rFonts w:ascii="Times New Roman" w:hAnsi="Times New Roman" w:cs="Times New Roman"/>
          <w:sz w:val="24"/>
          <w:szCs w:val="24"/>
        </w:rPr>
        <w:lastRenderedPageBreak/>
        <w:t>ссылаться на эти недостатки при проверке качества его работы в период приемки и гарантийного срока в соответствии со ст. 716 ГК РФ. В любом случае недостатки Задания на проектирование не освобождают Подрядчика от ответственности за Результаты Работы, выполненной с нарушением норм и правил, действующих в строительстве.</w:t>
      </w:r>
    </w:p>
    <w:p w14:paraId="73F41C49" w14:textId="77777777" w:rsidR="000A6EEC" w:rsidRPr="00DE56D4" w:rsidRDefault="000A6EEC" w:rsidP="000A6EEC">
      <w:pPr>
        <w:pStyle w:val="ac"/>
        <w:tabs>
          <w:tab w:val="left" w:pos="1276"/>
        </w:tabs>
        <w:spacing w:after="0"/>
        <w:ind w:left="709"/>
        <w:contextualSpacing/>
        <w:jc w:val="both"/>
        <w:rPr>
          <w:rStyle w:val="FontStyle15"/>
          <w:rFonts w:ascii="Times New Roman" w:hAnsi="Times New Roman" w:cs="Times New Roman"/>
          <w:sz w:val="24"/>
          <w:szCs w:val="24"/>
        </w:rPr>
      </w:pPr>
    </w:p>
    <w:p w14:paraId="76EE1753" w14:textId="77777777" w:rsidR="000A6EEC" w:rsidRPr="006805E1" w:rsidRDefault="000A6EEC" w:rsidP="000A6EEC">
      <w:pPr>
        <w:pStyle w:val="ae"/>
        <w:numPr>
          <w:ilvl w:val="0"/>
          <w:numId w:val="2"/>
        </w:numPr>
        <w:tabs>
          <w:tab w:val="left" w:pos="1276"/>
        </w:tabs>
        <w:ind w:left="0" w:firstLine="709"/>
        <w:jc w:val="center"/>
        <w:rPr>
          <w:b/>
        </w:rPr>
      </w:pPr>
      <w:r w:rsidRPr="006805E1">
        <w:rPr>
          <w:b/>
        </w:rPr>
        <w:t>СРОКИ ВЫПОЛНЕНИЯ РАБОТ</w:t>
      </w:r>
      <w:r>
        <w:rPr>
          <w:b/>
        </w:rPr>
        <w:t>.</w:t>
      </w:r>
    </w:p>
    <w:p w14:paraId="2701C044" w14:textId="77777777" w:rsidR="000A6EEC" w:rsidRPr="006805E1" w:rsidRDefault="000A6EEC" w:rsidP="000A6EEC">
      <w:pPr>
        <w:tabs>
          <w:tab w:val="left" w:pos="1276"/>
        </w:tabs>
        <w:ind w:firstLine="709"/>
        <w:contextualSpacing/>
        <w:jc w:val="both"/>
        <w:rPr>
          <w:b/>
          <w:sz w:val="24"/>
          <w:szCs w:val="24"/>
        </w:rPr>
      </w:pPr>
    </w:p>
    <w:p w14:paraId="0939C6F3" w14:textId="77777777" w:rsidR="000A6EEC" w:rsidRPr="006805E1" w:rsidRDefault="000A6EEC" w:rsidP="000A6EEC">
      <w:pPr>
        <w:pStyle w:val="ae"/>
        <w:numPr>
          <w:ilvl w:val="1"/>
          <w:numId w:val="2"/>
        </w:numPr>
        <w:tabs>
          <w:tab w:val="left" w:pos="1276"/>
        </w:tabs>
        <w:ind w:left="0" w:firstLine="709"/>
        <w:contextualSpacing w:val="0"/>
        <w:jc w:val="both"/>
      </w:pPr>
      <w:r w:rsidRPr="006805E1">
        <w:t xml:space="preserve">Сроки начала и окончания </w:t>
      </w:r>
      <w:r>
        <w:t>Р</w:t>
      </w:r>
      <w:r w:rsidRPr="006805E1">
        <w:t>абот по Договору:</w:t>
      </w:r>
    </w:p>
    <w:p w14:paraId="08920E61" w14:textId="77777777" w:rsidR="000A6EEC" w:rsidRPr="006805E1" w:rsidRDefault="000A6EEC" w:rsidP="000A6EEC">
      <w:pPr>
        <w:pStyle w:val="33"/>
        <w:numPr>
          <w:ilvl w:val="2"/>
          <w:numId w:val="2"/>
        </w:numPr>
        <w:spacing w:before="0" w:after="0"/>
        <w:ind w:left="0" w:firstLine="709"/>
        <w:rPr>
          <w:rFonts w:ascii="Times New Roman" w:hAnsi="Times New Roman"/>
        </w:rPr>
      </w:pPr>
      <w:r>
        <w:rPr>
          <w:rFonts w:ascii="Times New Roman" w:hAnsi="Times New Roman"/>
        </w:rPr>
        <w:t>срок начала выполнения Работ по Договору – с даты заключения Договора и соответствующей Заявки;</w:t>
      </w:r>
    </w:p>
    <w:p w14:paraId="663E5842" w14:textId="77777777" w:rsidR="000A6EEC" w:rsidRPr="00190BEB" w:rsidRDefault="000A6EEC" w:rsidP="000A6EEC">
      <w:pPr>
        <w:pStyle w:val="33"/>
        <w:numPr>
          <w:ilvl w:val="2"/>
          <w:numId w:val="2"/>
        </w:numPr>
        <w:spacing w:before="0" w:after="0"/>
        <w:ind w:left="0" w:firstLine="709"/>
        <w:rPr>
          <w:rFonts w:ascii="Times New Roman" w:hAnsi="Times New Roman"/>
        </w:rPr>
      </w:pPr>
      <w:r>
        <w:rPr>
          <w:rFonts w:ascii="Times New Roman" w:hAnsi="Times New Roman"/>
        </w:rPr>
        <w:t xml:space="preserve">срок окончания выполнения работ по разработке Проектной документации устанавливается для каждого Объекта в соответствующей Заявке, но не может быть позднее «31» декабря 202_г. При необходимости, стороны согласовывают и утверждают Календарный план </w:t>
      </w:r>
      <w:r w:rsidRPr="00190BEB">
        <w:rPr>
          <w:rFonts w:ascii="Times New Roman" w:hAnsi="Times New Roman"/>
        </w:rPr>
        <w:t>выполнения конкретного вида Работ, который является приложением к соответствующей Заявке. Поскольку Подрядчик обязан разработать Проектную документацию, качество и комплектность которой должны соответствовать требованиям, позволяющим получить по Проектной документации положительное заключение государственной экспертизы, то Стороны соглашаются, что время, необходимое для прохождения Проектной документацией государственной экспертизы и получения положительного заключения, включается в срок выполнения работ из расчета не более 60 (Шестьдесят) календарных дней;</w:t>
      </w:r>
    </w:p>
    <w:p w14:paraId="00CCBE96" w14:textId="77777777" w:rsidR="000A6EEC" w:rsidRPr="00190BEB" w:rsidRDefault="000A6EEC" w:rsidP="000A6EEC">
      <w:pPr>
        <w:pStyle w:val="33"/>
        <w:numPr>
          <w:ilvl w:val="2"/>
          <w:numId w:val="2"/>
        </w:numPr>
        <w:spacing w:before="0" w:after="0"/>
        <w:ind w:left="0" w:firstLine="709"/>
        <w:rPr>
          <w:rFonts w:ascii="Times New Roman" w:hAnsi="Times New Roman"/>
        </w:rPr>
      </w:pPr>
      <w:r w:rsidRPr="00190BEB">
        <w:rPr>
          <w:rFonts w:ascii="Times New Roman" w:hAnsi="Times New Roman"/>
        </w:rPr>
        <w:t>Срок окончания выполнения работ по разработке Рабочей документации устанавливается для каждого Объекта в соответствующей Заявке, но не может быть позднее «31» декабря 202</w:t>
      </w:r>
      <w:r>
        <w:rPr>
          <w:rFonts w:ascii="Times New Roman" w:hAnsi="Times New Roman"/>
        </w:rPr>
        <w:t>_</w:t>
      </w:r>
      <w:r w:rsidRPr="00190BEB">
        <w:rPr>
          <w:rFonts w:ascii="Times New Roman" w:hAnsi="Times New Roman"/>
        </w:rPr>
        <w:t xml:space="preserve"> г.</w:t>
      </w:r>
    </w:p>
    <w:p w14:paraId="49B83577" w14:textId="77777777" w:rsidR="000A6EEC" w:rsidRPr="006805E1" w:rsidRDefault="000A6EEC" w:rsidP="000A6EEC">
      <w:pPr>
        <w:pStyle w:val="ae"/>
        <w:numPr>
          <w:ilvl w:val="1"/>
          <w:numId w:val="2"/>
        </w:numPr>
        <w:tabs>
          <w:tab w:val="left" w:pos="1276"/>
        </w:tabs>
        <w:ind w:left="0" w:firstLine="709"/>
        <w:contextualSpacing w:val="0"/>
        <w:jc w:val="both"/>
      </w:pPr>
      <w:r w:rsidRPr="006805E1">
        <w:t>Если в процессе выполнения работ выяснится неизбежность получения отрицательного результата или нецелесообразность дальнейшего проведения работ, Подрядчик обязан приостановить работы и поставить об этом в известность Заказчика в письменном виде в пятидневный срок. В этом случае Стороны должны в десятидневный срок рассмотреть вопрос о целесообразности продолжения работ по Договору или корректировке Задания с уточнением сроков выполнения работ.</w:t>
      </w:r>
    </w:p>
    <w:p w14:paraId="3AE8002E" w14:textId="77777777" w:rsidR="000A6EEC" w:rsidRPr="003E0940" w:rsidRDefault="000A6EEC" w:rsidP="000A6EEC">
      <w:pPr>
        <w:pStyle w:val="ae"/>
        <w:numPr>
          <w:ilvl w:val="1"/>
          <w:numId w:val="2"/>
        </w:numPr>
        <w:tabs>
          <w:tab w:val="left" w:pos="1276"/>
        </w:tabs>
        <w:ind w:left="0" w:firstLine="709"/>
        <w:contextualSpacing w:val="0"/>
        <w:jc w:val="both"/>
      </w:pPr>
      <w:r w:rsidRPr="003E0940">
        <w:t>Подрядчик по предварительному согласованию с Заказчиком</w:t>
      </w:r>
      <w:r>
        <w:t xml:space="preserve"> </w:t>
      </w:r>
      <w:r w:rsidRPr="003E0940">
        <w:t>вправе досрочно выполнить работы и сдать их результаты Заказчику.</w:t>
      </w:r>
    </w:p>
    <w:p w14:paraId="715BC3DE" w14:textId="77777777" w:rsidR="000A6EEC" w:rsidRPr="003E0940" w:rsidRDefault="000A6EEC" w:rsidP="000A6EEC">
      <w:pPr>
        <w:pStyle w:val="ae"/>
        <w:tabs>
          <w:tab w:val="left" w:pos="1276"/>
        </w:tabs>
        <w:ind w:left="709"/>
        <w:contextualSpacing w:val="0"/>
        <w:jc w:val="both"/>
      </w:pPr>
    </w:p>
    <w:p w14:paraId="68760FB6" w14:textId="77777777" w:rsidR="000A6EEC" w:rsidRDefault="000A6EEC" w:rsidP="000A6EEC">
      <w:pPr>
        <w:pStyle w:val="ae"/>
        <w:numPr>
          <w:ilvl w:val="0"/>
          <w:numId w:val="2"/>
        </w:numPr>
        <w:shd w:val="clear" w:color="auto" w:fill="FFFFFF"/>
        <w:tabs>
          <w:tab w:val="left" w:pos="1276"/>
        </w:tabs>
        <w:ind w:left="0" w:firstLine="709"/>
        <w:jc w:val="center"/>
        <w:rPr>
          <w:b/>
          <w:color w:val="000000"/>
        </w:rPr>
      </w:pPr>
      <w:r>
        <w:rPr>
          <w:b/>
          <w:color w:val="000000"/>
        </w:rPr>
        <w:t>ЦЕНА ДОГОВОРА</w:t>
      </w:r>
      <w:r w:rsidRPr="003E0940">
        <w:rPr>
          <w:b/>
          <w:color w:val="000000"/>
        </w:rPr>
        <w:t xml:space="preserve"> И ПОРЯДОК РАСЧЕТОВ</w:t>
      </w:r>
      <w:r>
        <w:rPr>
          <w:b/>
          <w:color w:val="000000"/>
        </w:rPr>
        <w:t>.</w:t>
      </w:r>
    </w:p>
    <w:p w14:paraId="1445A0E5" w14:textId="77777777" w:rsidR="000A6EEC" w:rsidRPr="003E0940" w:rsidRDefault="000A6EEC" w:rsidP="000A6EEC">
      <w:pPr>
        <w:pStyle w:val="ae"/>
        <w:shd w:val="clear" w:color="auto" w:fill="FFFFFF"/>
        <w:tabs>
          <w:tab w:val="left" w:pos="1276"/>
        </w:tabs>
        <w:ind w:left="709"/>
        <w:rPr>
          <w:b/>
          <w:color w:val="000000"/>
        </w:rPr>
      </w:pPr>
    </w:p>
    <w:p w14:paraId="4E3A3A9F" w14:textId="77777777" w:rsidR="000A6EEC" w:rsidRPr="00663568" w:rsidRDefault="000A6EEC" w:rsidP="000A6EEC">
      <w:pPr>
        <w:pStyle w:val="ae"/>
        <w:numPr>
          <w:ilvl w:val="1"/>
          <w:numId w:val="2"/>
        </w:numPr>
        <w:tabs>
          <w:tab w:val="left" w:pos="1276"/>
        </w:tabs>
        <w:ind w:left="0" w:firstLine="709"/>
        <w:jc w:val="both"/>
      </w:pPr>
      <w:r w:rsidRPr="00663568">
        <w:t xml:space="preserve">Приблизительная общая цена работ по настоящему Договору (Цена Договора) не может превышать: </w:t>
      </w:r>
      <w:r>
        <w:t>_________________</w:t>
      </w:r>
      <w:r w:rsidRPr="00663568">
        <w:t xml:space="preserve"> (</w:t>
      </w:r>
      <w:r>
        <w:t>____________</w:t>
      </w:r>
      <w:r w:rsidRPr="00663568">
        <w:t xml:space="preserve">) рублей </w:t>
      </w:r>
      <w:r>
        <w:t>__</w:t>
      </w:r>
      <w:r w:rsidRPr="00663568">
        <w:t xml:space="preserve"> копеек, </w:t>
      </w:r>
      <w:r>
        <w:t xml:space="preserve">кроме того </w:t>
      </w:r>
      <w:r w:rsidRPr="00663568">
        <w:t xml:space="preserve">НДС 20 % - </w:t>
      </w:r>
      <w:r>
        <w:t>_____________________</w:t>
      </w:r>
      <w:r w:rsidRPr="00663568">
        <w:t xml:space="preserve"> (</w:t>
      </w:r>
      <w:r>
        <w:t>________________) рублей __</w:t>
      </w:r>
      <w:r w:rsidRPr="00663568">
        <w:t xml:space="preserve"> копе</w:t>
      </w:r>
      <w:r>
        <w:t>ек</w:t>
      </w:r>
      <w:r w:rsidRPr="00663568">
        <w:t xml:space="preserve">. </w:t>
      </w:r>
    </w:p>
    <w:p w14:paraId="2AE7BFE7" w14:textId="77777777" w:rsidR="000A6EEC" w:rsidRDefault="000A6EEC" w:rsidP="000A6EEC">
      <w:pPr>
        <w:pStyle w:val="ae"/>
        <w:tabs>
          <w:tab w:val="left" w:pos="1276"/>
        </w:tabs>
        <w:ind w:left="0" w:firstLine="709"/>
        <w:jc w:val="both"/>
      </w:pPr>
      <w:r>
        <w:t xml:space="preserve">Указанная в настоящем пункте </w:t>
      </w:r>
      <w:r w:rsidRPr="001D4795">
        <w:t>Цена Договора</w:t>
      </w:r>
      <w:r>
        <w:t xml:space="preserve">, включая цену работ по разработке Проектной документации, услуги по получению положительного заключения экспертизы </w:t>
      </w:r>
      <w:r w:rsidRPr="001D4795">
        <w:t>и</w:t>
      </w:r>
      <w:r>
        <w:t xml:space="preserve">/или цену работ по разработке Рабочей документации, </w:t>
      </w:r>
      <w:r w:rsidRPr="001D4795">
        <w:t>является приблизительной, предельной (максимальной) и не может быть увеличена</w:t>
      </w:r>
      <w:r>
        <w:t>, кроме как по соглашению Сторон.</w:t>
      </w:r>
    </w:p>
    <w:p w14:paraId="17B9C81A" w14:textId="77777777" w:rsidR="000A6EEC" w:rsidRDefault="000A6EEC" w:rsidP="000A6EEC">
      <w:pPr>
        <w:ind w:right="57" w:firstLine="709"/>
        <w:jc w:val="both"/>
      </w:pPr>
      <w:r>
        <w:rPr>
          <w:sz w:val="24"/>
          <w:szCs w:val="24"/>
        </w:rPr>
        <w:t>Цена</w:t>
      </w:r>
      <w:r w:rsidRPr="00DE56D4">
        <w:rPr>
          <w:sz w:val="24"/>
          <w:szCs w:val="24"/>
        </w:rPr>
        <w:t xml:space="preserve"> </w:t>
      </w:r>
      <w:r>
        <w:rPr>
          <w:sz w:val="24"/>
          <w:szCs w:val="24"/>
        </w:rPr>
        <w:t>Р</w:t>
      </w:r>
      <w:r w:rsidRPr="00DE56D4">
        <w:rPr>
          <w:sz w:val="24"/>
          <w:szCs w:val="24"/>
        </w:rPr>
        <w:t>абот включает в себя сумму официально установленных платежей за услуги и согласования всей необходимой документации в государственных надзорных, контрольных орган</w:t>
      </w:r>
      <w:r>
        <w:rPr>
          <w:sz w:val="24"/>
          <w:szCs w:val="24"/>
        </w:rPr>
        <w:t>ах</w:t>
      </w:r>
      <w:r w:rsidRPr="00DE56D4">
        <w:rPr>
          <w:sz w:val="24"/>
          <w:szCs w:val="24"/>
        </w:rPr>
        <w:t xml:space="preserve"> и прочих государственных и муниципальных организаци</w:t>
      </w:r>
      <w:r>
        <w:rPr>
          <w:sz w:val="24"/>
          <w:szCs w:val="24"/>
        </w:rPr>
        <w:t>ях</w:t>
      </w:r>
      <w:r w:rsidRPr="00DE56D4">
        <w:rPr>
          <w:sz w:val="24"/>
          <w:szCs w:val="24"/>
        </w:rPr>
        <w:t>, привлечение которых является обязательным в соответствии с требованиями, предъявляемыми государственными, надзорными, контрольными органами и прочими государственными и муниципальными организациями, учреждениями, в соответствии с действующим законодательством Российской Федерации.</w:t>
      </w:r>
    </w:p>
    <w:p w14:paraId="4D3E565A" w14:textId="77777777" w:rsidR="000A6EEC" w:rsidRPr="00EC516F" w:rsidRDefault="000A6EEC" w:rsidP="000A6EEC">
      <w:pPr>
        <w:ind w:right="57" w:firstLine="709"/>
        <w:jc w:val="both"/>
      </w:pPr>
      <w:r>
        <w:rPr>
          <w:sz w:val="24"/>
          <w:szCs w:val="24"/>
        </w:rPr>
        <w:t xml:space="preserve">По соглашению Сторон Заказчик вправе производить оплату услуг экспертизы и/или </w:t>
      </w:r>
      <w:r w:rsidRPr="00EE39F2">
        <w:rPr>
          <w:sz w:val="24"/>
          <w:szCs w:val="24"/>
        </w:rPr>
        <w:t>официально установленных платежей за услуги и согласования всей необходимой документации в государственных надзорных, контрольных орган</w:t>
      </w:r>
      <w:r>
        <w:rPr>
          <w:sz w:val="24"/>
          <w:szCs w:val="24"/>
        </w:rPr>
        <w:t>ах</w:t>
      </w:r>
      <w:r w:rsidRPr="00EE39F2">
        <w:rPr>
          <w:sz w:val="24"/>
          <w:szCs w:val="24"/>
        </w:rPr>
        <w:t xml:space="preserve"> и прочих государственных и муниципальных организаци</w:t>
      </w:r>
      <w:r>
        <w:rPr>
          <w:sz w:val="24"/>
          <w:szCs w:val="24"/>
        </w:rPr>
        <w:t>ях</w:t>
      </w:r>
      <w:r w:rsidRPr="00EE39F2">
        <w:rPr>
          <w:sz w:val="24"/>
          <w:szCs w:val="24"/>
        </w:rPr>
        <w:t>, привлечение которых является обязательным в соответствии с требованиями, предъявляемыми государственными, надзорными, контрольными органами и прочими государственными и муниципальными организациями, учреждениями, в соответствии с действующим законодательством Российской Федерации</w:t>
      </w:r>
      <w:r>
        <w:rPr>
          <w:sz w:val="24"/>
          <w:szCs w:val="24"/>
        </w:rPr>
        <w:t xml:space="preserve">. При этом Цена Договора или </w:t>
      </w:r>
      <w:r>
        <w:rPr>
          <w:sz w:val="24"/>
          <w:szCs w:val="24"/>
        </w:rPr>
        <w:lastRenderedPageBreak/>
        <w:t xml:space="preserve">отдельных Работ входит в стоимость Работ. Цена Работ будет уменьшаться на размер таких платежей. </w:t>
      </w:r>
    </w:p>
    <w:p w14:paraId="6B838A6B" w14:textId="77777777" w:rsidR="000A6EEC" w:rsidRPr="001053AC" w:rsidRDefault="000A6EEC" w:rsidP="000A6EEC">
      <w:pPr>
        <w:pStyle w:val="ae"/>
        <w:numPr>
          <w:ilvl w:val="1"/>
          <w:numId w:val="2"/>
        </w:numPr>
        <w:tabs>
          <w:tab w:val="left" w:pos="1276"/>
        </w:tabs>
        <w:ind w:left="0" w:firstLine="709"/>
        <w:jc w:val="both"/>
      </w:pPr>
      <w:r w:rsidRPr="005B0C3A">
        <w:t>Приблизительная</w:t>
      </w:r>
      <w:r>
        <w:t xml:space="preserve"> цена</w:t>
      </w:r>
      <w:r w:rsidRPr="005B0C3A">
        <w:t xml:space="preserve"> работ по каждому </w:t>
      </w:r>
      <w:r w:rsidRPr="00DC7525">
        <w:t xml:space="preserve">Объекту (далее – Приблизительная цена работ по Заявке) </w:t>
      </w:r>
      <w:r w:rsidRPr="00026323">
        <w:t xml:space="preserve">указывается Сторонами в Заявке. </w:t>
      </w:r>
    </w:p>
    <w:p w14:paraId="30620EE7" w14:textId="77777777" w:rsidR="000A6EEC" w:rsidRPr="00DE56D4" w:rsidRDefault="000A6EEC" w:rsidP="000A6EEC">
      <w:pPr>
        <w:ind w:firstLine="709"/>
        <w:jc w:val="both"/>
        <w:rPr>
          <w:sz w:val="24"/>
          <w:szCs w:val="24"/>
        </w:rPr>
      </w:pPr>
      <w:r w:rsidRPr="00DE56D4">
        <w:rPr>
          <w:sz w:val="24"/>
          <w:szCs w:val="24"/>
        </w:rPr>
        <w:t>По окончании выполнения работ согласно соответствующей Заявке и после получения по Проектной документации на соответствующий Объект положительного заключения государственной экспертизы Заказчиком определяется Окончательная цена работ по Заявке (далее – Окончательная цена работ по Заявке) в пределах стоимости по Сводному сметному расчету, получившему заключение государственной экспертизы о достоверности определения сметной стоимости, которая включает в себя окончательную цену работ по разработке Проектной документации и</w:t>
      </w:r>
      <w:r>
        <w:rPr>
          <w:sz w:val="24"/>
          <w:szCs w:val="24"/>
        </w:rPr>
        <w:t>/или</w:t>
      </w:r>
      <w:r w:rsidRPr="00DE56D4">
        <w:rPr>
          <w:sz w:val="24"/>
          <w:szCs w:val="24"/>
        </w:rPr>
        <w:t xml:space="preserve"> цену работ по разработке Рабочей документации по соответствующему Объекту. Окончательная цена работ по Заявке определяется по фактически выполненным объемам работ на основе окончательного расчета стоимости фактически выполненных работ (исполнительной сметы) с использованием сметно-нормативной базы и с применением договорного понижающего коэффициента К=</w:t>
      </w:r>
      <w:r>
        <w:rPr>
          <w:sz w:val="24"/>
          <w:szCs w:val="24"/>
        </w:rPr>
        <w:t>0,80 или ниже.</w:t>
      </w:r>
    </w:p>
    <w:p w14:paraId="3CE27A47" w14:textId="77777777" w:rsidR="000A6EEC" w:rsidRPr="00EC516F" w:rsidRDefault="000A6EEC" w:rsidP="000A6EEC">
      <w:pPr>
        <w:ind w:firstLine="567"/>
        <w:jc w:val="both"/>
      </w:pPr>
      <w:r w:rsidRPr="00DE56D4">
        <w:rPr>
          <w:sz w:val="24"/>
          <w:szCs w:val="24"/>
        </w:rPr>
        <w:t>В случае корректировки объемов и видов работ (по согласованию с Заказчиком) указанный понижающий коэффициент распространяется на стоимость скорректированных видов/объемов работ.</w:t>
      </w:r>
    </w:p>
    <w:p w14:paraId="5779BEC6" w14:textId="77777777" w:rsidR="000A6EEC" w:rsidRPr="00854DA2" w:rsidRDefault="000A6EEC" w:rsidP="000A6EEC">
      <w:pPr>
        <w:pStyle w:val="ae"/>
        <w:tabs>
          <w:tab w:val="left" w:pos="567"/>
        </w:tabs>
        <w:ind w:left="0" w:firstLine="567"/>
        <w:jc w:val="both"/>
      </w:pPr>
      <w:r>
        <w:t>Окончательная ц</w:t>
      </w:r>
      <w:r w:rsidRPr="00D67243">
        <w:t xml:space="preserve">ена </w:t>
      </w:r>
      <w:r>
        <w:t>работ по Заявке</w:t>
      </w:r>
      <w:r w:rsidRPr="00D67243">
        <w:t xml:space="preserve"> включает в себя стоимость всех выполняемых по </w:t>
      </w:r>
      <w:r>
        <w:t>Заявке</w:t>
      </w:r>
      <w:r w:rsidRPr="00D67243">
        <w:t xml:space="preserve"> работ, все затраты, издержки и иные расходы Подрядчика, связанные с исполнением </w:t>
      </w:r>
      <w:r>
        <w:t>Заявки</w:t>
      </w:r>
      <w:r w:rsidRPr="00D67243">
        <w:t>.</w:t>
      </w:r>
    </w:p>
    <w:p w14:paraId="7498889E" w14:textId="77777777" w:rsidR="000A6EEC" w:rsidRDefault="000A6EEC" w:rsidP="000A6EEC">
      <w:pPr>
        <w:pStyle w:val="ae"/>
        <w:numPr>
          <w:ilvl w:val="1"/>
          <w:numId w:val="2"/>
        </w:numPr>
        <w:tabs>
          <w:tab w:val="left" w:pos="1276"/>
        </w:tabs>
        <w:ind w:left="0" w:firstLine="709"/>
        <w:jc w:val="both"/>
      </w:pPr>
      <w:r w:rsidRPr="00F06203">
        <w:t xml:space="preserve">Окончательный расчет производится по факту </w:t>
      </w:r>
      <w:r>
        <w:t>выполнения Проектной и/или Рабочей документации по соответствующему Объекту в полном объеме</w:t>
      </w:r>
      <w:r w:rsidRPr="00F06203">
        <w:t xml:space="preserve"> на основании согласованной Сторонами исполнительной сметы и выставленного Подрядчиком счета в течение 5 (пяти) рабочих дней с даты получения счета после </w:t>
      </w:r>
      <w:r w:rsidRPr="003A0EF9">
        <w:t xml:space="preserve">подписания Акта сдачи-приемки выполненных работ с учетом ранее выплаченного аванса. </w:t>
      </w:r>
      <w:r w:rsidRPr="00D67243">
        <w:t>Счет для проведения окончательного расчета по соответствующему дополнительному соглашению выставляется Подрядчиком в течение 5 (пяти) рабочих дней с момента получения от ПАО МГТС информации о подписании акта о взаимном исполнении обязательств по СОКП без замечаний со стороны Инвестора, а также получения денежных средств от Инвестора.</w:t>
      </w:r>
      <w:r w:rsidRPr="000116CB">
        <w:t xml:space="preserve"> </w:t>
      </w:r>
    </w:p>
    <w:p w14:paraId="1ABE1BAC" w14:textId="77777777" w:rsidR="000A6EEC" w:rsidRPr="003A0EF9" w:rsidRDefault="000A6EEC" w:rsidP="000A6EEC">
      <w:pPr>
        <w:pStyle w:val="ae"/>
        <w:numPr>
          <w:ilvl w:val="1"/>
          <w:numId w:val="2"/>
        </w:numPr>
        <w:tabs>
          <w:tab w:val="left" w:pos="1276"/>
        </w:tabs>
        <w:ind w:left="0" w:firstLine="709"/>
        <w:jc w:val="both"/>
      </w:pPr>
      <w:r w:rsidRPr="00F06203">
        <w:t>Заказчик вправе в течение 5 (пяти) рабочих дней после заключения Договор</w:t>
      </w:r>
      <w:r>
        <w:t>а</w:t>
      </w:r>
      <w:r w:rsidRPr="00F06203">
        <w:t xml:space="preserve"> и получения авансового платежа от ПАО МГТС предоставить авансирование Подрядчику в размере</w:t>
      </w:r>
      <w:r>
        <w:t>,</w:t>
      </w:r>
      <w:r w:rsidRPr="00F06203">
        <w:t xml:space="preserve"> не превышающем 30 % (тридцать</w:t>
      </w:r>
      <w:r>
        <w:t>) процентов</w:t>
      </w:r>
      <w:r w:rsidRPr="00F06203">
        <w:t xml:space="preserve"> от </w:t>
      </w:r>
      <w:r>
        <w:t>общей Цены</w:t>
      </w:r>
      <w:r w:rsidRPr="00F06203">
        <w:t xml:space="preserve"> </w:t>
      </w:r>
      <w:r>
        <w:t>Договора (п. 3.1 Договора).</w:t>
      </w:r>
    </w:p>
    <w:p w14:paraId="0A385C25" w14:textId="77777777" w:rsidR="000A6EEC" w:rsidRDefault="000A6EEC" w:rsidP="000A6EEC">
      <w:pPr>
        <w:pStyle w:val="ae"/>
        <w:tabs>
          <w:tab w:val="left" w:pos="1276"/>
        </w:tabs>
        <w:ind w:left="0" w:firstLine="709"/>
        <w:jc w:val="both"/>
      </w:pPr>
      <w:r>
        <w:t>Выплаченные Подрядчику суммы аванса засчитываются в счет оплаты выполненных Подрядчиком и принятых Заказчиком работ по разработке Проектной и Рабочей документации в полном объеме.</w:t>
      </w:r>
    </w:p>
    <w:p w14:paraId="2F33B5EF" w14:textId="77777777" w:rsidR="000A6EEC" w:rsidRDefault="000A6EEC" w:rsidP="000A6EEC">
      <w:pPr>
        <w:pStyle w:val="ae"/>
        <w:tabs>
          <w:tab w:val="left" w:pos="1276"/>
        </w:tabs>
        <w:ind w:left="0" w:firstLine="709"/>
        <w:jc w:val="both"/>
      </w:pPr>
      <w:r>
        <w:t>Подрядчик в соответствии с Налоговым кодексом Российской Федерации в течение 5 (Пяти) календарных дней с момента получения аванса предоставит Заказчику счет-фактуру на сумму полученного аванса.</w:t>
      </w:r>
    </w:p>
    <w:p w14:paraId="6DD75808" w14:textId="77777777" w:rsidR="000A6EEC" w:rsidRDefault="000A6EEC" w:rsidP="000A6EEC">
      <w:pPr>
        <w:pStyle w:val="ae"/>
        <w:tabs>
          <w:tab w:val="left" w:pos="1276"/>
        </w:tabs>
        <w:ind w:left="0" w:firstLine="709"/>
        <w:jc w:val="both"/>
      </w:pPr>
      <w:r w:rsidRPr="003225CC">
        <w:t>При необходимости, Заказчик имеет право производить авансирование отдельных этапов работ, установленных в Календарном плане работ (</w:t>
      </w:r>
      <w:r>
        <w:t>п</w:t>
      </w:r>
      <w:r w:rsidRPr="003225CC">
        <w:t xml:space="preserve">риложение </w:t>
      </w:r>
      <w:r>
        <w:t>к соответствующей Заявке</w:t>
      </w:r>
      <w:r w:rsidRPr="003225CC">
        <w:t xml:space="preserve">) в размере, не превышающем приблизительную цену </w:t>
      </w:r>
      <w:r>
        <w:t xml:space="preserve">соответствующего </w:t>
      </w:r>
      <w:r w:rsidRPr="003225CC">
        <w:t>этапа работ</w:t>
      </w:r>
      <w:r>
        <w:t>.</w:t>
      </w:r>
    </w:p>
    <w:p w14:paraId="79590C4F" w14:textId="77777777" w:rsidR="000A6EEC" w:rsidRPr="003A0EF9" w:rsidRDefault="000A6EEC" w:rsidP="000A6EEC">
      <w:pPr>
        <w:pStyle w:val="ae"/>
        <w:numPr>
          <w:ilvl w:val="1"/>
          <w:numId w:val="2"/>
        </w:numPr>
        <w:tabs>
          <w:tab w:val="left" w:pos="1276"/>
        </w:tabs>
        <w:ind w:left="0" w:firstLine="709"/>
        <w:jc w:val="both"/>
      </w:pPr>
      <w:r w:rsidRPr="003A0EF9">
        <w:t>В случае</w:t>
      </w:r>
      <w:r>
        <w:t>,</w:t>
      </w:r>
      <w:r w:rsidRPr="003A0EF9">
        <w:t xml:space="preserve"> если сумма выплаченных Подрядчику платежей превысит Окончательную цену работ по разработке Проектной и</w:t>
      </w:r>
      <w:r>
        <w:t>/или</w:t>
      </w:r>
      <w:r w:rsidRPr="003A0EF9">
        <w:t xml:space="preserve"> Рабочей документации</w:t>
      </w:r>
      <w:r>
        <w:t xml:space="preserve"> по соответствующему Объекту</w:t>
      </w:r>
      <w:r w:rsidRPr="003A0EF9">
        <w:t>, рассчитанную в соответствии с п. 3.</w:t>
      </w:r>
      <w:r>
        <w:t>3</w:t>
      </w:r>
      <w:r w:rsidRPr="003A0EF9">
        <w:t xml:space="preserve"> Договора, Подрядчик обязан вернуть Заказчику сумму переплаты в течение 10 (десяти) рабочих дней с момента получения соответствующего требования от Заказчика.</w:t>
      </w:r>
    </w:p>
    <w:p w14:paraId="683A37FF" w14:textId="77777777" w:rsidR="000A6EEC" w:rsidRPr="003E0940" w:rsidRDefault="000A6EEC" w:rsidP="000A6EEC">
      <w:pPr>
        <w:pStyle w:val="ae"/>
        <w:numPr>
          <w:ilvl w:val="1"/>
          <w:numId w:val="2"/>
        </w:numPr>
        <w:tabs>
          <w:tab w:val="left" w:pos="1276"/>
        </w:tabs>
        <w:ind w:left="0" w:firstLine="709"/>
        <w:contextualSpacing w:val="0"/>
        <w:jc w:val="both"/>
      </w:pPr>
      <w:r w:rsidRPr="00E777C4">
        <w:t>В случае задержки финансирования Заказчика Инвестор</w:t>
      </w:r>
      <w:r>
        <w:t>ами</w:t>
      </w:r>
      <w:r w:rsidRPr="00E777C4">
        <w:t>, Заказчик вправе приостановить осуществление платежей, предусмотренных Договором, на срок не более 60 (Шестидесяти) календарных</w:t>
      </w:r>
      <w:r>
        <w:t xml:space="preserve"> </w:t>
      </w:r>
      <w:r w:rsidRPr="003E0940">
        <w:t>дней</w:t>
      </w:r>
      <w:r>
        <w:t xml:space="preserve"> с момента окончания срока оплаты работ, установленного Договором</w:t>
      </w:r>
      <w:r w:rsidRPr="003E0940">
        <w:t>.</w:t>
      </w:r>
    </w:p>
    <w:p w14:paraId="1C8310E0" w14:textId="77777777" w:rsidR="000A6EEC" w:rsidRPr="003E0940" w:rsidRDefault="000A6EEC" w:rsidP="000A6EEC">
      <w:pPr>
        <w:pStyle w:val="ae"/>
        <w:numPr>
          <w:ilvl w:val="1"/>
          <w:numId w:val="2"/>
        </w:numPr>
        <w:tabs>
          <w:tab w:val="left" w:pos="1276"/>
        </w:tabs>
        <w:ind w:left="0" w:firstLine="709"/>
        <w:contextualSpacing w:val="0"/>
        <w:jc w:val="both"/>
      </w:pPr>
      <w:r w:rsidRPr="003E0940">
        <w:t xml:space="preserve">Все платежи осуществляются банковскими переводами по банковским реквизитам Сторон, указанным в Договоре. Датой платежа по Договору является отметка банка об исполнении на платежном документе Заказчика. С этого момента Заказчик </w:t>
      </w:r>
      <w:r>
        <w:t xml:space="preserve">считается </w:t>
      </w:r>
      <w:r w:rsidRPr="003E0940">
        <w:t>исполнившим свои обязательства по оплате.</w:t>
      </w:r>
    </w:p>
    <w:p w14:paraId="6B2B0FAE" w14:textId="77777777" w:rsidR="000A6EEC" w:rsidRDefault="000A6EEC" w:rsidP="000A6EEC">
      <w:pPr>
        <w:pStyle w:val="ae"/>
        <w:numPr>
          <w:ilvl w:val="1"/>
          <w:numId w:val="2"/>
        </w:numPr>
        <w:tabs>
          <w:tab w:val="left" w:pos="1276"/>
        </w:tabs>
        <w:ind w:left="0" w:firstLine="709"/>
        <w:jc w:val="both"/>
      </w:pPr>
      <w:r w:rsidRPr="003720D5">
        <w:lastRenderedPageBreak/>
        <w:t>Заказчик вправе потребовать от Подрядчика возврата суммы аванса</w:t>
      </w:r>
      <w:r>
        <w:t xml:space="preserve">, а </w:t>
      </w:r>
      <w:r w:rsidRPr="00986D3A">
        <w:t>Подрядчик обязан вернуть Заказчику сумму аванса в течение 5 (пяти) рабочих дней с момента получения соответствующего требования от Заказчика</w:t>
      </w:r>
      <w:r>
        <w:t>,</w:t>
      </w:r>
      <w:r w:rsidRPr="003720D5">
        <w:t xml:space="preserve"> в следующих случаях:</w:t>
      </w:r>
    </w:p>
    <w:p w14:paraId="6E0569CA" w14:textId="77777777" w:rsidR="000A6EEC" w:rsidRDefault="000A6EEC" w:rsidP="000A6EEC">
      <w:pPr>
        <w:pStyle w:val="ae"/>
        <w:numPr>
          <w:ilvl w:val="2"/>
          <w:numId w:val="2"/>
        </w:numPr>
        <w:tabs>
          <w:tab w:val="left" w:pos="1276"/>
        </w:tabs>
        <w:ind w:left="0" w:firstLine="709"/>
        <w:jc w:val="both"/>
      </w:pPr>
      <w:r w:rsidRPr="003720D5">
        <w:t>в случае досрочного расторжения Договора или сокращения объема работ;</w:t>
      </w:r>
    </w:p>
    <w:p w14:paraId="60B853A8" w14:textId="77777777" w:rsidR="000A6EEC" w:rsidRDefault="000A6EEC" w:rsidP="000A6EEC">
      <w:pPr>
        <w:pStyle w:val="ae"/>
        <w:numPr>
          <w:ilvl w:val="2"/>
          <w:numId w:val="2"/>
        </w:numPr>
        <w:tabs>
          <w:tab w:val="left" w:pos="1276"/>
        </w:tabs>
        <w:ind w:left="0" w:firstLine="709"/>
        <w:jc w:val="both"/>
      </w:pPr>
      <w:r w:rsidRPr="0046601C">
        <w:t>в случае нарушения Подрядчиком сроков выполнения этапов работ;</w:t>
      </w:r>
    </w:p>
    <w:p w14:paraId="1A6E35D1" w14:textId="77777777" w:rsidR="000A6EEC" w:rsidRPr="003A0EF9" w:rsidRDefault="000A6EEC" w:rsidP="000A6EEC">
      <w:pPr>
        <w:pStyle w:val="ae"/>
        <w:numPr>
          <w:ilvl w:val="2"/>
          <w:numId w:val="2"/>
        </w:numPr>
        <w:tabs>
          <w:tab w:val="left" w:pos="1276"/>
        </w:tabs>
        <w:ind w:left="0" w:firstLine="709"/>
        <w:jc w:val="both"/>
      </w:pPr>
      <w:r w:rsidRPr="003A0EF9">
        <w:t>в случае нарушения Подрядчиком сроков передачи Проектной документации;</w:t>
      </w:r>
    </w:p>
    <w:p w14:paraId="111347FA" w14:textId="77777777" w:rsidR="000A6EEC" w:rsidRDefault="000A6EEC" w:rsidP="000A6EEC">
      <w:pPr>
        <w:pStyle w:val="ae"/>
        <w:numPr>
          <w:ilvl w:val="2"/>
          <w:numId w:val="2"/>
        </w:numPr>
        <w:tabs>
          <w:tab w:val="left" w:pos="1276"/>
        </w:tabs>
        <w:ind w:left="0" w:firstLine="709"/>
        <w:jc w:val="both"/>
      </w:pPr>
      <w:r w:rsidRPr="003720D5">
        <w:t>если в установленный Договором срок результат работ не будет сдан Заказчику в установленном Договором порядке;</w:t>
      </w:r>
    </w:p>
    <w:p w14:paraId="2BBD0C60" w14:textId="77777777" w:rsidR="000A6EEC" w:rsidRDefault="000A6EEC" w:rsidP="000A6EEC">
      <w:pPr>
        <w:pStyle w:val="ae"/>
        <w:numPr>
          <w:ilvl w:val="2"/>
          <w:numId w:val="2"/>
        </w:numPr>
        <w:tabs>
          <w:tab w:val="left" w:pos="1276"/>
        </w:tabs>
        <w:ind w:left="0" w:firstLine="709"/>
        <w:jc w:val="both"/>
      </w:pPr>
      <w:r>
        <w:t xml:space="preserve">в случае уменьшения стоимости работ по объекту (дополнительному соглашению), подтвержденное положительным заключением </w:t>
      </w:r>
      <w:r w:rsidRPr="00DE56D4">
        <w:t>государственн</w:t>
      </w:r>
      <w:r>
        <w:t>ой</w:t>
      </w:r>
      <w:r w:rsidRPr="00DE56D4">
        <w:t xml:space="preserve"> экспертиз</w:t>
      </w:r>
      <w:r>
        <w:t>ы, либо в случае изменения стоимости работ по инициативе Инвестора;</w:t>
      </w:r>
    </w:p>
    <w:p w14:paraId="0E908E74" w14:textId="77777777" w:rsidR="000A6EEC" w:rsidRDefault="000A6EEC" w:rsidP="000A6EEC">
      <w:pPr>
        <w:pStyle w:val="ae"/>
        <w:numPr>
          <w:ilvl w:val="2"/>
          <w:numId w:val="2"/>
        </w:numPr>
        <w:tabs>
          <w:tab w:val="left" w:pos="1276"/>
        </w:tabs>
        <w:ind w:left="0" w:firstLine="709"/>
        <w:jc w:val="both"/>
      </w:pPr>
      <w:r w:rsidRPr="003720D5">
        <w:t>в иных случаях, предусмотренных действующим законодательством Российской Федерации или Договором.</w:t>
      </w:r>
    </w:p>
    <w:p w14:paraId="5AB5A7DE" w14:textId="77777777" w:rsidR="000A6EEC" w:rsidRPr="00DE56D4" w:rsidRDefault="000A6EEC" w:rsidP="000A6EEC">
      <w:pPr>
        <w:pStyle w:val="ae"/>
        <w:numPr>
          <w:ilvl w:val="1"/>
          <w:numId w:val="2"/>
        </w:numPr>
        <w:tabs>
          <w:tab w:val="left" w:pos="1276"/>
        </w:tabs>
        <w:ind w:left="0" w:firstLine="709"/>
        <w:contextualSpacing w:val="0"/>
        <w:jc w:val="both"/>
      </w:pPr>
      <w:r w:rsidRPr="00B42EAF">
        <w:t>На суммы удержаний, произведенных Заказчиком в соответствии с условиями Договора, а также на суммы платежей, причитающихся по Договору Подрядчику, проценты, предусмотренные ст. 317.1 Гражданского кодекса Российской Федерации, не начисляются.</w:t>
      </w:r>
      <w:r w:rsidRPr="00DE56D4">
        <w:br/>
        <w:t>Подрядчик на основании полученных от Заказчика полномочий направляет Проектную документацию на экспертизу и получает положительное заключение государственной экспертизы. Устранение замечаний, в том числе по государственной экспертизе, осуществляется Подрядчиком за свой счет в срок, установленный Заказчиком.</w:t>
      </w:r>
    </w:p>
    <w:p w14:paraId="05F5E48A" w14:textId="77777777" w:rsidR="000A6EEC" w:rsidRPr="00EC516F" w:rsidRDefault="000A6EEC" w:rsidP="000A6EEC">
      <w:pPr>
        <w:pStyle w:val="ae"/>
        <w:numPr>
          <w:ilvl w:val="1"/>
          <w:numId w:val="2"/>
        </w:numPr>
        <w:tabs>
          <w:tab w:val="left" w:pos="1276"/>
        </w:tabs>
        <w:ind w:left="0" w:firstLine="709"/>
        <w:contextualSpacing w:val="0"/>
        <w:jc w:val="both"/>
      </w:pPr>
      <w:r w:rsidRPr="00DE56D4">
        <w:t xml:space="preserve">При досрочном расторжении настоящего Договора, Подрядчик обязан предоставить Заказчику результаты оказанных и оплаченных Заказчиком </w:t>
      </w:r>
      <w:r>
        <w:t>Работ и у</w:t>
      </w:r>
      <w:r w:rsidRPr="00DE56D4">
        <w:t xml:space="preserve">слуг, всю документацию, подтверждающую оплату работ и услуг Третьих лиц, если таковые привлекались. При </w:t>
      </w:r>
      <w:r w:rsidRPr="00190BEB">
        <w:t>этом</w:t>
      </w:r>
      <w:r w:rsidRPr="00DE56D4">
        <w:t xml:space="preserve"> Стороны обязуются в течение 5 (пяти) </w:t>
      </w:r>
      <w:r>
        <w:t>д</w:t>
      </w:r>
      <w:r w:rsidRPr="00DE56D4">
        <w:t xml:space="preserve">ней с даты получения Заказчиком указанных платежей и соответствующей документации, составить и подписать акт сверки расчетов по Договору, по результатам которого произвести окончательные взаиморасчеты в течение </w:t>
      </w:r>
      <w:r>
        <w:t>2</w:t>
      </w:r>
      <w:r w:rsidRPr="007F6CA4">
        <w:t>0 (двадцати</w:t>
      </w:r>
      <w:r w:rsidRPr="00DE56D4">
        <w:t>)</w:t>
      </w:r>
      <w:r>
        <w:t xml:space="preserve"> календарных</w:t>
      </w:r>
      <w:r w:rsidRPr="007F6CA4">
        <w:t xml:space="preserve"> д</w:t>
      </w:r>
      <w:r w:rsidRPr="00DE56D4">
        <w:t>ней с даты подписания Сторонами указанного акта.</w:t>
      </w:r>
    </w:p>
    <w:p w14:paraId="454D4365" w14:textId="77777777" w:rsidR="000A6EEC" w:rsidRPr="0001554B" w:rsidRDefault="000A6EEC" w:rsidP="000A6EEC">
      <w:pPr>
        <w:tabs>
          <w:tab w:val="left" w:pos="1276"/>
          <w:tab w:val="left" w:pos="1440"/>
        </w:tabs>
        <w:jc w:val="both"/>
        <w:outlineLvl w:val="2"/>
      </w:pPr>
    </w:p>
    <w:p w14:paraId="401F5B8C" w14:textId="77777777" w:rsidR="000A6EEC" w:rsidRPr="00190BEB" w:rsidRDefault="000A6EEC" w:rsidP="000A6EEC">
      <w:pPr>
        <w:pStyle w:val="ae"/>
        <w:numPr>
          <w:ilvl w:val="0"/>
          <w:numId w:val="2"/>
        </w:numPr>
        <w:shd w:val="clear" w:color="auto" w:fill="FFFFFF"/>
        <w:tabs>
          <w:tab w:val="left" w:pos="1219"/>
          <w:tab w:val="left" w:pos="1276"/>
        </w:tabs>
        <w:ind w:left="0" w:firstLine="709"/>
        <w:jc w:val="center"/>
        <w:rPr>
          <w:b/>
          <w:color w:val="000000"/>
        </w:rPr>
      </w:pPr>
      <w:r w:rsidRPr="00190BEB">
        <w:rPr>
          <w:b/>
          <w:color w:val="000000"/>
        </w:rPr>
        <w:t>ПОРЯДОК СДАЧИ И ПРИЕМКИ РАБОТ ПО РАЗРАБОТКЕ ПРОЕКТНОЙ И РАБОЧЕЙ ДОКУМЕТАЦИИ. ГАРАНТИЯ РАБОТ.</w:t>
      </w:r>
    </w:p>
    <w:p w14:paraId="0E07EC3E" w14:textId="77777777" w:rsidR="000A6EEC" w:rsidRPr="00DE56D4" w:rsidRDefault="000A6EEC" w:rsidP="000A6EEC">
      <w:pPr>
        <w:shd w:val="clear" w:color="auto" w:fill="FFFFFF"/>
        <w:tabs>
          <w:tab w:val="left" w:pos="1219"/>
          <w:tab w:val="left" w:pos="1276"/>
        </w:tabs>
        <w:rPr>
          <w:b/>
          <w:color w:val="000000"/>
        </w:rPr>
      </w:pPr>
    </w:p>
    <w:p w14:paraId="60FECCF4" w14:textId="77777777" w:rsidR="000A6EEC" w:rsidRPr="0001554B" w:rsidRDefault="000A6EEC" w:rsidP="000A6EEC">
      <w:pPr>
        <w:pStyle w:val="33"/>
        <w:numPr>
          <w:ilvl w:val="1"/>
          <w:numId w:val="2"/>
        </w:numPr>
        <w:tabs>
          <w:tab w:val="clear" w:pos="993"/>
          <w:tab w:val="left" w:pos="1276"/>
        </w:tabs>
        <w:spacing w:before="0" w:after="0"/>
        <w:ind w:left="0" w:firstLine="709"/>
        <w:rPr>
          <w:rFonts w:ascii="Times New Roman" w:hAnsi="Times New Roman"/>
        </w:rPr>
      </w:pPr>
      <w:r w:rsidRPr="003A0EF9">
        <w:rPr>
          <w:rFonts w:ascii="Times New Roman" w:hAnsi="Times New Roman"/>
        </w:rPr>
        <w:t xml:space="preserve">После окончания работ по разработке Проектной документации, получению положительного заключения экспертизы </w:t>
      </w:r>
      <w:r>
        <w:rPr>
          <w:rFonts w:ascii="Times New Roman" w:hAnsi="Times New Roman"/>
        </w:rPr>
        <w:t xml:space="preserve">и/или разработке Рабочей документации согласно соответствующей Заявке, </w:t>
      </w:r>
      <w:r w:rsidRPr="003A0EF9">
        <w:rPr>
          <w:rFonts w:ascii="Times New Roman" w:hAnsi="Times New Roman"/>
        </w:rPr>
        <w:t>Подрядчик</w:t>
      </w:r>
      <w:r w:rsidRPr="0001554B">
        <w:rPr>
          <w:rFonts w:ascii="Times New Roman" w:hAnsi="Times New Roman"/>
        </w:rPr>
        <w:t xml:space="preserve"> </w:t>
      </w:r>
      <w:r>
        <w:rPr>
          <w:rFonts w:ascii="Times New Roman" w:hAnsi="Times New Roman"/>
        </w:rPr>
        <w:t xml:space="preserve">предварительно уведомляет Заказчика по электронной почте или контактному телефону, указанному </w:t>
      </w:r>
      <w:r w:rsidRPr="00DE56D4">
        <w:rPr>
          <w:rFonts w:ascii="Times New Roman" w:hAnsi="Times New Roman"/>
        </w:rPr>
        <w:t xml:space="preserve">в разделе 13 </w:t>
      </w:r>
      <w:r w:rsidRPr="007F6CA4">
        <w:rPr>
          <w:rFonts w:ascii="Times New Roman" w:hAnsi="Times New Roman"/>
        </w:rPr>
        <w:t>Договора</w:t>
      </w:r>
      <w:r>
        <w:rPr>
          <w:rFonts w:ascii="Times New Roman" w:hAnsi="Times New Roman"/>
        </w:rPr>
        <w:t xml:space="preserve"> и </w:t>
      </w:r>
      <w:r w:rsidRPr="0001554B">
        <w:rPr>
          <w:rFonts w:ascii="Times New Roman" w:hAnsi="Times New Roman"/>
        </w:rPr>
        <w:t>передает Заказчику с сопроводительным письмом:</w:t>
      </w:r>
    </w:p>
    <w:p w14:paraId="2A09A2F4" w14:textId="77777777" w:rsidR="000A6EEC" w:rsidRPr="003A0EF9" w:rsidRDefault="000A6EEC" w:rsidP="000A6EEC">
      <w:pPr>
        <w:pStyle w:val="33"/>
        <w:tabs>
          <w:tab w:val="clear" w:pos="993"/>
          <w:tab w:val="left" w:pos="1276"/>
        </w:tabs>
        <w:spacing w:before="0" w:after="0"/>
        <w:ind w:left="709"/>
        <w:rPr>
          <w:rFonts w:ascii="Times New Roman" w:hAnsi="Times New Roman"/>
        </w:rPr>
      </w:pPr>
      <w:r w:rsidRPr="003A0EF9">
        <w:rPr>
          <w:rFonts w:ascii="Times New Roman" w:hAnsi="Times New Roman"/>
        </w:rPr>
        <w:t>•</w:t>
      </w:r>
      <w:r w:rsidRPr="003A0EF9">
        <w:rPr>
          <w:rFonts w:ascii="Times New Roman" w:hAnsi="Times New Roman"/>
        </w:rPr>
        <w:tab/>
        <w:t>накладные на сдаваемую Проектную документацию в 3 (Трех) экземплярах;</w:t>
      </w:r>
    </w:p>
    <w:p w14:paraId="4EBD3D36" w14:textId="77777777" w:rsidR="000A6EEC" w:rsidRPr="003A0EF9" w:rsidRDefault="000A6EEC" w:rsidP="000A6EEC">
      <w:pPr>
        <w:pStyle w:val="33"/>
        <w:tabs>
          <w:tab w:val="clear" w:pos="993"/>
          <w:tab w:val="left" w:pos="1276"/>
        </w:tabs>
        <w:spacing w:before="0" w:after="0"/>
        <w:ind w:left="709"/>
        <w:rPr>
          <w:rFonts w:ascii="Times New Roman" w:hAnsi="Times New Roman"/>
        </w:rPr>
      </w:pPr>
      <w:r w:rsidRPr="003A0EF9">
        <w:rPr>
          <w:rFonts w:ascii="Times New Roman" w:hAnsi="Times New Roman"/>
        </w:rPr>
        <w:t>•</w:t>
      </w:r>
      <w:r w:rsidRPr="003A0EF9">
        <w:rPr>
          <w:rFonts w:ascii="Times New Roman" w:hAnsi="Times New Roman"/>
        </w:rPr>
        <w:tab/>
        <w:t xml:space="preserve">Проектную документацию в сброшюрованном и пронумерованном виде в </w:t>
      </w:r>
      <w:r>
        <w:rPr>
          <w:rFonts w:ascii="Times New Roman" w:hAnsi="Times New Roman"/>
        </w:rPr>
        <w:t>3</w:t>
      </w:r>
      <w:r w:rsidRPr="003A0EF9">
        <w:rPr>
          <w:rFonts w:ascii="Times New Roman" w:hAnsi="Times New Roman"/>
        </w:rPr>
        <w:t xml:space="preserve"> (</w:t>
      </w:r>
      <w:r>
        <w:rPr>
          <w:rFonts w:ascii="Times New Roman" w:hAnsi="Times New Roman"/>
        </w:rPr>
        <w:t>Трех</w:t>
      </w:r>
      <w:r w:rsidRPr="003A0EF9">
        <w:rPr>
          <w:rFonts w:ascii="Times New Roman" w:hAnsi="Times New Roman"/>
        </w:rPr>
        <w:t>) экземплярах;</w:t>
      </w:r>
    </w:p>
    <w:p w14:paraId="4CE220E6" w14:textId="77777777" w:rsidR="000A6EEC" w:rsidRPr="003A0EF9" w:rsidRDefault="000A6EEC" w:rsidP="000A6EEC">
      <w:pPr>
        <w:pStyle w:val="33"/>
        <w:tabs>
          <w:tab w:val="clear" w:pos="993"/>
          <w:tab w:val="left" w:pos="1276"/>
        </w:tabs>
        <w:spacing w:before="0" w:after="0"/>
        <w:ind w:left="709"/>
        <w:rPr>
          <w:rFonts w:ascii="Times New Roman" w:hAnsi="Times New Roman"/>
        </w:rPr>
      </w:pPr>
      <w:r w:rsidRPr="003A0EF9">
        <w:rPr>
          <w:rFonts w:ascii="Times New Roman" w:hAnsi="Times New Roman"/>
        </w:rPr>
        <w:t>•</w:t>
      </w:r>
      <w:r w:rsidRPr="003A0EF9">
        <w:rPr>
          <w:rFonts w:ascii="Times New Roman" w:hAnsi="Times New Roman"/>
        </w:rPr>
        <w:tab/>
        <w:t>Проектную документацию на электронном носителе в 2 (Двух</w:t>
      </w:r>
      <w:r>
        <w:rPr>
          <w:rFonts w:ascii="Times New Roman" w:hAnsi="Times New Roman"/>
        </w:rPr>
        <w:t xml:space="preserve">) экземплярах в форматах pdf, </w:t>
      </w:r>
      <w:r w:rsidRPr="003A0EF9">
        <w:rPr>
          <w:rFonts w:ascii="Times New Roman" w:hAnsi="Times New Roman"/>
        </w:rPr>
        <w:t>dwg и Excel;</w:t>
      </w:r>
    </w:p>
    <w:p w14:paraId="1A15010E" w14:textId="77777777" w:rsidR="000A6EEC" w:rsidRPr="003A0EF9" w:rsidRDefault="000A6EEC" w:rsidP="000A6EEC">
      <w:pPr>
        <w:pStyle w:val="33"/>
        <w:tabs>
          <w:tab w:val="clear" w:pos="993"/>
          <w:tab w:val="left" w:pos="1276"/>
        </w:tabs>
        <w:spacing w:before="0" w:after="0"/>
        <w:ind w:left="709"/>
        <w:rPr>
          <w:rFonts w:ascii="Times New Roman" w:hAnsi="Times New Roman"/>
        </w:rPr>
      </w:pPr>
      <w:r w:rsidRPr="003A0EF9">
        <w:rPr>
          <w:rFonts w:ascii="Times New Roman" w:hAnsi="Times New Roman"/>
        </w:rPr>
        <w:t>•</w:t>
      </w:r>
      <w:r w:rsidRPr="003A0EF9">
        <w:rPr>
          <w:rFonts w:ascii="Times New Roman" w:hAnsi="Times New Roman"/>
        </w:rPr>
        <w:tab/>
        <w:t xml:space="preserve">опись электронного диска со сдаваемой </w:t>
      </w:r>
      <w:r>
        <w:rPr>
          <w:rFonts w:ascii="Times New Roman" w:hAnsi="Times New Roman"/>
        </w:rPr>
        <w:t>П</w:t>
      </w:r>
      <w:r w:rsidRPr="003A0EF9">
        <w:rPr>
          <w:rFonts w:ascii="Times New Roman" w:hAnsi="Times New Roman"/>
        </w:rPr>
        <w:t>роектной документацией в 3 (Трех) экземплярах;</w:t>
      </w:r>
    </w:p>
    <w:p w14:paraId="32D64656" w14:textId="77777777" w:rsidR="000A6EEC" w:rsidRDefault="000A6EEC" w:rsidP="000A6EEC">
      <w:pPr>
        <w:pStyle w:val="33"/>
        <w:tabs>
          <w:tab w:val="clear" w:pos="993"/>
          <w:tab w:val="left" w:pos="1276"/>
        </w:tabs>
        <w:spacing w:before="0" w:after="0"/>
        <w:ind w:left="709"/>
        <w:rPr>
          <w:rFonts w:ascii="Times New Roman" w:hAnsi="Times New Roman"/>
        </w:rPr>
      </w:pPr>
      <w:r w:rsidRPr="00976EB4">
        <w:rPr>
          <w:rFonts w:ascii="Times New Roman" w:hAnsi="Times New Roman"/>
        </w:rPr>
        <w:t>•</w:t>
      </w:r>
      <w:r>
        <w:rPr>
          <w:rFonts w:ascii="Times New Roman" w:hAnsi="Times New Roman"/>
        </w:rPr>
        <w:tab/>
        <w:t>заключение государственной экспертизы на Проектную документацию;</w:t>
      </w:r>
    </w:p>
    <w:p w14:paraId="61551952" w14:textId="77777777" w:rsidR="000A6EEC" w:rsidRDefault="000A6EEC" w:rsidP="000A6EEC">
      <w:pPr>
        <w:pStyle w:val="33"/>
        <w:tabs>
          <w:tab w:val="clear" w:pos="993"/>
          <w:tab w:val="left" w:pos="1276"/>
        </w:tabs>
        <w:spacing w:before="0" w:after="0"/>
        <w:ind w:left="709"/>
        <w:rPr>
          <w:rFonts w:ascii="Times New Roman" w:hAnsi="Times New Roman"/>
        </w:rPr>
      </w:pPr>
      <w:r w:rsidRPr="00976EB4">
        <w:rPr>
          <w:rFonts w:ascii="Times New Roman" w:hAnsi="Times New Roman"/>
        </w:rPr>
        <w:t>•</w:t>
      </w:r>
      <w:r>
        <w:rPr>
          <w:rFonts w:ascii="Times New Roman" w:hAnsi="Times New Roman"/>
        </w:rPr>
        <w:tab/>
      </w:r>
      <w:r w:rsidRPr="00976EB4">
        <w:rPr>
          <w:rFonts w:ascii="Times New Roman" w:hAnsi="Times New Roman"/>
        </w:rPr>
        <w:t>акт сдачи-приемки выполненных работ в 2 (Двух) экземплярах</w:t>
      </w:r>
      <w:r>
        <w:rPr>
          <w:rFonts w:ascii="Times New Roman" w:hAnsi="Times New Roman"/>
        </w:rPr>
        <w:t>;</w:t>
      </w:r>
    </w:p>
    <w:p w14:paraId="18B954F4" w14:textId="77777777" w:rsidR="000A6EEC" w:rsidRPr="00603821" w:rsidRDefault="000A6EEC" w:rsidP="000A6EEC">
      <w:pPr>
        <w:pStyle w:val="ae"/>
        <w:shd w:val="clear" w:color="auto" w:fill="FFFFFF"/>
        <w:tabs>
          <w:tab w:val="left" w:pos="1134"/>
          <w:tab w:val="left" w:pos="1276"/>
        </w:tabs>
        <w:ind w:left="708" w:firstLine="1"/>
        <w:contextualSpacing w:val="0"/>
        <w:jc w:val="both"/>
        <w:rPr>
          <w:color w:val="000000"/>
        </w:rPr>
      </w:pPr>
      <w:r w:rsidRPr="00976EB4">
        <w:rPr>
          <w:color w:val="000000"/>
        </w:rPr>
        <w:t>•</w:t>
      </w:r>
      <w:r>
        <w:rPr>
          <w:color w:val="000000"/>
        </w:rPr>
        <w:tab/>
      </w:r>
      <w:r>
        <w:rPr>
          <w:color w:val="000000"/>
        </w:rPr>
        <w:tab/>
      </w:r>
      <w:r w:rsidRPr="00603821">
        <w:rPr>
          <w:color w:val="000000"/>
        </w:rPr>
        <w:t xml:space="preserve">Рабочую документацию в сброшюрованном и пронумерованном виде в </w:t>
      </w:r>
      <w:r>
        <w:rPr>
          <w:color w:val="000000"/>
        </w:rPr>
        <w:t>3</w:t>
      </w:r>
      <w:r w:rsidRPr="00603821">
        <w:rPr>
          <w:color w:val="000000"/>
        </w:rPr>
        <w:t xml:space="preserve"> (</w:t>
      </w:r>
      <w:r>
        <w:rPr>
          <w:color w:val="000000"/>
        </w:rPr>
        <w:t>Трех</w:t>
      </w:r>
      <w:r w:rsidRPr="00603821">
        <w:rPr>
          <w:color w:val="000000"/>
        </w:rPr>
        <w:t>) экземплярах;</w:t>
      </w:r>
    </w:p>
    <w:p w14:paraId="18FCD947" w14:textId="77777777" w:rsidR="000A6EEC" w:rsidRPr="00603821" w:rsidRDefault="000A6EEC" w:rsidP="000A6EEC">
      <w:pPr>
        <w:pStyle w:val="ae"/>
        <w:shd w:val="clear" w:color="auto" w:fill="FFFFFF"/>
        <w:tabs>
          <w:tab w:val="left" w:pos="1134"/>
          <w:tab w:val="left" w:pos="1276"/>
        </w:tabs>
        <w:ind w:left="0" w:firstLine="709"/>
        <w:contextualSpacing w:val="0"/>
        <w:jc w:val="both"/>
        <w:rPr>
          <w:color w:val="000000"/>
        </w:rPr>
      </w:pPr>
      <w:r w:rsidRPr="00603821">
        <w:rPr>
          <w:color w:val="000000"/>
        </w:rPr>
        <w:t>•</w:t>
      </w:r>
      <w:r w:rsidRPr="00603821">
        <w:rPr>
          <w:color w:val="000000"/>
        </w:rPr>
        <w:tab/>
      </w:r>
      <w:r>
        <w:rPr>
          <w:color w:val="000000"/>
        </w:rPr>
        <w:tab/>
      </w:r>
      <w:r w:rsidRPr="00603821">
        <w:rPr>
          <w:color w:val="000000"/>
        </w:rPr>
        <w:t>Рабочую документацию на электронном носителе в 2 (Двух) экземплярах;</w:t>
      </w:r>
    </w:p>
    <w:p w14:paraId="37283AF5" w14:textId="77777777" w:rsidR="000A6EEC" w:rsidRDefault="000A6EEC" w:rsidP="000A6EEC">
      <w:pPr>
        <w:pStyle w:val="ae"/>
        <w:shd w:val="clear" w:color="auto" w:fill="FFFFFF"/>
        <w:tabs>
          <w:tab w:val="left" w:pos="1134"/>
          <w:tab w:val="left" w:pos="1276"/>
        </w:tabs>
        <w:ind w:left="708" w:firstLine="1"/>
        <w:contextualSpacing w:val="0"/>
        <w:jc w:val="both"/>
        <w:rPr>
          <w:color w:val="000000"/>
        </w:rPr>
      </w:pPr>
      <w:r w:rsidRPr="00603821">
        <w:rPr>
          <w:color w:val="000000"/>
        </w:rPr>
        <w:t>•</w:t>
      </w:r>
      <w:r w:rsidRPr="00603821">
        <w:rPr>
          <w:color w:val="000000"/>
        </w:rPr>
        <w:tab/>
      </w:r>
      <w:r>
        <w:rPr>
          <w:color w:val="000000"/>
        </w:rPr>
        <w:tab/>
      </w:r>
      <w:r w:rsidRPr="00603821">
        <w:rPr>
          <w:color w:val="000000"/>
        </w:rPr>
        <w:t xml:space="preserve">опись электронного диска со сдаваемой </w:t>
      </w:r>
      <w:r>
        <w:rPr>
          <w:color w:val="000000"/>
        </w:rPr>
        <w:t>Р</w:t>
      </w:r>
      <w:r w:rsidRPr="00603821">
        <w:rPr>
          <w:color w:val="000000"/>
        </w:rPr>
        <w:t>абочей документацией в 3 (Трех) экземплярах</w:t>
      </w:r>
      <w:r>
        <w:rPr>
          <w:color w:val="000000"/>
        </w:rPr>
        <w:t>;</w:t>
      </w:r>
    </w:p>
    <w:p w14:paraId="1D6A8B65" w14:textId="77777777" w:rsidR="000A6EEC" w:rsidRPr="003A0EF9" w:rsidRDefault="000A6EEC" w:rsidP="000A6EEC">
      <w:pPr>
        <w:pStyle w:val="33"/>
        <w:tabs>
          <w:tab w:val="clear" w:pos="993"/>
          <w:tab w:val="left" w:pos="1276"/>
        </w:tabs>
        <w:spacing w:before="0" w:after="0"/>
        <w:ind w:left="709"/>
        <w:rPr>
          <w:rFonts w:ascii="Times New Roman" w:hAnsi="Times New Roman"/>
        </w:rPr>
      </w:pPr>
      <w:r w:rsidRPr="00976EB4">
        <w:rPr>
          <w:rFonts w:ascii="Times New Roman" w:hAnsi="Times New Roman"/>
        </w:rPr>
        <w:t>•</w:t>
      </w:r>
      <w:r>
        <w:rPr>
          <w:rFonts w:ascii="Times New Roman" w:hAnsi="Times New Roman"/>
        </w:rPr>
        <w:tab/>
      </w:r>
      <w:r w:rsidRPr="00FB723C">
        <w:rPr>
          <w:rFonts w:ascii="Times New Roman" w:hAnsi="Times New Roman"/>
        </w:rPr>
        <w:t>предварительный расчет стоимости фактически выполн</w:t>
      </w:r>
      <w:r>
        <w:rPr>
          <w:rFonts w:ascii="Times New Roman" w:hAnsi="Times New Roman"/>
        </w:rPr>
        <w:t xml:space="preserve">енных работ </w:t>
      </w:r>
      <w:r w:rsidRPr="00FB723C">
        <w:rPr>
          <w:rFonts w:ascii="Times New Roman" w:hAnsi="Times New Roman"/>
        </w:rPr>
        <w:t>(исполнительную смету</w:t>
      </w:r>
      <w:r>
        <w:rPr>
          <w:rFonts w:ascii="Times New Roman" w:hAnsi="Times New Roman"/>
        </w:rPr>
        <w:t>)</w:t>
      </w:r>
      <w:r w:rsidRPr="006E1B69">
        <w:rPr>
          <w:rFonts w:ascii="Times New Roman" w:hAnsi="Times New Roman"/>
        </w:rPr>
        <w:t xml:space="preserve"> </w:t>
      </w:r>
      <w:r w:rsidRPr="00D5311B">
        <w:rPr>
          <w:rFonts w:ascii="Times New Roman" w:hAnsi="Times New Roman"/>
        </w:rPr>
        <w:t>в 1 (Одном) экземпляре на бумажном носителе и 1 (Один) экземпляр в электронном виде в форматах Word и Excel</w:t>
      </w:r>
      <w:r>
        <w:rPr>
          <w:rFonts w:ascii="Times New Roman" w:hAnsi="Times New Roman"/>
        </w:rPr>
        <w:t>.</w:t>
      </w:r>
    </w:p>
    <w:p w14:paraId="1B72529F" w14:textId="77777777" w:rsidR="000A6EEC" w:rsidRDefault="000A6EEC" w:rsidP="000A6EEC">
      <w:pPr>
        <w:pStyle w:val="ae"/>
        <w:numPr>
          <w:ilvl w:val="1"/>
          <w:numId w:val="2"/>
        </w:numPr>
        <w:tabs>
          <w:tab w:val="left" w:pos="1276"/>
        </w:tabs>
        <w:ind w:left="0" w:firstLine="709"/>
        <w:jc w:val="both"/>
      </w:pPr>
      <w:r w:rsidRPr="00E73029">
        <w:t xml:space="preserve">Заказчик осуществляет приемку работ в течение 25 (Двадцати пяти) рабочих дней с </w:t>
      </w:r>
      <w:r>
        <w:t>момента</w:t>
      </w:r>
      <w:r w:rsidRPr="00E73029">
        <w:t xml:space="preserve"> получения от Подрядчика, </w:t>
      </w:r>
      <w:r>
        <w:t xml:space="preserve">указанного в п. 4.1 акта при условии предоставления Подрядчиком в полном объеме </w:t>
      </w:r>
      <w:r w:rsidRPr="00E73029">
        <w:t xml:space="preserve">Проектной </w:t>
      </w:r>
      <w:r>
        <w:t xml:space="preserve">и Рабочей </w:t>
      </w:r>
      <w:r w:rsidRPr="00E73029">
        <w:t>документации</w:t>
      </w:r>
      <w:r>
        <w:t xml:space="preserve"> и других документов, </w:t>
      </w:r>
      <w:r>
        <w:lastRenderedPageBreak/>
        <w:t>указанных в п. 4.1 Договора</w:t>
      </w:r>
      <w:r w:rsidRPr="00E73029">
        <w:t>. В случае</w:t>
      </w:r>
      <w:r>
        <w:t>,</w:t>
      </w:r>
      <w:r w:rsidRPr="00E73029">
        <w:t xml:space="preserve"> если Подрядчиком не была представлена надлежащим образом оформленная Проектная </w:t>
      </w:r>
      <w:r>
        <w:t xml:space="preserve">и Рабочая </w:t>
      </w:r>
      <w:r w:rsidRPr="00E73029">
        <w:t>документация, и/или качество предъявляемых к приемке работ не удовлетворяет установленным требованиям, и/или предъявленные к приемке работы не соответствуют фактически выполненным объемам работ, Заказчик в указанный в настоящем пункте срок направляет Подрядчику письменный мотивированный отказ в приемке указанных работ и требование об устранении выявленных в ходе приемки нарушений (недостатков и/или дефектов).</w:t>
      </w:r>
    </w:p>
    <w:p w14:paraId="0BD868B2" w14:textId="77777777" w:rsidR="000A6EEC" w:rsidRPr="00EC516F" w:rsidRDefault="000A6EEC" w:rsidP="000A6EEC">
      <w:pPr>
        <w:tabs>
          <w:tab w:val="left" w:pos="709"/>
        </w:tabs>
        <w:jc w:val="both"/>
      </w:pPr>
      <w:r>
        <w:rPr>
          <w:sz w:val="24"/>
          <w:szCs w:val="24"/>
        </w:rPr>
        <w:tab/>
      </w:r>
      <w:r w:rsidRPr="00DE56D4">
        <w:rPr>
          <w:sz w:val="24"/>
          <w:szCs w:val="24"/>
        </w:rPr>
        <w:t xml:space="preserve">Основаниями для отказа в приемке работ является несоответствие документации, разработанной Подрядчиком, а также несоответствие </w:t>
      </w:r>
      <w:r>
        <w:rPr>
          <w:sz w:val="24"/>
          <w:szCs w:val="24"/>
        </w:rPr>
        <w:t>Р</w:t>
      </w:r>
      <w:r w:rsidRPr="00DE56D4">
        <w:rPr>
          <w:sz w:val="24"/>
          <w:szCs w:val="24"/>
        </w:rPr>
        <w:t xml:space="preserve">езультата </w:t>
      </w:r>
      <w:r>
        <w:rPr>
          <w:sz w:val="24"/>
          <w:szCs w:val="24"/>
        </w:rPr>
        <w:t>Р</w:t>
      </w:r>
      <w:r w:rsidRPr="00DE56D4">
        <w:rPr>
          <w:sz w:val="24"/>
          <w:szCs w:val="24"/>
        </w:rPr>
        <w:t>абот требованиям действующего законодательства и нормативных документов РФ, государственным стандартам, а также основанным на вышеуказанной документации нормативной базе, рекомендациям и замечаниям согласовывающих организаций; требованиям и указаниям Заказчика, изложенным в настоящем Договоре и приложениях к нему, указаниям и замечаниям Заказчика, изложенным в письменном виде и не противоречащим настоящему Договору, либо иным указаниям, изложенным в письменном виде и не противоречащим настоящему Договору</w:t>
      </w:r>
      <w:r>
        <w:rPr>
          <w:sz w:val="24"/>
          <w:szCs w:val="24"/>
        </w:rPr>
        <w:t>.</w:t>
      </w:r>
    </w:p>
    <w:p w14:paraId="08351A5B" w14:textId="77777777" w:rsidR="000A6EEC" w:rsidRPr="00EC516F" w:rsidRDefault="000A6EEC" w:rsidP="000A6EEC">
      <w:pPr>
        <w:tabs>
          <w:tab w:val="left" w:pos="709"/>
        </w:tabs>
        <w:ind w:firstLine="709"/>
        <w:jc w:val="both"/>
      </w:pPr>
      <w:r>
        <w:rPr>
          <w:sz w:val="24"/>
          <w:szCs w:val="24"/>
        </w:rPr>
        <w:t>Подрядчик</w:t>
      </w:r>
      <w:r w:rsidRPr="00DE56D4">
        <w:rPr>
          <w:sz w:val="24"/>
          <w:szCs w:val="24"/>
        </w:rPr>
        <w:t xml:space="preserve"> обязуется устранить обнаруженные недостатки и повторно сдать работу Заказчику в течение 5 (пяти) рабочих дней со дня получения мотивированного отказа от Заказчика, если иной больший срок не установлен Заказчиком на основании полученного от </w:t>
      </w:r>
      <w:r>
        <w:rPr>
          <w:sz w:val="24"/>
          <w:szCs w:val="24"/>
        </w:rPr>
        <w:t>Подрядчика</w:t>
      </w:r>
      <w:r w:rsidRPr="00DE56D4">
        <w:rPr>
          <w:sz w:val="24"/>
          <w:szCs w:val="24"/>
        </w:rPr>
        <w:t xml:space="preserve"> мотивированного обоснования необходимости увеличения срока устранения недостатков Работ. До устранения недостатков Заказчик вправе не оплачивать выполненные </w:t>
      </w:r>
      <w:r>
        <w:rPr>
          <w:sz w:val="24"/>
          <w:szCs w:val="24"/>
        </w:rPr>
        <w:t>Подрядчиком</w:t>
      </w:r>
      <w:r w:rsidRPr="00DE56D4">
        <w:rPr>
          <w:sz w:val="24"/>
          <w:szCs w:val="24"/>
        </w:rPr>
        <w:t xml:space="preserve"> работы.</w:t>
      </w:r>
    </w:p>
    <w:p w14:paraId="7840D68B" w14:textId="77777777" w:rsidR="000A6EEC" w:rsidRDefault="000A6EEC" w:rsidP="000A6EEC">
      <w:pPr>
        <w:pStyle w:val="ae"/>
        <w:tabs>
          <w:tab w:val="left" w:pos="1276"/>
        </w:tabs>
        <w:ind w:left="0" w:firstLine="709"/>
        <w:jc w:val="both"/>
      </w:pPr>
      <w:r>
        <w:t xml:space="preserve">В случае отсутствия замечаний </w:t>
      </w:r>
      <w:r w:rsidRPr="00FD39E6">
        <w:t xml:space="preserve">и при условии согласования Сторонами расчета </w:t>
      </w:r>
      <w:r>
        <w:t xml:space="preserve">Окончательной цены работ по Заявке </w:t>
      </w:r>
      <w:r w:rsidRPr="00FD39E6">
        <w:t>(исполнительной сметы)</w:t>
      </w:r>
      <w:r>
        <w:t>, Заказчик в срок, указанный в настоящем пункте Договора, подписывает Подрядчику Акт сдачи-приемки выполненных работ.</w:t>
      </w:r>
    </w:p>
    <w:p w14:paraId="6A738941" w14:textId="77777777" w:rsidR="000A6EEC" w:rsidRDefault="000A6EEC" w:rsidP="000A6EEC">
      <w:pPr>
        <w:pStyle w:val="ae"/>
        <w:tabs>
          <w:tab w:val="left" w:pos="1276"/>
        </w:tabs>
        <w:ind w:left="0" w:firstLine="709"/>
        <w:jc w:val="both"/>
      </w:pPr>
      <w:r>
        <w:t>Заказчик вправе продлить срок приемки результатов работ (этапа работ) на срок согласования с Инвестором, но не более чем на 30 (Тридцать) календарных дней.</w:t>
      </w:r>
    </w:p>
    <w:p w14:paraId="6D657F11" w14:textId="77777777" w:rsidR="000A6EEC" w:rsidRDefault="000A6EEC" w:rsidP="000A6EEC">
      <w:pPr>
        <w:pStyle w:val="ae"/>
        <w:numPr>
          <w:ilvl w:val="1"/>
          <w:numId w:val="2"/>
        </w:numPr>
        <w:tabs>
          <w:tab w:val="left" w:pos="1276"/>
        </w:tabs>
        <w:ind w:left="0" w:firstLine="709"/>
        <w:jc w:val="both"/>
      </w:pPr>
      <w:r w:rsidRPr="00FA4ED0">
        <w:t>Повторн</w:t>
      </w:r>
      <w:r>
        <w:t>ая</w:t>
      </w:r>
      <w:r w:rsidRPr="00FA4ED0">
        <w:t xml:space="preserve"> </w:t>
      </w:r>
      <w:r>
        <w:t>приемка</w:t>
      </w:r>
      <w:r w:rsidRPr="00FA4ED0">
        <w:t xml:space="preserve"> Заказчиком</w:t>
      </w:r>
      <w:r w:rsidRPr="003E0940">
        <w:t xml:space="preserve"> работ</w:t>
      </w:r>
      <w:r>
        <w:t>,</w:t>
      </w:r>
      <w:r w:rsidRPr="003E0940">
        <w:t xml:space="preserve"> предъявляемых Подрядчиком к приемке</w:t>
      </w:r>
      <w:r>
        <w:t>,</w:t>
      </w:r>
      <w:r w:rsidRPr="003E0940">
        <w:t xml:space="preserve"> производится после устранения последним причин отказа в первоначальной приемк</w:t>
      </w:r>
      <w:r>
        <w:t>е</w:t>
      </w:r>
      <w:r w:rsidRPr="003E0940">
        <w:t xml:space="preserve"> работ, в установленном Договором порядке.</w:t>
      </w:r>
    </w:p>
    <w:p w14:paraId="69C8A410" w14:textId="77777777" w:rsidR="000A6EEC" w:rsidRDefault="000A6EEC" w:rsidP="000A6EEC">
      <w:pPr>
        <w:pStyle w:val="ae"/>
        <w:numPr>
          <w:ilvl w:val="1"/>
          <w:numId w:val="2"/>
        </w:numPr>
        <w:tabs>
          <w:tab w:val="left" w:pos="1276"/>
        </w:tabs>
        <w:ind w:left="0" w:firstLine="709"/>
        <w:jc w:val="both"/>
      </w:pPr>
      <w:r>
        <w:t xml:space="preserve">Сдача результата работ Подрядчиком, и приемка его Заказчиком оформляется Актом сдачи - приемки работ, подписываемым уполномоченными представителями Заказчика и Подрядчика. </w:t>
      </w:r>
    </w:p>
    <w:p w14:paraId="514AE170" w14:textId="77777777" w:rsidR="000A6EEC" w:rsidRPr="007539A7" w:rsidRDefault="000A6EEC" w:rsidP="000A6EEC">
      <w:pPr>
        <w:pStyle w:val="ae"/>
        <w:numPr>
          <w:ilvl w:val="1"/>
          <w:numId w:val="2"/>
        </w:numPr>
        <w:tabs>
          <w:tab w:val="left" w:pos="1276"/>
        </w:tabs>
        <w:ind w:left="0" w:firstLine="709"/>
        <w:jc w:val="both"/>
      </w:pPr>
      <w:r w:rsidRPr="00DE56D4">
        <w:t>Подрядчик</w:t>
      </w:r>
      <w:r w:rsidRPr="007539A7">
        <w:t xml:space="preserve"> обязан представлять Заказчику счет-фактуру в течение 3 (трёх) рабочих дней после подписания </w:t>
      </w:r>
      <w:r w:rsidRPr="00DE56D4">
        <w:t>А</w:t>
      </w:r>
      <w:r w:rsidRPr="007539A7">
        <w:t>кта сдачи-приемки выполненных работ.</w:t>
      </w:r>
    </w:p>
    <w:p w14:paraId="40B7678B" w14:textId="77777777" w:rsidR="000A6EEC" w:rsidRPr="00026323" w:rsidRDefault="000A6EEC" w:rsidP="000A6EEC">
      <w:pPr>
        <w:pStyle w:val="ae"/>
        <w:numPr>
          <w:ilvl w:val="1"/>
          <w:numId w:val="2"/>
        </w:numPr>
        <w:tabs>
          <w:tab w:val="left" w:pos="1276"/>
        </w:tabs>
        <w:ind w:left="0" w:firstLine="709"/>
        <w:jc w:val="both"/>
      </w:pPr>
      <w:r>
        <w:t>Подрядчик</w:t>
      </w:r>
      <w:r w:rsidRPr="00026323">
        <w:t xml:space="preserve"> не освобождается от выполнения любого из обязательств, принятых по условиям настоящего Договора, которые остались невыполненными или были выполнены ненадлежащим образом ко времени подписания Акта сдачи - приемк</w:t>
      </w:r>
      <w:r>
        <w:t>и</w:t>
      </w:r>
      <w:r w:rsidRPr="00026323">
        <w:t xml:space="preserve"> выполненных работ.</w:t>
      </w:r>
    </w:p>
    <w:p w14:paraId="570C21E0" w14:textId="77777777" w:rsidR="000A6EEC" w:rsidRPr="00DE56D4" w:rsidRDefault="000A6EEC" w:rsidP="000A6EEC">
      <w:pPr>
        <w:pStyle w:val="ae"/>
        <w:numPr>
          <w:ilvl w:val="1"/>
          <w:numId w:val="2"/>
        </w:numPr>
        <w:tabs>
          <w:tab w:val="left" w:pos="1276"/>
        </w:tabs>
        <w:ind w:left="0" w:firstLine="709"/>
        <w:jc w:val="both"/>
      </w:pPr>
      <w:r w:rsidRPr="00DE56D4">
        <w:t>Стороны договорились, что в</w:t>
      </w:r>
      <w:r w:rsidRPr="007539A7">
        <w:t xml:space="preserve"> случае досрочного прекращения работ по настоящему Договору</w:t>
      </w:r>
      <w:r w:rsidRPr="00DE56D4">
        <w:t>,</w:t>
      </w:r>
      <w:r w:rsidRPr="007539A7">
        <w:t xml:space="preserve"> </w:t>
      </w:r>
      <w:r w:rsidRPr="00DE56D4">
        <w:t>оплаченный аванс Подрядчику возвращается Заказчику в полном объеме без возмещения каких-либо издержек и убытков.</w:t>
      </w:r>
    </w:p>
    <w:p w14:paraId="077C7B2D" w14:textId="77777777" w:rsidR="000A6EEC" w:rsidRPr="00EC516F" w:rsidRDefault="000A6EEC" w:rsidP="000A6EEC">
      <w:pPr>
        <w:pStyle w:val="ae"/>
        <w:numPr>
          <w:ilvl w:val="1"/>
          <w:numId w:val="2"/>
        </w:numPr>
        <w:tabs>
          <w:tab w:val="left" w:pos="1276"/>
        </w:tabs>
        <w:ind w:left="0" w:firstLine="709"/>
        <w:jc w:val="both"/>
      </w:pPr>
      <w:r w:rsidRPr="007F6CA4">
        <w:t>При отсутствии замечаний по Проектной и Рабочей документации и согласовании Сторонами Окончательной цены работ по Заявке (исполнительной сметы) Стороны подписывают Акт сдачи-приемки выполненных работ, подтверждающий соответствие результатов работ по разработке Проектной и</w:t>
      </w:r>
      <w:r>
        <w:t>/или</w:t>
      </w:r>
      <w:r w:rsidRPr="007F6CA4">
        <w:t xml:space="preserve"> Рабочей документации требованиям Договора, в том числе </w:t>
      </w:r>
      <w:r w:rsidRPr="00DE56D4">
        <w:t>в части объемов выполненных работ, их качества и расценок. Во избежание сомнений, Стороны договорились, что только Акт сдачи-приемки выполненных работ, оформленный в соответствии с настоящим пунктом, будет считаться документом, свидетельствующим о приемке Заказчиком работ в смысле статьи 720 Гражданского кодекса Российской Федерации.</w:t>
      </w:r>
    </w:p>
    <w:p w14:paraId="4D8E16EF" w14:textId="77777777" w:rsidR="000A6EEC" w:rsidRPr="00EC516F" w:rsidRDefault="000A6EEC" w:rsidP="000A6EEC">
      <w:pPr>
        <w:pStyle w:val="ae"/>
        <w:numPr>
          <w:ilvl w:val="1"/>
          <w:numId w:val="2"/>
        </w:numPr>
        <w:tabs>
          <w:tab w:val="left" w:pos="1276"/>
        </w:tabs>
        <w:ind w:left="0" w:firstLine="709"/>
        <w:jc w:val="both"/>
      </w:pPr>
      <w:r w:rsidRPr="00C15F68">
        <w:t>После подписания Сторонами Акта сдачи-приемки выполненных работ</w:t>
      </w:r>
      <w:r>
        <w:t>,</w:t>
      </w:r>
      <w:r w:rsidRPr="00C15F68">
        <w:t xml:space="preserve"> работы по разработке Проектной и</w:t>
      </w:r>
      <w:r>
        <w:t>/или</w:t>
      </w:r>
      <w:r w:rsidRPr="00C15F68">
        <w:t xml:space="preserve"> Рабочей документации считаются принятыми Заказчиком и подлежат оплате в установленном Договором порядке.  </w:t>
      </w:r>
    </w:p>
    <w:p w14:paraId="5F12A165" w14:textId="77777777" w:rsidR="000A6EEC" w:rsidRPr="00EC516F" w:rsidRDefault="000A6EEC" w:rsidP="000A6EEC">
      <w:pPr>
        <w:pStyle w:val="ae"/>
        <w:numPr>
          <w:ilvl w:val="1"/>
          <w:numId w:val="2"/>
        </w:numPr>
        <w:tabs>
          <w:tab w:val="left" w:pos="1276"/>
        </w:tabs>
        <w:ind w:left="0" w:firstLine="709"/>
        <w:jc w:val="both"/>
      </w:pPr>
      <w:r w:rsidRPr="00C15F68">
        <w:t xml:space="preserve">При необходимости, Заказчик имеет право произвести приемку и оплату выполненных Подрядчиком отдельных этапов работ, установленных в Календарном плане работ </w:t>
      </w:r>
      <w:r w:rsidRPr="00C15F68">
        <w:lastRenderedPageBreak/>
        <w:t>(приложение к соответствующей Заявке) в порядке, установленном в Договоре для приемки и оплаты работ.</w:t>
      </w:r>
    </w:p>
    <w:p w14:paraId="68C67FF9" w14:textId="77777777" w:rsidR="000A6EEC" w:rsidRPr="00EC516F" w:rsidRDefault="000A6EEC" w:rsidP="000A6EEC">
      <w:pPr>
        <w:pStyle w:val="ae"/>
        <w:numPr>
          <w:ilvl w:val="1"/>
          <w:numId w:val="2"/>
        </w:numPr>
        <w:tabs>
          <w:tab w:val="left" w:pos="1276"/>
        </w:tabs>
        <w:ind w:left="0" w:firstLine="709"/>
        <w:jc w:val="both"/>
      </w:pPr>
      <w:r w:rsidRPr="00C15F68">
        <w:t>Принятие работ не препятствует предъявлению Заказчиком претензий в связи с недостатками результатов работ, обнаруженными впоследствии в ходе строительства, а также в процессе эксплуатации объекта, созданного на основе результатов работ.</w:t>
      </w:r>
    </w:p>
    <w:p w14:paraId="22285CF5" w14:textId="77777777" w:rsidR="000A6EEC" w:rsidRPr="00EC516F" w:rsidRDefault="000A6EEC" w:rsidP="000A6EEC">
      <w:pPr>
        <w:shd w:val="clear" w:color="auto" w:fill="FFFFFF"/>
        <w:tabs>
          <w:tab w:val="left" w:pos="715"/>
          <w:tab w:val="left" w:pos="1276"/>
        </w:tabs>
        <w:ind w:firstLine="709"/>
        <w:jc w:val="both"/>
      </w:pPr>
      <w:r w:rsidRPr="00DE56D4">
        <w:rPr>
          <w:rFonts w:eastAsia="Calibri"/>
          <w:sz w:val="24"/>
          <w:szCs w:val="24"/>
        </w:rPr>
        <w:t xml:space="preserve">4.12. Право собственности на результаты работ по разработке Проектной </w:t>
      </w:r>
      <w:r w:rsidRPr="000A50CA">
        <w:rPr>
          <w:sz w:val="24"/>
          <w:szCs w:val="24"/>
        </w:rPr>
        <w:t>и/или Рабочей</w:t>
      </w:r>
      <w:r>
        <w:t xml:space="preserve"> </w:t>
      </w:r>
      <w:r w:rsidRPr="00DE56D4">
        <w:rPr>
          <w:rFonts w:eastAsia="Calibri"/>
          <w:sz w:val="24"/>
          <w:szCs w:val="24"/>
        </w:rPr>
        <w:t>документации и материальные носители, на которых они зафиксированы, а также права на результаты работ по разработке Проектной</w:t>
      </w:r>
      <w:r>
        <w:t xml:space="preserve"> </w:t>
      </w:r>
      <w:r w:rsidRPr="000A50CA">
        <w:rPr>
          <w:sz w:val="24"/>
          <w:szCs w:val="24"/>
        </w:rPr>
        <w:t>и/или Рабочей</w:t>
      </w:r>
      <w:r w:rsidRPr="00DE56D4">
        <w:rPr>
          <w:rFonts w:eastAsia="Calibri"/>
          <w:sz w:val="24"/>
          <w:szCs w:val="24"/>
        </w:rPr>
        <w:t xml:space="preserve"> документации переходят к Заказчику с момента подписания им Акта сдачи-приемки выполненных работ.</w:t>
      </w:r>
    </w:p>
    <w:p w14:paraId="0182F342" w14:textId="77777777" w:rsidR="000A6EEC" w:rsidRDefault="000A6EEC" w:rsidP="000A6EEC">
      <w:pPr>
        <w:pStyle w:val="ae"/>
        <w:shd w:val="clear" w:color="auto" w:fill="FFFFFF"/>
        <w:tabs>
          <w:tab w:val="left" w:pos="1276"/>
        </w:tabs>
        <w:ind w:left="0" w:firstLine="709"/>
        <w:contextualSpacing w:val="0"/>
        <w:jc w:val="both"/>
      </w:pPr>
      <w:r>
        <w:t>4.13. При возникновении спора между Подрядчиком и Заказчиком по поводу недостатков выполненной работы, Подрядчик обязан привлечь за свой счет экспертную организацию для проведения экспертизы результата выполненных работ. Экспертная организация должна быть согласована с Заказчиком не позднее 2 (двух) рабочих дней со дня возникновения разногласий (дата получения Подрядчиком письменного возражения Заказчика на письмо Подрядчика, в котором Подрядчик выражает несогласие с замечаниями Заказчика). Договор с экспертной организацией должен быть заключен Подрядчиком в течение 2 (двух) рабочих дней со дня получения от Заказчика согласия на выбор экспертной организации. Если экспертизой будет установлено, что Подрядчик выполнил работы без недостатков, Заказчик обязуется возместить затраты на основании выставленного Счета.</w:t>
      </w:r>
    </w:p>
    <w:p w14:paraId="17BACCB2" w14:textId="77777777" w:rsidR="000A6EEC" w:rsidRPr="00DE56D4" w:rsidRDefault="000A6EEC" w:rsidP="000A6EEC">
      <w:pPr>
        <w:tabs>
          <w:tab w:val="left" w:pos="1276"/>
        </w:tabs>
        <w:ind w:firstLine="709"/>
        <w:jc w:val="both"/>
        <w:rPr>
          <w:sz w:val="24"/>
          <w:szCs w:val="24"/>
        </w:rPr>
      </w:pPr>
      <w:r w:rsidRPr="00DE56D4">
        <w:rPr>
          <w:sz w:val="24"/>
          <w:szCs w:val="24"/>
        </w:rPr>
        <w:t>Если в указанный выше срок Подрядчик не совершает описанных действий по привлечению экспертной организации, то замечания Заказчика считаются принятыми Подрядчиком и начинает течь срок для устранения замечаний.</w:t>
      </w:r>
    </w:p>
    <w:p w14:paraId="744B9876" w14:textId="77777777" w:rsidR="000A6EEC" w:rsidRPr="00DE56D4" w:rsidRDefault="000A6EEC" w:rsidP="000A6EEC">
      <w:pPr>
        <w:tabs>
          <w:tab w:val="left" w:pos="1276"/>
        </w:tabs>
        <w:ind w:firstLine="709"/>
        <w:jc w:val="both"/>
        <w:rPr>
          <w:sz w:val="24"/>
          <w:szCs w:val="24"/>
        </w:rPr>
      </w:pPr>
      <w:r w:rsidRPr="00C15F68">
        <w:rPr>
          <w:sz w:val="24"/>
          <w:szCs w:val="24"/>
        </w:rPr>
        <w:t>4.14</w:t>
      </w:r>
      <w:r w:rsidRPr="00DE56D4">
        <w:rPr>
          <w:sz w:val="24"/>
          <w:szCs w:val="24"/>
        </w:rPr>
        <w:t xml:space="preserve">. В случае если недостатки не будут устранены </w:t>
      </w:r>
      <w:r>
        <w:rPr>
          <w:sz w:val="24"/>
          <w:szCs w:val="24"/>
        </w:rPr>
        <w:t>Подрядчиком</w:t>
      </w:r>
      <w:r w:rsidRPr="00DE56D4">
        <w:rPr>
          <w:sz w:val="24"/>
          <w:szCs w:val="24"/>
        </w:rPr>
        <w:t xml:space="preserve"> в установленный срок или </w:t>
      </w:r>
      <w:r>
        <w:rPr>
          <w:sz w:val="24"/>
          <w:szCs w:val="24"/>
        </w:rPr>
        <w:t>Подрядчик</w:t>
      </w:r>
      <w:r w:rsidRPr="00DE56D4">
        <w:rPr>
          <w:sz w:val="24"/>
          <w:szCs w:val="24"/>
        </w:rPr>
        <w:t xml:space="preserve"> отказывается от назначения экспертизы, в том числе не соблюдает срок её назначения, то Заказчик вправе:</w:t>
      </w:r>
    </w:p>
    <w:p w14:paraId="1324DD5F" w14:textId="77777777" w:rsidR="000A6EEC" w:rsidRPr="00DE56D4" w:rsidRDefault="000A6EEC" w:rsidP="000A6EEC">
      <w:pPr>
        <w:tabs>
          <w:tab w:val="left" w:pos="1276"/>
        </w:tabs>
        <w:ind w:firstLine="709"/>
        <w:jc w:val="both"/>
        <w:rPr>
          <w:sz w:val="24"/>
          <w:szCs w:val="24"/>
        </w:rPr>
      </w:pPr>
      <w:r>
        <w:rPr>
          <w:sz w:val="24"/>
          <w:szCs w:val="24"/>
        </w:rPr>
        <w:t xml:space="preserve">а) </w:t>
      </w:r>
      <w:r w:rsidRPr="00DE56D4">
        <w:rPr>
          <w:sz w:val="24"/>
          <w:szCs w:val="24"/>
        </w:rPr>
        <w:t xml:space="preserve">устранить недостатки работ своими силами или с привлечением третьих лиц. В данном случае расходы, понесенные Заказчиком, должны быть компенсированы </w:t>
      </w:r>
      <w:r>
        <w:rPr>
          <w:sz w:val="24"/>
          <w:szCs w:val="24"/>
        </w:rPr>
        <w:t>Подрядчиком в течение 5 (пяти) календарных дней с момента получения соответствующего требования</w:t>
      </w:r>
      <w:r w:rsidRPr="00DE56D4">
        <w:rPr>
          <w:sz w:val="24"/>
          <w:szCs w:val="24"/>
        </w:rPr>
        <w:t>;</w:t>
      </w:r>
    </w:p>
    <w:p w14:paraId="084D3000" w14:textId="77777777" w:rsidR="000A6EEC" w:rsidRPr="00DE56D4" w:rsidRDefault="000A6EEC" w:rsidP="000A6EEC">
      <w:pPr>
        <w:tabs>
          <w:tab w:val="left" w:pos="1276"/>
        </w:tabs>
        <w:ind w:firstLine="709"/>
        <w:jc w:val="both"/>
        <w:rPr>
          <w:sz w:val="24"/>
          <w:szCs w:val="24"/>
        </w:rPr>
      </w:pPr>
      <w:r>
        <w:rPr>
          <w:sz w:val="24"/>
          <w:szCs w:val="24"/>
        </w:rPr>
        <w:t>б)</w:t>
      </w:r>
      <w:r w:rsidRPr="00DE56D4">
        <w:rPr>
          <w:sz w:val="24"/>
          <w:szCs w:val="24"/>
        </w:rPr>
        <w:t xml:space="preserve"> потребовать у</w:t>
      </w:r>
      <w:r w:rsidRPr="00026323">
        <w:rPr>
          <w:sz w:val="24"/>
          <w:szCs w:val="24"/>
        </w:rPr>
        <w:t xml:space="preserve">меньшения установленной в Заявке </w:t>
      </w:r>
      <w:r w:rsidRPr="00DE56D4">
        <w:rPr>
          <w:sz w:val="24"/>
          <w:szCs w:val="24"/>
        </w:rPr>
        <w:t>цены за работы;</w:t>
      </w:r>
      <w:r w:rsidRPr="00DE56D4">
        <w:rPr>
          <w:sz w:val="24"/>
          <w:szCs w:val="24"/>
        </w:rPr>
        <w:tab/>
      </w:r>
    </w:p>
    <w:p w14:paraId="1437231B" w14:textId="77777777" w:rsidR="000A6EEC" w:rsidRPr="00DE56D4" w:rsidRDefault="000A6EEC" w:rsidP="000A6EEC">
      <w:pPr>
        <w:tabs>
          <w:tab w:val="left" w:pos="1276"/>
        </w:tabs>
        <w:ind w:firstLine="709"/>
        <w:jc w:val="both"/>
        <w:rPr>
          <w:sz w:val="24"/>
          <w:szCs w:val="24"/>
        </w:rPr>
      </w:pPr>
      <w:r>
        <w:rPr>
          <w:sz w:val="24"/>
          <w:szCs w:val="24"/>
        </w:rPr>
        <w:t>в)</w:t>
      </w:r>
      <w:r w:rsidRPr="00DE56D4">
        <w:rPr>
          <w:sz w:val="24"/>
          <w:szCs w:val="24"/>
        </w:rPr>
        <w:t xml:space="preserve"> расторгнуть </w:t>
      </w:r>
      <w:r>
        <w:rPr>
          <w:sz w:val="24"/>
          <w:szCs w:val="24"/>
        </w:rPr>
        <w:t>Д</w:t>
      </w:r>
      <w:r w:rsidRPr="00DE56D4">
        <w:rPr>
          <w:sz w:val="24"/>
          <w:szCs w:val="24"/>
        </w:rPr>
        <w:t>оговор</w:t>
      </w:r>
      <w:r>
        <w:rPr>
          <w:sz w:val="24"/>
          <w:szCs w:val="24"/>
        </w:rPr>
        <w:t xml:space="preserve"> и/или Дополнительное соглашение (Заявку)</w:t>
      </w:r>
      <w:r w:rsidRPr="00DE56D4">
        <w:rPr>
          <w:sz w:val="24"/>
          <w:szCs w:val="24"/>
        </w:rPr>
        <w:t xml:space="preserve"> в одностороннем порядке. В данном случае Заказчик вправе требовать возмещения всех понесенных убытков, связанных с окончанием работ.</w:t>
      </w:r>
    </w:p>
    <w:p w14:paraId="224A71A4" w14:textId="77777777" w:rsidR="000A6EEC" w:rsidRPr="00DE56D4" w:rsidRDefault="000A6EEC" w:rsidP="000A6EEC">
      <w:pPr>
        <w:tabs>
          <w:tab w:val="left" w:pos="1276"/>
        </w:tabs>
        <w:ind w:firstLine="709"/>
        <w:jc w:val="both"/>
        <w:rPr>
          <w:sz w:val="24"/>
          <w:szCs w:val="24"/>
        </w:rPr>
      </w:pPr>
      <w:r w:rsidRPr="00DE56D4">
        <w:rPr>
          <w:sz w:val="24"/>
          <w:szCs w:val="24"/>
        </w:rPr>
        <w:t xml:space="preserve">После устранения Исполнителем замечаний Заказчика приемка производится в порядке, установленном настоящим разделом Договора. </w:t>
      </w:r>
    </w:p>
    <w:p w14:paraId="1CF66836" w14:textId="77777777" w:rsidR="000A6EEC" w:rsidRPr="00562240" w:rsidRDefault="000A6EEC" w:rsidP="000A6EEC">
      <w:pPr>
        <w:pStyle w:val="Normal1"/>
        <w:spacing w:line="240" w:lineRule="auto"/>
        <w:ind w:left="0" w:firstLine="709"/>
        <w:jc w:val="both"/>
        <w:rPr>
          <w:sz w:val="24"/>
          <w:szCs w:val="24"/>
        </w:rPr>
      </w:pPr>
      <w:r>
        <w:rPr>
          <w:sz w:val="24"/>
          <w:szCs w:val="24"/>
        </w:rPr>
        <w:t>4.15</w:t>
      </w:r>
      <w:r w:rsidRPr="00FC4835">
        <w:rPr>
          <w:sz w:val="24"/>
          <w:szCs w:val="24"/>
        </w:rPr>
        <w:t>. Работы должны выполняться в соответствии с требованиями соответствующих нормативных документов Р</w:t>
      </w:r>
      <w:r>
        <w:rPr>
          <w:sz w:val="24"/>
          <w:szCs w:val="24"/>
        </w:rPr>
        <w:t xml:space="preserve">оссийской </w:t>
      </w:r>
      <w:r w:rsidRPr="00FC4835">
        <w:rPr>
          <w:sz w:val="24"/>
          <w:szCs w:val="24"/>
        </w:rPr>
        <w:t>Ф</w:t>
      </w:r>
      <w:r>
        <w:rPr>
          <w:sz w:val="24"/>
          <w:szCs w:val="24"/>
        </w:rPr>
        <w:t>едерации</w:t>
      </w:r>
      <w:r w:rsidRPr="00FC4835">
        <w:rPr>
          <w:sz w:val="24"/>
          <w:szCs w:val="24"/>
        </w:rPr>
        <w:t>. Гарантия на выполненные работы составляет 2 (два) года</w:t>
      </w:r>
      <w:r w:rsidRPr="00181687">
        <w:rPr>
          <w:sz w:val="24"/>
          <w:szCs w:val="24"/>
        </w:rPr>
        <w:t xml:space="preserve"> с даты начала эксплуатации Объекта, созданного на основе разработанной </w:t>
      </w:r>
      <w:r w:rsidRPr="001334F0">
        <w:rPr>
          <w:sz w:val="24"/>
          <w:szCs w:val="24"/>
        </w:rPr>
        <w:t>Подрядчиком</w:t>
      </w:r>
      <w:r w:rsidRPr="00AC420F">
        <w:rPr>
          <w:sz w:val="24"/>
          <w:szCs w:val="24"/>
        </w:rPr>
        <w:t xml:space="preserve"> документации</w:t>
      </w:r>
      <w:r w:rsidRPr="00562240">
        <w:rPr>
          <w:sz w:val="24"/>
          <w:szCs w:val="24"/>
        </w:rPr>
        <w:t>.</w:t>
      </w:r>
    </w:p>
    <w:p w14:paraId="3408ABF8" w14:textId="77777777" w:rsidR="000A6EEC" w:rsidRPr="00DE56D4" w:rsidRDefault="000A6EEC" w:rsidP="000A6EEC">
      <w:pPr>
        <w:pStyle w:val="Normal1"/>
        <w:spacing w:line="240" w:lineRule="auto"/>
        <w:ind w:left="0" w:firstLine="709"/>
        <w:jc w:val="both"/>
        <w:rPr>
          <w:sz w:val="24"/>
          <w:szCs w:val="24"/>
        </w:rPr>
      </w:pPr>
      <w:r>
        <w:rPr>
          <w:sz w:val="24"/>
          <w:szCs w:val="24"/>
        </w:rPr>
        <w:t>4.16</w:t>
      </w:r>
      <w:r w:rsidRPr="00562240">
        <w:rPr>
          <w:sz w:val="24"/>
          <w:szCs w:val="24"/>
        </w:rPr>
        <w:t xml:space="preserve">. </w:t>
      </w:r>
      <w:r w:rsidRPr="00DE56D4">
        <w:rPr>
          <w:sz w:val="24"/>
          <w:szCs w:val="24"/>
        </w:rPr>
        <w:t xml:space="preserve">Если в процессе выполнения работы выявится неизбежность получения отрицательного результата или нецелесообразность ее проведения, Стороны обязаны в </w:t>
      </w:r>
      <w:r>
        <w:rPr>
          <w:sz w:val="24"/>
          <w:szCs w:val="24"/>
        </w:rPr>
        <w:t>пятидневный</w:t>
      </w:r>
      <w:r w:rsidRPr="00DE56D4">
        <w:rPr>
          <w:sz w:val="24"/>
          <w:szCs w:val="24"/>
        </w:rPr>
        <w:t xml:space="preserve"> срок письменно известить друг друга о ее приостановлении и в </w:t>
      </w:r>
      <w:r>
        <w:rPr>
          <w:sz w:val="24"/>
          <w:szCs w:val="24"/>
        </w:rPr>
        <w:t>пятидневный</w:t>
      </w:r>
      <w:r w:rsidRPr="00DE56D4">
        <w:rPr>
          <w:sz w:val="24"/>
          <w:szCs w:val="24"/>
        </w:rPr>
        <w:t xml:space="preserve"> срок рассмотреть вопрос о целесообразности продолжения работы. </w:t>
      </w:r>
    </w:p>
    <w:p w14:paraId="4BBA2674" w14:textId="77777777" w:rsidR="000A6EEC" w:rsidRPr="00603821" w:rsidRDefault="000A6EEC" w:rsidP="000A6EEC">
      <w:pPr>
        <w:shd w:val="clear" w:color="auto" w:fill="FFFFFF"/>
        <w:tabs>
          <w:tab w:val="left" w:pos="715"/>
          <w:tab w:val="left" w:pos="1276"/>
        </w:tabs>
        <w:jc w:val="both"/>
      </w:pPr>
    </w:p>
    <w:p w14:paraId="3F62166B" w14:textId="77777777" w:rsidR="000A6EEC" w:rsidRDefault="000A6EEC" w:rsidP="000A6EEC">
      <w:pPr>
        <w:pStyle w:val="ae"/>
        <w:numPr>
          <w:ilvl w:val="0"/>
          <w:numId w:val="2"/>
        </w:numPr>
        <w:shd w:val="clear" w:color="auto" w:fill="FFFFFF"/>
        <w:tabs>
          <w:tab w:val="left" w:pos="1134"/>
        </w:tabs>
        <w:ind w:left="0" w:firstLine="709"/>
        <w:jc w:val="center"/>
        <w:rPr>
          <w:b/>
          <w:color w:val="000000"/>
        </w:rPr>
      </w:pPr>
      <w:r w:rsidRPr="00A239C3">
        <w:rPr>
          <w:b/>
          <w:color w:val="000000"/>
        </w:rPr>
        <w:t>ПРАВА И ОБЯЗАННОСТИ СТОРОН</w:t>
      </w:r>
      <w:r>
        <w:rPr>
          <w:b/>
          <w:color w:val="000000"/>
        </w:rPr>
        <w:t>.</w:t>
      </w:r>
    </w:p>
    <w:p w14:paraId="3102DE63" w14:textId="77777777" w:rsidR="000A6EEC" w:rsidRPr="00A239C3" w:rsidRDefault="000A6EEC" w:rsidP="000A6EEC">
      <w:pPr>
        <w:pStyle w:val="ae"/>
        <w:shd w:val="clear" w:color="auto" w:fill="FFFFFF"/>
        <w:tabs>
          <w:tab w:val="left" w:pos="1276"/>
        </w:tabs>
        <w:ind w:left="0" w:firstLine="709"/>
        <w:jc w:val="both"/>
        <w:rPr>
          <w:b/>
          <w:color w:val="000000"/>
        </w:rPr>
      </w:pPr>
    </w:p>
    <w:p w14:paraId="561A5BCC" w14:textId="77777777" w:rsidR="000A6EEC" w:rsidRPr="00A239C3" w:rsidRDefault="000A6EEC" w:rsidP="000A6EEC">
      <w:pPr>
        <w:pStyle w:val="ae"/>
        <w:numPr>
          <w:ilvl w:val="1"/>
          <w:numId w:val="2"/>
        </w:numPr>
        <w:shd w:val="clear" w:color="auto" w:fill="FFFFFF"/>
        <w:tabs>
          <w:tab w:val="left" w:pos="1162"/>
          <w:tab w:val="left" w:pos="1276"/>
        </w:tabs>
        <w:ind w:left="0" w:firstLine="709"/>
        <w:jc w:val="both"/>
        <w:rPr>
          <w:b/>
          <w:bCs/>
          <w:color w:val="000000"/>
        </w:rPr>
      </w:pPr>
      <w:r w:rsidRPr="00A239C3">
        <w:rPr>
          <w:b/>
          <w:bCs/>
          <w:snapToGrid w:val="0"/>
        </w:rPr>
        <w:t>Подрядчик</w:t>
      </w:r>
      <w:r w:rsidRPr="00A239C3">
        <w:rPr>
          <w:b/>
          <w:bCs/>
          <w:color w:val="000000"/>
        </w:rPr>
        <w:t xml:space="preserve"> обязуется:</w:t>
      </w:r>
    </w:p>
    <w:p w14:paraId="4C408729" w14:textId="77777777" w:rsidR="000A6EEC" w:rsidRPr="003E0940" w:rsidRDefault="000A6EEC" w:rsidP="000A6EEC">
      <w:pPr>
        <w:pStyle w:val="Style4"/>
        <w:widowControl/>
        <w:numPr>
          <w:ilvl w:val="2"/>
          <w:numId w:val="2"/>
        </w:numPr>
        <w:tabs>
          <w:tab w:val="left" w:pos="1276"/>
        </w:tabs>
        <w:spacing w:line="240" w:lineRule="auto"/>
        <w:ind w:left="0" w:firstLine="709"/>
        <w:contextualSpacing/>
        <w:rPr>
          <w:rStyle w:val="FontStyle15"/>
          <w:rFonts w:ascii="Times New Roman" w:hAnsi="Times New Roman" w:cs="Times New Roman"/>
          <w:sz w:val="24"/>
          <w:szCs w:val="24"/>
        </w:rPr>
      </w:pPr>
      <w:r w:rsidRPr="0035463A">
        <w:rPr>
          <w:rStyle w:val="FontStyle15"/>
          <w:rFonts w:ascii="Times New Roman" w:hAnsi="Times New Roman" w:cs="Times New Roman"/>
          <w:sz w:val="24"/>
          <w:szCs w:val="24"/>
        </w:rPr>
        <w:t xml:space="preserve">Своими и/или привлеченными силами выполнить проектные работы, </w:t>
      </w:r>
      <w:r w:rsidRPr="0035463A">
        <w:rPr>
          <w:rFonts w:ascii="Times New Roman" w:eastAsia="MS Mincho" w:hAnsi="Times New Roman" w:cs="Times New Roman"/>
        </w:rPr>
        <w:t xml:space="preserve">согласовать разработанную </w:t>
      </w:r>
      <w:r>
        <w:rPr>
          <w:rFonts w:ascii="Times New Roman" w:eastAsia="MS Mincho" w:hAnsi="Times New Roman" w:cs="Times New Roman"/>
        </w:rPr>
        <w:t>Д</w:t>
      </w:r>
      <w:r w:rsidRPr="0035463A">
        <w:rPr>
          <w:rFonts w:ascii="Times New Roman" w:eastAsia="MS Mincho" w:hAnsi="Times New Roman" w:cs="Times New Roman"/>
        </w:rPr>
        <w:t xml:space="preserve">окументацию </w:t>
      </w:r>
      <w:r>
        <w:rPr>
          <w:rFonts w:ascii="Times New Roman" w:eastAsia="MS Mincho" w:hAnsi="Times New Roman" w:cs="Times New Roman"/>
        </w:rPr>
        <w:t>с</w:t>
      </w:r>
      <w:r w:rsidRPr="0035463A">
        <w:rPr>
          <w:rFonts w:ascii="Times New Roman" w:eastAsia="MS Mincho" w:hAnsi="Times New Roman" w:cs="Times New Roman"/>
        </w:rPr>
        <w:t xml:space="preserve"> компетентны</w:t>
      </w:r>
      <w:r>
        <w:rPr>
          <w:rFonts w:ascii="Times New Roman" w:eastAsia="MS Mincho" w:hAnsi="Times New Roman" w:cs="Times New Roman"/>
        </w:rPr>
        <w:t>ми</w:t>
      </w:r>
      <w:r w:rsidRPr="0035463A">
        <w:rPr>
          <w:rFonts w:ascii="Times New Roman" w:eastAsia="MS Mincho" w:hAnsi="Times New Roman" w:cs="Times New Roman"/>
        </w:rPr>
        <w:t xml:space="preserve"> государственны</w:t>
      </w:r>
      <w:r>
        <w:rPr>
          <w:rFonts w:ascii="Times New Roman" w:eastAsia="MS Mincho" w:hAnsi="Times New Roman" w:cs="Times New Roman"/>
        </w:rPr>
        <w:t>ми</w:t>
      </w:r>
      <w:r w:rsidRPr="0035463A">
        <w:rPr>
          <w:rFonts w:ascii="Times New Roman" w:eastAsia="MS Mincho" w:hAnsi="Times New Roman" w:cs="Times New Roman"/>
        </w:rPr>
        <w:t xml:space="preserve"> органа</w:t>
      </w:r>
      <w:r>
        <w:rPr>
          <w:rFonts w:ascii="Times New Roman" w:eastAsia="MS Mincho" w:hAnsi="Times New Roman" w:cs="Times New Roman"/>
        </w:rPr>
        <w:t>ми</w:t>
      </w:r>
      <w:r w:rsidRPr="0035463A">
        <w:rPr>
          <w:rFonts w:ascii="Times New Roman" w:eastAsia="MS Mincho" w:hAnsi="Times New Roman" w:cs="Times New Roman"/>
        </w:rPr>
        <w:t xml:space="preserve">, с </w:t>
      </w:r>
      <w:r w:rsidRPr="00FA4ED0">
        <w:rPr>
          <w:rStyle w:val="FontStyle15"/>
          <w:rFonts w:ascii="Times New Roman" w:hAnsi="Times New Roman" w:cs="Times New Roman"/>
          <w:sz w:val="24"/>
          <w:szCs w:val="24"/>
        </w:rPr>
        <w:t>государственными и городскими организациями, органами</w:t>
      </w:r>
      <w:r w:rsidRPr="003E0940">
        <w:rPr>
          <w:rStyle w:val="FontStyle15"/>
          <w:rFonts w:ascii="Times New Roman" w:hAnsi="Times New Roman" w:cs="Times New Roman"/>
          <w:sz w:val="24"/>
          <w:szCs w:val="24"/>
        </w:rPr>
        <w:t xml:space="preserve"> местного самоуправления, а также с эксплуатационными службами</w:t>
      </w:r>
      <w:r>
        <w:rPr>
          <w:rStyle w:val="FontStyle15"/>
          <w:rFonts w:ascii="Times New Roman" w:hAnsi="Times New Roman" w:cs="Times New Roman"/>
          <w:sz w:val="24"/>
          <w:szCs w:val="24"/>
        </w:rPr>
        <w:t>, а также получить положительное заключение государственной экспертизы,</w:t>
      </w:r>
      <w:r w:rsidRPr="003E0940">
        <w:rPr>
          <w:rStyle w:val="FontStyle15"/>
          <w:rFonts w:ascii="Times New Roman" w:hAnsi="Times New Roman" w:cs="Times New Roman"/>
          <w:sz w:val="24"/>
          <w:szCs w:val="24"/>
        </w:rPr>
        <w:t xml:space="preserve"> и передать ее Заказчику в сроки, установленные </w:t>
      </w:r>
      <w:r>
        <w:rPr>
          <w:rStyle w:val="FontStyle15"/>
          <w:rFonts w:ascii="Times New Roman" w:hAnsi="Times New Roman" w:cs="Times New Roman"/>
          <w:sz w:val="24"/>
          <w:szCs w:val="24"/>
        </w:rPr>
        <w:t>Договором</w:t>
      </w:r>
      <w:r w:rsidRPr="003E0940">
        <w:rPr>
          <w:rStyle w:val="FontStyle15"/>
          <w:rFonts w:ascii="Times New Roman" w:hAnsi="Times New Roman" w:cs="Times New Roman"/>
          <w:sz w:val="24"/>
          <w:szCs w:val="24"/>
        </w:rPr>
        <w:t>.</w:t>
      </w:r>
    </w:p>
    <w:p w14:paraId="628E18DE" w14:textId="77777777" w:rsidR="000A6EEC" w:rsidRDefault="000A6EEC" w:rsidP="000A6EEC">
      <w:pPr>
        <w:pStyle w:val="Style4"/>
        <w:widowControl/>
        <w:numPr>
          <w:ilvl w:val="2"/>
          <w:numId w:val="2"/>
        </w:numPr>
        <w:tabs>
          <w:tab w:val="left" w:pos="1276"/>
        </w:tabs>
        <w:spacing w:line="240" w:lineRule="auto"/>
        <w:ind w:left="0" w:firstLine="709"/>
        <w:contextualSpacing/>
        <w:rPr>
          <w:rFonts w:ascii="Times New Roman" w:eastAsia="MS Mincho" w:hAnsi="Times New Roman" w:cs="Times New Roman"/>
        </w:rPr>
      </w:pPr>
      <w:r w:rsidRPr="000C4303">
        <w:rPr>
          <w:rStyle w:val="FontStyle15"/>
          <w:rFonts w:ascii="Times New Roman" w:hAnsi="Times New Roman" w:cs="Times New Roman"/>
          <w:sz w:val="24"/>
          <w:szCs w:val="24"/>
        </w:rPr>
        <w:t>При производстве работ Подрядчик обязан иметь и обеспечивать своевременное продление всех необходимых лицензий и разрешений для выполнения соответствующих работ по Договору, а в случае прекращения их действия, незамедлительно уведомить об этом Заказчика и приостановить выполнение соответствующих работ.</w:t>
      </w:r>
    </w:p>
    <w:p w14:paraId="005CE8D9" w14:textId="77777777" w:rsidR="000A6EEC" w:rsidRPr="008739DA" w:rsidRDefault="000A6EEC" w:rsidP="000A6EEC">
      <w:pPr>
        <w:pStyle w:val="Style4"/>
        <w:widowControl/>
        <w:numPr>
          <w:ilvl w:val="2"/>
          <w:numId w:val="2"/>
        </w:numPr>
        <w:tabs>
          <w:tab w:val="left" w:pos="1276"/>
        </w:tabs>
        <w:spacing w:line="240" w:lineRule="auto"/>
        <w:ind w:left="0" w:firstLine="709"/>
        <w:contextualSpacing/>
        <w:rPr>
          <w:rFonts w:ascii="Times New Roman" w:eastAsia="MS Mincho" w:hAnsi="Times New Roman" w:cs="Times New Roman"/>
        </w:rPr>
      </w:pPr>
      <w:r w:rsidRPr="003E0940">
        <w:rPr>
          <w:rFonts w:ascii="Times New Roman" w:eastAsia="MS Mincho" w:hAnsi="Times New Roman" w:cs="Times New Roman"/>
        </w:rPr>
        <w:lastRenderedPageBreak/>
        <w:t>В процессе выполнения работ по Договору соблюдать сроки выполнения этапов работ, требования действующего законодательства к качеству выполняемых работ, нести ответственность, установленную Договором и действующим законодательством Р</w:t>
      </w:r>
      <w:r>
        <w:rPr>
          <w:rFonts w:ascii="Times New Roman" w:eastAsia="MS Mincho" w:hAnsi="Times New Roman" w:cs="Times New Roman"/>
        </w:rPr>
        <w:t xml:space="preserve">оссийской </w:t>
      </w:r>
      <w:r w:rsidRPr="003E0940">
        <w:rPr>
          <w:rFonts w:ascii="Times New Roman" w:eastAsia="MS Mincho" w:hAnsi="Times New Roman" w:cs="Times New Roman"/>
        </w:rPr>
        <w:t>Ф</w:t>
      </w:r>
      <w:r>
        <w:rPr>
          <w:rFonts w:ascii="Times New Roman" w:eastAsia="MS Mincho" w:hAnsi="Times New Roman" w:cs="Times New Roman"/>
        </w:rPr>
        <w:t>едерации</w:t>
      </w:r>
      <w:r w:rsidRPr="003E0940">
        <w:rPr>
          <w:rFonts w:ascii="Times New Roman" w:eastAsia="MS Mincho" w:hAnsi="Times New Roman" w:cs="Times New Roman"/>
        </w:rPr>
        <w:t>.</w:t>
      </w:r>
      <w:r>
        <w:rPr>
          <w:rFonts w:ascii="Times New Roman" w:eastAsia="MS Mincho" w:hAnsi="Times New Roman" w:cs="Times New Roman"/>
        </w:rPr>
        <w:t xml:space="preserve"> </w:t>
      </w:r>
      <w:r w:rsidRPr="00DE56D4">
        <w:rPr>
          <w:rFonts w:ascii="Times New Roman" w:hAnsi="Times New Roman" w:cs="Times New Roman"/>
        </w:rPr>
        <w:t>Выполнять работы в строгом соответствии требованиям действующих норм и правил, законодательных и распорядительных документов, регламентирующих проведение подобных работ.</w:t>
      </w:r>
    </w:p>
    <w:p w14:paraId="075D8B67" w14:textId="77777777" w:rsidR="000A6EEC" w:rsidRPr="00CD2872"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090085">
        <w:rPr>
          <w:rFonts w:ascii="Times New Roman" w:hAnsi="Times New Roman" w:cs="Times New Roman"/>
        </w:rPr>
        <w:t>В течение 5 (Пяти) календарных дней с момента заключения Договора направ</w:t>
      </w:r>
      <w:r>
        <w:rPr>
          <w:rFonts w:ascii="Times New Roman" w:hAnsi="Times New Roman" w:cs="Times New Roman"/>
        </w:rPr>
        <w:t>ить</w:t>
      </w:r>
      <w:r w:rsidRPr="00090085">
        <w:rPr>
          <w:rFonts w:ascii="Times New Roman" w:hAnsi="Times New Roman" w:cs="Times New Roman"/>
        </w:rPr>
        <w:t xml:space="preserve"> Заказчику письмо о согласовании кандидатуры Представителя Подрядчика</w:t>
      </w:r>
      <w:r>
        <w:rPr>
          <w:rFonts w:ascii="Times New Roman" w:hAnsi="Times New Roman" w:cs="Times New Roman"/>
        </w:rPr>
        <w:t xml:space="preserve"> с указанием перечня его полномочий</w:t>
      </w:r>
      <w:r w:rsidRPr="00090085">
        <w:rPr>
          <w:rFonts w:ascii="Times New Roman" w:hAnsi="Times New Roman" w:cs="Times New Roman"/>
        </w:rPr>
        <w:t xml:space="preserve">. К указанному письму о согласовании кандидатуры Представителя Подрядчика должна быть приложена </w:t>
      </w:r>
      <w:r>
        <w:rPr>
          <w:rFonts w:ascii="Times New Roman" w:hAnsi="Times New Roman" w:cs="Times New Roman"/>
        </w:rPr>
        <w:t xml:space="preserve">заверенная генеральным директором Подрядчика </w:t>
      </w:r>
      <w:r w:rsidRPr="00090085">
        <w:rPr>
          <w:rFonts w:ascii="Times New Roman" w:hAnsi="Times New Roman" w:cs="Times New Roman"/>
        </w:rPr>
        <w:t>копия доверенности Представителя</w:t>
      </w:r>
      <w:r>
        <w:rPr>
          <w:rFonts w:ascii="Times New Roman" w:hAnsi="Times New Roman" w:cs="Times New Roman"/>
        </w:rPr>
        <w:t>, а также контактный телефон Представителя.</w:t>
      </w:r>
    </w:p>
    <w:p w14:paraId="2AB9953C" w14:textId="77777777" w:rsidR="000A6EEC" w:rsidRPr="00090085" w:rsidRDefault="000A6EEC" w:rsidP="000A6EEC">
      <w:pPr>
        <w:pStyle w:val="Style4"/>
        <w:widowControl/>
        <w:tabs>
          <w:tab w:val="left" w:pos="0"/>
          <w:tab w:val="left" w:pos="1276"/>
        </w:tabs>
        <w:spacing w:line="240" w:lineRule="auto"/>
        <w:ind w:firstLine="709"/>
        <w:contextualSpacing/>
        <w:rPr>
          <w:rFonts w:ascii="Times New Roman" w:hAnsi="Times New Roman" w:cs="Times New Roman"/>
        </w:rPr>
      </w:pPr>
      <w:r w:rsidRPr="00090085">
        <w:rPr>
          <w:rFonts w:ascii="Times New Roman" w:hAnsi="Times New Roman" w:cs="Times New Roman"/>
        </w:rPr>
        <w:t>Заказчик может потребовать замену Представителя Подрядчика, направив Подрядчику письменное уведомление с указанием причин/мотивов такой замены. При получении такого требования Подрядчик в течение 3 (трех) рабочих дней обязан представить на согласование Заказчику новую кандидатуру Представителя</w:t>
      </w:r>
      <w:r>
        <w:rPr>
          <w:rFonts w:ascii="Times New Roman" w:hAnsi="Times New Roman" w:cs="Times New Roman"/>
        </w:rPr>
        <w:t>.</w:t>
      </w:r>
    </w:p>
    <w:p w14:paraId="2C9EE419" w14:textId="77777777" w:rsidR="000A6EEC" w:rsidRPr="003E0940" w:rsidRDefault="000A6EEC" w:rsidP="000A6EEC">
      <w:pPr>
        <w:pStyle w:val="Style4"/>
        <w:widowControl/>
        <w:tabs>
          <w:tab w:val="left" w:pos="0"/>
          <w:tab w:val="left" w:pos="1276"/>
        </w:tabs>
        <w:spacing w:line="240" w:lineRule="auto"/>
        <w:contextualSpacing/>
        <w:rPr>
          <w:rStyle w:val="FontStyle15"/>
          <w:rFonts w:ascii="Times New Roman" w:hAnsi="Times New Roman" w:cs="Times New Roman"/>
          <w:sz w:val="24"/>
          <w:szCs w:val="24"/>
        </w:rPr>
      </w:pPr>
      <w:r w:rsidRPr="00090085">
        <w:rPr>
          <w:rFonts w:ascii="Times New Roman" w:hAnsi="Times New Roman" w:cs="Times New Roman"/>
        </w:rPr>
        <w:t>В случае истечения у Представителя Подрядчика срока действия доверенности на осуществление юридически</w:t>
      </w:r>
      <w:r>
        <w:rPr>
          <w:rFonts w:ascii="Times New Roman" w:hAnsi="Times New Roman" w:cs="Times New Roman"/>
        </w:rPr>
        <w:t xml:space="preserve"> </w:t>
      </w:r>
      <w:r w:rsidRPr="00090085">
        <w:rPr>
          <w:rFonts w:ascii="Times New Roman" w:hAnsi="Times New Roman" w:cs="Times New Roman"/>
        </w:rPr>
        <w:t>значимых действий</w:t>
      </w:r>
      <w:r>
        <w:rPr>
          <w:rFonts w:ascii="Times New Roman" w:hAnsi="Times New Roman" w:cs="Times New Roman"/>
        </w:rPr>
        <w:t>,</w:t>
      </w:r>
      <w:r w:rsidRPr="00090085">
        <w:rPr>
          <w:rFonts w:ascii="Times New Roman" w:hAnsi="Times New Roman" w:cs="Times New Roman"/>
        </w:rPr>
        <w:t xml:space="preserve"> Подрядчик обязан заблаговременно обеспечить предоставление Заказчику новых доверенностей. В случае неполучения новой доверенности и истечения срока ранее выданной доверенности, ответственность за не допуск Заказчиком Представителя Подрядчика к совершению юридически</w:t>
      </w:r>
      <w:r>
        <w:rPr>
          <w:rFonts w:ascii="Times New Roman" w:hAnsi="Times New Roman" w:cs="Times New Roman"/>
        </w:rPr>
        <w:t xml:space="preserve"> </w:t>
      </w:r>
      <w:r w:rsidRPr="00090085">
        <w:rPr>
          <w:rFonts w:ascii="Times New Roman" w:hAnsi="Times New Roman" w:cs="Times New Roman"/>
        </w:rPr>
        <w:t>значимых действий от имени Подрядчика несет сам Подрядчик</w:t>
      </w:r>
      <w:r w:rsidRPr="003E0940">
        <w:rPr>
          <w:rStyle w:val="FontStyle15"/>
          <w:rFonts w:ascii="Times New Roman" w:hAnsi="Times New Roman" w:cs="Times New Roman"/>
          <w:sz w:val="24"/>
          <w:szCs w:val="24"/>
        </w:rPr>
        <w:t>.</w:t>
      </w:r>
    </w:p>
    <w:p w14:paraId="66A15E58" w14:textId="77777777" w:rsidR="000A6EEC" w:rsidRDefault="000A6EEC" w:rsidP="000A6EEC">
      <w:pPr>
        <w:tabs>
          <w:tab w:val="left" w:pos="360"/>
          <w:tab w:val="left" w:pos="540"/>
          <w:tab w:val="left" w:pos="1142"/>
        </w:tabs>
        <w:ind w:firstLine="709"/>
        <w:jc w:val="both"/>
        <w:rPr>
          <w:rStyle w:val="FontStyle15"/>
          <w:rFonts w:ascii="Times New Roman" w:hAnsi="Times New Roman" w:cs="Times New Roman"/>
          <w:sz w:val="24"/>
          <w:szCs w:val="24"/>
        </w:rPr>
      </w:pPr>
      <w:r w:rsidRPr="003E0940">
        <w:rPr>
          <w:rStyle w:val="FontStyle15"/>
          <w:rFonts w:ascii="Times New Roman" w:hAnsi="Times New Roman" w:cs="Times New Roman"/>
          <w:sz w:val="24"/>
          <w:szCs w:val="24"/>
        </w:rPr>
        <w:t xml:space="preserve">Выполнять указания Заказчика, представленные в письменном виде, в том числе, о внесении изменений и дополнений в </w:t>
      </w:r>
      <w:r>
        <w:rPr>
          <w:rStyle w:val="FontStyle15"/>
          <w:rFonts w:ascii="Times New Roman" w:hAnsi="Times New Roman" w:cs="Times New Roman"/>
          <w:sz w:val="24"/>
          <w:szCs w:val="24"/>
        </w:rPr>
        <w:t>Документацию</w:t>
      </w:r>
      <w:r w:rsidRPr="003E0940">
        <w:rPr>
          <w:rStyle w:val="FontStyle15"/>
          <w:rFonts w:ascii="Times New Roman" w:hAnsi="Times New Roman" w:cs="Times New Roman"/>
          <w:sz w:val="24"/>
          <w:szCs w:val="24"/>
        </w:rPr>
        <w:t>, если они не противоречат действующему законодательству</w:t>
      </w:r>
      <w:r>
        <w:rPr>
          <w:rStyle w:val="FontStyle15"/>
          <w:rFonts w:ascii="Times New Roman" w:hAnsi="Times New Roman" w:cs="Times New Roman"/>
          <w:sz w:val="24"/>
          <w:szCs w:val="24"/>
        </w:rPr>
        <w:t xml:space="preserve"> Российской Федерации</w:t>
      </w:r>
      <w:r w:rsidRPr="003E0940">
        <w:rPr>
          <w:rStyle w:val="FontStyle15"/>
          <w:rFonts w:ascii="Times New Roman" w:hAnsi="Times New Roman" w:cs="Times New Roman"/>
          <w:sz w:val="24"/>
          <w:szCs w:val="24"/>
        </w:rPr>
        <w:t>. В случае, если Подрядчик в ходе выполнения проектных работ сочтет, что указания, полученные от Заказчика</w:t>
      </w:r>
      <w:r>
        <w:rPr>
          <w:rStyle w:val="FontStyle15"/>
          <w:rFonts w:ascii="Times New Roman" w:hAnsi="Times New Roman" w:cs="Times New Roman"/>
          <w:sz w:val="24"/>
          <w:szCs w:val="24"/>
        </w:rPr>
        <w:t>,</w:t>
      </w:r>
      <w:r w:rsidRPr="003E0940">
        <w:rPr>
          <w:rStyle w:val="FontStyle15"/>
          <w:rFonts w:ascii="Times New Roman" w:hAnsi="Times New Roman" w:cs="Times New Roman"/>
          <w:sz w:val="24"/>
          <w:szCs w:val="24"/>
        </w:rPr>
        <w:t xml:space="preserve"> противоречат действующим нормативным документам и/или действующему законодательству и могут привести к возникновению существенных недостатков в разрабатываемой </w:t>
      </w:r>
      <w:r>
        <w:rPr>
          <w:rStyle w:val="FontStyle15"/>
          <w:rFonts w:ascii="Times New Roman" w:hAnsi="Times New Roman" w:cs="Times New Roman"/>
          <w:sz w:val="24"/>
          <w:szCs w:val="24"/>
        </w:rPr>
        <w:t>Документации</w:t>
      </w:r>
      <w:r w:rsidRPr="003E0940">
        <w:rPr>
          <w:rStyle w:val="FontStyle15"/>
          <w:rFonts w:ascii="Times New Roman" w:hAnsi="Times New Roman" w:cs="Times New Roman"/>
          <w:sz w:val="24"/>
          <w:szCs w:val="24"/>
        </w:rPr>
        <w:t xml:space="preserve"> и последующих строительных работах, он обязан в письменной форме уведомить об этом Заказчика и не приступать к выполнению работ или приостановить производство работ до получения письменного ответа от Заказчика. </w:t>
      </w:r>
      <w:r w:rsidRPr="00B03C22">
        <w:rPr>
          <w:sz w:val="24"/>
          <w:szCs w:val="24"/>
        </w:rPr>
        <w:t>В случае невыполнения данного обязательства, Подрядчик не имеет права ссылаться на наличие данных обстоятельств, как основания для освобождения от последствий ненадлежащего исполнения обязательств по договору.</w:t>
      </w:r>
    </w:p>
    <w:p w14:paraId="57AD548F" w14:textId="77777777" w:rsidR="000A6EEC" w:rsidRPr="00A57C6C" w:rsidRDefault="000A6EEC" w:rsidP="000A6EEC">
      <w:pPr>
        <w:pStyle w:val="Style4"/>
        <w:widowControl/>
        <w:tabs>
          <w:tab w:val="left" w:pos="0"/>
          <w:tab w:val="left" w:pos="709"/>
        </w:tabs>
        <w:spacing w:line="240" w:lineRule="auto"/>
        <w:ind w:firstLine="0"/>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ab/>
      </w:r>
      <w:r w:rsidRPr="003E0940">
        <w:rPr>
          <w:rStyle w:val="FontStyle15"/>
          <w:rFonts w:ascii="Times New Roman" w:hAnsi="Times New Roman" w:cs="Times New Roman"/>
          <w:sz w:val="24"/>
          <w:szCs w:val="24"/>
        </w:rPr>
        <w:t>Если Заказчик</w:t>
      </w:r>
      <w:r>
        <w:rPr>
          <w:rStyle w:val="FontStyle15"/>
          <w:rFonts w:ascii="Times New Roman" w:hAnsi="Times New Roman" w:cs="Times New Roman"/>
          <w:sz w:val="24"/>
          <w:szCs w:val="24"/>
        </w:rPr>
        <w:t xml:space="preserve"> </w:t>
      </w:r>
      <w:r w:rsidRPr="00A57C6C">
        <w:rPr>
          <w:rStyle w:val="FontStyle15"/>
          <w:rFonts w:ascii="Times New Roman" w:hAnsi="Times New Roman" w:cs="Times New Roman"/>
          <w:sz w:val="24"/>
          <w:szCs w:val="24"/>
        </w:rPr>
        <w:t>в течение 10 (Десяти) рабочих дней не отменит данное им указание, Подрядчик вправе отказаться от его исполнения.</w:t>
      </w:r>
    </w:p>
    <w:p w14:paraId="2F91DA67" w14:textId="77777777" w:rsidR="000A6EEC" w:rsidRPr="00C15F68" w:rsidRDefault="000A6EEC" w:rsidP="000A6EEC">
      <w:pPr>
        <w:pStyle w:val="ae"/>
        <w:numPr>
          <w:ilvl w:val="2"/>
          <w:numId w:val="2"/>
        </w:numPr>
        <w:tabs>
          <w:tab w:val="left" w:pos="1276"/>
        </w:tabs>
        <w:ind w:left="0" w:firstLine="709"/>
        <w:jc w:val="both"/>
      </w:pPr>
      <w:r w:rsidRPr="00C15F68">
        <w:rPr>
          <w:spacing w:val="-5"/>
        </w:rPr>
        <w:t xml:space="preserve">В случае необходимости вывода или сноса каких-либо зданий, строений или сооружений, в том числе нежилых помещений, гаражей и так далее, являющихся собственностью физических и/или юридических лиц, подготовить и передать </w:t>
      </w:r>
      <w:r w:rsidRPr="00C15F68">
        <w:rPr>
          <w:rStyle w:val="FontStyle15"/>
          <w:rFonts w:ascii="Times New Roman" w:hAnsi="Times New Roman" w:cs="Times New Roman"/>
          <w:sz w:val="24"/>
          <w:szCs w:val="24"/>
        </w:rPr>
        <w:t xml:space="preserve">Заказчику </w:t>
      </w:r>
      <w:r w:rsidRPr="00C15F68">
        <w:rPr>
          <w:spacing w:val="-5"/>
        </w:rPr>
        <w:t xml:space="preserve">ведомость сносимого имущества для выполнения </w:t>
      </w:r>
      <w:r w:rsidRPr="00C15F68">
        <w:rPr>
          <w:rStyle w:val="FontStyle15"/>
          <w:rFonts w:ascii="Times New Roman" w:hAnsi="Times New Roman" w:cs="Times New Roman"/>
          <w:sz w:val="24"/>
          <w:szCs w:val="24"/>
        </w:rPr>
        <w:t>Заказчиком</w:t>
      </w:r>
      <w:r w:rsidRPr="00C15F68">
        <w:rPr>
          <w:spacing w:val="-5"/>
        </w:rPr>
        <w:t xml:space="preserve"> оценки ликвидируемого имущества, и включить затраты в Первую Главу Сводного сметного расчета по Объекту</w:t>
      </w:r>
      <w:r w:rsidRPr="00C15F68">
        <w:rPr>
          <w:rStyle w:val="FontStyle15"/>
          <w:rFonts w:ascii="Times New Roman" w:hAnsi="Times New Roman" w:cs="Times New Roman"/>
          <w:sz w:val="24"/>
          <w:szCs w:val="24"/>
        </w:rPr>
        <w:t>.</w:t>
      </w:r>
    </w:p>
    <w:p w14:paraId="09745CD7" w14:textId="77777777" w:rsidR="000A6EEC" w:rsidRDefault="000A6EEC" w:rsidP="000A6EEC">
      <w:pPr>
        <w:pStyle w:val="Style4"/>
        <w:widowControl/>
        <w:numPr>
          <w:ilvl w:val="2"/>
          <w:numId w:val="2"/>
        </w:numPr>
        <w:tabs>
          <w:tab w:val="left" w:pos="1276"/>
          <w:tab w:val="left" w:pos="1320"/>
        </w:tabs>
        <w:spacing w:line="240" w:lineRule="auto"/>
        <w:ind w:left="0" w:firstLine="709"/>
        <w:contextualSpacing/>
        <w:rPr>
          <w:rStyle w:val="FontStyle15"/>
          <w:rFonts w:ascii="Times New Roman" w:hAnsi="Times New Roman" w:cs="Times New Roman"/>
          <w:sz w:val="24"/>
          <w:szCs w:val="24"/>
        </w:rPr>
      </w:pPr>
      <w:r>
        <w:rPr>
          <w:rFonts w:ascii="Times New Roman" w:hAnsi="Times New Roman" w:cs="Times New Roman"/>
        </w:rPr>
        <w:t xml:space="preserve"> З</w:t>
      </w:r>
      <w:r w:rsidRPr="00C2643C">
        <w:rPr>
          <w:rFonts w:ascii="Times New Roman" w:hAnsi="Times New Roman" w:cs="Times New Roman"/>
        </w:rPr>
        <w:t xml:space="preserve">а собственный счет устранять недостатки в </w:t>
      </w:r>
      <w:r>
        <w:rPr>
          <w:rFonts w:ascii="Times New Roman" w:hAnsi="Times New Roman" w:cs="Times New Roman"/>
        </w:rPr>
        <w:t>Д</w:t>
      </w:r>
      <w:r w:rsidRPr="00C2643C">
        <w:rPr>
          <w:rFonts w:ascii="Times New Roman" w:hAnsi="Times New Roman" w:cs="Times New Roman"/>
        </w:rPr>
        <w:t>окументации, выявленные при приемке, согласовании, при прохождении государственной экспертизы и/или в период строительства Объекта</w:t>
      </w:r>
      <w:r w:rsidRPr="00405CE7">
        <w:rPr>
          <w:rStyle w:val="FontStyle15"/>
          <w:rFonts w:ascii="Times New Roman" w:hAnsi="Times New Roman" w:cs="Times New Roman"/>
          <w:sz w:val="24"/>
          <w:szCs w:val="24"/>
        </w:rPr>
        <w:t>.</w:t>
      </w:r>
    </w:p>
    <w:p w14:paraId="501A5927" w14:textId="77777777" w:rsidR="000A6EEC" w:rsidRPr="001C5C50" w:rsidRDefault="000A6EEC" w:rsidP="000A6EEC">
      <w:pPr>
        <w:pStyle w:val="Style4"/>
        <w:widowControl/>
        <w:numPr>
          <w:ilvl w:val="2"/>
          <w:numId w:val="2"/>
        </w:numPr>
        <w:tabs>
          <w:tab w:val="left" w:pos="1276"/>
          <w:tab w:val="left" w:pos="1320"/>
        </w:tabs>
        <w:spacing w:line="240" w:lineRule="auto"/>
        <w:ind w:left="0"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От имени Заказчика действовать в процессе проведения государственной экспертизы при</w:t>
      </w:r>
      <w:r w:rsidRPr="001C5C50">
        <w:rPr>
          <w:rStyle w:val="FontStyle15"/>
          <w:rFonts w:ascii="Times New Roman" w:hAnsi="Times New Roman" w:cs="Times New Roman"/>
          <w:sz w:val="24"/>
          <w:szCs w:val="24"/>
        </w:rPr>
        <w:t xml:space="preserve"> согласовании Проектной документации, осуществлять взаимодействие с </w:t>
      </w:r>
      <w:r>
        <w:rPr>
          <w:rStyle w:val="FontStyle15"/>
          <w:rFonts w:ascii="Times New Roman" w:hAnsi="Times New Roman" w:cs="Times New Roman"/>
          <w:sz w:val="24"/>
          <w:szCs w:val="24"/>
        </w:rPr>
        <w:t>организацией, осуществляющей государственную экспертизу</w:t>
      </w:r>
      <w:r w:rsidRPr="001C5C50">
        <w:rPr>
          <w:rStyle w:val="FontStyle15"/>
          <w:rFonts w:ascii="Times New Roman" w:hAnsi="Times New Roman" w:cs="Times New Roman"/>
          <w:sz w:val="24"/>
          <w:szCs w:val="24"/>
        </w:rPr>
        <w:t xml:space="preserve"> по вопросам согласования Проектной документации.</w:t>
      </w:r>
    </w:p>
    <w:p w14:paraId="1DDB1E16" w14:textId="77777777" w:rsidR="000A6EEC" w:rsidRDefault="000A6EEC" w:rsidP="000A6EEC">
      <w:pPr>
        <w:pStyle w:val="Style4"/>
        <w:widowControl/>
        <w:numPr>
          <w:ilvl w:val="2"/>
          <w:numId w:val="2"/>
        </w:numPr>
        <w:tabs>
          <w:tab w:val="left" w:pos="1276"/>
          <w:tab w:val="left" w:pos="1320"/>
        </w:tabs>
        <w:spacing w:line="240" w:lineRule="auto"/>
        <w:ind w:left="0"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Pr="003617B2">
        <w:rPr>
          <w:rStyle w:val="FontStyle15"/>
          <w:rFonts w:ascii="Times New Roman" w:hAnsi="Times New Roman" w:cs="Times New Roman"/>
          <w:sz w:val="24"/>
          <w:szCs w:val="24"/>
        </w:rPr>
        <w:t>На стадии проектирования согласовывать с Заказчиком архитектурно-планировочные решения, конструктивные решения и проект организации строительства.</w:t>
      </w:r>
    </w:p>
    <w:p w14:paraId="7A1E0190" w14:textId="77777777" w:rsidR="000A6EEC" w:rsidRPr="000C4303" w:rsidRDefault="000A6EEC" w:rsidP="000A6EEC">
      <w:pPr>
        <w:pStyle w:val="Style4"/>
        <w:widowControl/>
        <w:numPr>
          <w:ilvl w:val="2"/>
          <w:numId w:val="2"/>
        </w:numPr>
        <w:tabs>
          <w:tab w:val="left" w:pos="1276"/>
          <w:tab w:val="left" w:pos="1320"/>
        </w:tabs>
        <w:ind w:left="0"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Pr="000C4303">
        <w:rPr>
          <w:rStyle w:val="FontStyle15"/>
          <w:rFonts w:ascii="Times New Roman" w:hAnsi="Times New Roman" w:cs="Times New Roman"/>
          <w:sz w:val="24"/>
          <w:szCs w:val="24"/>
        </w:rPr>
        <w:t xml:space="preserve">Предусматривать в </w:t>
      </w:r>
      <w:r>
        <w:rPr>
          <w:rStyle w:val="FontStyle15"/>
          <w:rFonts w:ascii="Times New Roman" w:hAnsi="Times New Roman" w:cs="Times New Roman"/>
          <w:sz w:val="24"/>
          <w:szCs w:val="24"/>
        </w:rPr>
        <w:t>Д</w:t>
      </w:r>
      <w:r w:rsidRPr="000C4303">
        <w:rPr>
          <w:rStyle w:val="FontStyle15"/>
          <w:rFonts w:ascii="Times New Roman" w:hAnsi="Times New Roman" w:cs="Times New Roman"/>
          <w:sz w:val="24"/>
          <w:szCs w:val="24"/>
        </w:rPr>
        <w:t>окументации использование строительных материалов, конструкций и оборудования, имеющих сертификаты, подтверждающи</w:t>
      </w:r>
      <w:r>
        <w:rPr>
          <w:rStyle w:val="FontStyle15"/>
          <w:rFonts w:ascii="Times New Roman" w:hAnsi="Times New Roman" w:cs="Times New Roman"/>
          <w:sz w:val="24"/>
          <w:szCs w:val="24"/>
        </w:rPr>
        <w:t>е</w:t>
      </w:r>
      <w:r w:rsidRPr="000C4303">
        <w:rPr>
          <w:rStyle w:val="FontStyle15"/>
          <w:rFonts w:ascii="Times New Roman" w:hAnsi="Times New Roman" w:cs="Times New Roman"/>
          <w:sz w:val="24"/>
          <w:szCs w:val="24"/>
        </w:rPr>
        <w:t xml:space="preserve"> их безопасность и соответствие техническим и экологическим требованиям.</w:t>
      </w:r>
    </w:p>
    <w:p w14:paraId="6C2EEDC4" w14:textId="77777777" w:rsidR="000A6EEC" w:rsidRDefault="000A6EEC" w:rsidP="000A6EEC">
      <w:pPr>
        <w:pStyle w:val="Style4"/>
        <w:widowControl/>
        <w:tabs>
          <w:tab w:val="left" w:pos="1276"/>
          <w:tab w:val="left" w:pos="1320"/>
        </w:tabs>
        <w:spacing w:line="240" w:lineRule="auto"/>
        <w:ind w:firstLine="709"/>
        <w:contextualSpacing/>
        <w:rPr>
          <w:rStyle w:val="FontStyle15"/>
          <w:rFonts w:ascii="Times New Roman" w:hAnsi="Times New Roman" w:cs="Times New Roman"/>
          <w:sz w:val="24"/>
          <w:szCs w:val="24"/>
        </w:rPr>
      </w:pPr>
      <w:r w:rsidRPr="000C4303">
        <w:rPr>
          <w:rStyle w:val="FontStyle15"/>
          <w:rFonts w:ascii="Times New Roman" w:hAnsi="Times New Roman" w:cs="Times New Roman"/>
          <w:sz w:val="24"/>
          <w:szCs w:val="24"/>
        </w:rPr>
        <w:t xml:space="preserve">На стадии принятия технических решений до включения в локальные сметы и сводный сметный расчет оборудование, закладываемое в </w:t>
      </w:r>
      <w:r>
        <w:rPr>
          <w:rStyle w:val="FontStyle15"/>
          <w:rFonts w:ascii="Times New Roman" w:hAnsi="Times New Roman" w:cs="Times New Roman"/>
          <w:sz w:val="24"/>
          <w:szCs w:val="24"/>
        </w:rPr>
        <w:t>Д</w:t>
      </w:r>
      <w:r w:rsidRPr="000C4303">
        <w:rPr>
          <w:rStyle w:val="FontStyle15"/>
          <w:rFonts w:ascii="Times New Roman" w:hAnsi="Times New Roman" w:cs="Times New Roman"/>
          <w:sz w:val="24"/>
          <w:szCs w:val="24"/>
        </w:rPr>
        <w:t>окументацию, должно быть согласовано Подрядчиком с Заказчиком</w:t>
      </w:r>
      <w:r>
        <w:rPr>
          <w:rStyle w:val="FontStyle15"/>
          <w:rFonts w:ascii="Times New Roman" w:hAnsi="Times New Roman" w:cs="Times New Roman"/>
          <w:sz w:val="24"/>
          <w:szCs w:val="24"/>
        </w:rPr>
        <w:t>.</w:t>
      </w:r>
    </w:p>
    <w:p w14:paraId="5F646D2A" w14:textId="77777777" w:rsidR="000A6EEC" w:rsidRDefault="000A6EEC" w:rsidP="000A6EEC">
      <w:pPr>
        <w:pStyle w:val="Style4"/>
        <w:widowControl/>
        <w:numPr>
          <w:ilvl w:val="2"/>
          <w:numId w:val="2"/>
        </w:numPr>
        <w:tabs>
          <w:tab w:val="left" w:pos="1276"/>
          <w:tab w:val="left" w:pos="1320"/>
        </w:tabs>
        <w:spacing w:line="240" w:lineRule="auto"/>
        <w:ind w:left="0"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И</w:t>
      </w:r>
      <w:r w:rsidRPr="000C4303">
        <w:rPr>
          <w:rStyle w:val="FontStyle15"/>
          <w:rFonts w:ascii="Times New Roman" w:hAnsi="Times New Roman" w:cs="Times New Roman"/>
          <w:sz w:val="24"/>
          <w:szCs w:val="24"/>
        </w:rPr>
        <w:t>справл</w:t>
      </w:r>
      <w:r>
        <w:rPr>
          <w:rStyle w:val="FontStyle15"/>
          <w:rFonts w:ascii="Times New Roman" w:hAnsi="Times New Roman" w:cs="Times New Roman"/>
          <w:sz w:val="24"/>
          <w:szCs w:val="24"/>
        </w:rPr>
        <w:t>ять</w:t>
      </w:r>
      <w:r w:rsidRPr="000C4303">
        <w:rPr>
          <w:rStyle w:val="FontStyle15"/>
          <w:rFonts w:ascii="Times New Roman" w:hAnsi="Times New Roman" w:cs="Times New Roman"/>
          <w:sz w:val="24"/>
          <w:szCs w:val="24"/>
        </w:rPr>
        <w:t xml:space="preserve"> за свой счет допущенны</w:t>
      </w:r>
      <w:r>
        <w:rPr>
          <w:rStyle w:val="FontStyle15"/>
          <w:rFonts w:ascii="Times New Roman" w:hAnsi="Times New Roman" w:cs="Times New Roman"/>
          <w:sz w:val="24"/>
          <w:szCs w:val="24"/>
        </w:rPr>
        <w:t>е</w:t>
      </w:r>
      <w:r w:rsidRPr="000C4303">
        <w:rPr>
          <w:rStyle w:val="FontStyle15"/>
          <w:rFonts w:ascii="Times New Roman" w:hAnsi="Times New Roman" w:cs="Times New Roman"/>
          <w:sz w:val="24"/>
          <w:szCs w:val="24"/>
        </w:rPr>
        <w:t xml:space="preserve"> при разработке </w:t>
      </w:r>
      <w:r>
        <w:rPr>
          <w:rStyle w:val="FontStyle15"/>
          <w:rFonts w:ascii="Times New Roman" w:hAnsi="Times New Roman" w:cs="Times New Roman"/>
          <w:sz w:val="24"/>
          <w:szCs w:val="24"/>
        </w:rPr>
        <w:t>Д</w:t>
      </w:r>
      <w:r w:rsidRPr="000C4303">
        <w:rPr>
          <w:rStyle w:val="FontStyle15"/>
          <w:rFonts w:ascii="Times New Roman" w:hAnsi="Times New Roman" w:cs="Times New Roman"/>
          <w:sz w:val="24"/>
          <w:szCs w:val="24"/>
        </w:rPr>
        <w:t>окументации недостатк</w:t>
      </w:r>
      <w:r>
        <w:rPr>
          <w:rStyle w:val="FontStyle15"/>
          <w:rFonts w:ascii="Times New Roman" w:hAnsi="Times New Roman" w:cs="Times New Roman"/>
          <w:sz w:val="24"/>
          <w:szCs w:val="24"/>
        </w:rPr>
        <w:t>и</w:t>
      </w:r>
      <w:r w:rsidRPr="000C4303">
        <w:rPr>
          <w:rStyle w:val="FontStyle15"/>
          <w:rFonts w:ascii="Times New Roman" w:hAnsi="Times New Roman" w:cs="Times New Roman"/>
          <w:sz w:val="24"/>
          <w:szCs w:val="24"/>
        </w:rPr>
        <w:t>, выявленны</w:t>
      </w:r>
      <w:r>
        <w:rPr>
          <w:rStyle w:val="FontStyle15"/>
          <w:rFonts w:ascii="Times New Roman" w:hAnsi="Times New Roman" w:cs="Times New Roman"/>
          <w:sz w:val="24"/>
          <w:szCs w:val="24"/>
        </w:rPr>
        <w:t>е</w:t>
      </w:r>
      <w:r w:rsidRPr="000C4303">
        <w:rPr>
          <w:rStyle w:val="FontStyle15"/>
          <w:rFonts w:ascii="Times New Roman" w:hAnsi="Times New Roman" w:cs="Times New Roman"/>
          <w:sz w:val="24"/>
          <w:szCs w:val="24"/>
        </w:rPr>
        <w:t xml:space="preserve"> органами государственной экспертизы</w:t>
      </w:r>
      <w:r>
        <w:rPr>
          <w:rStyle w:val="FontStyle15"/>
          <w:rFonts w:ascii="Times New Roman" w:hAnsi="Times New Roman" w:cs="Times New Roman"/>
          <w:sz w:val="24"/>
          <w:szCs w:val="24"/>
        </w:rPr>
        <w:t>.</w:t>
      </w:r>
    </w:p>
    <w:p w14:paraId="2ABCD2EE" w14:textId="77777777" w:rsidR="000A6EEC" w:rsidRDefault="000A6EEC" w:rsidP="000A6EEC">
      <w:pPr>
        <w:pStyle w:val="Style4"/>
        <w:widowControl/>
        <w:numPr>
          <w:ilvl w:val="2"/>
          <w:numId w:val="2"/>
        </w:numPr>
        <w:tabs>
          <w:tab w:val="left" w:pos="1276"/>
          <w:tab w:val="left" w:pos="1320"/>
        </w:tabs>
        <w:spacing w:line="240" w:lineRule="auto"/>
        <w:ind w:left="0" w:firstLine="709"/>
        <w:contextualSpacing/>
        <w:rPr>
          <w:rStyle w:val="FontStyle15"/>
          <w:rFonts w:ascii="Times New Roman" w:hAnsi="Times New Roman" w:cs="Times New Roman"/>
          <w:sz w:val="24"/>
          <w:szCs w:val="24"/>
        </w:rPr>
      </w:pPr>
      <w:r w:rsidRPr="00405CE7">
        <w:rPr>
          <w:rStyle w:val="FontStyle15"/>
          <w:rFonts w:ascii="Times New Roman" w:hAnsi="Times New Roman" w:cs="Times New Roman"/>
          <w:sz w:val="24"/>
          <w:szCs w:val="24"/>
        </w:rPr>
        <w:lastRenderedPageBreak/>
        <w:t xml:space="preserve">Не вносить без предварительного согласования с Заказчиком в </w:t>
      </w:r>
      <w:r>
        <w:rPr>
          <w:rStyle w:val="FontStyle15"/>
          <w:rFonts w:ascii="Times New Roman" w:hAnsi="Times New Roman" w:cs="Times New Roman"/>
          <w:sz w:val="24"/>
          <w:szCs w:val="24"/>
        </w:rPr>
        <w:t>Д</w:t>
      </w:r>
      <w:r w:rsidRPr="00405CE7">
        <w:rPr>
          <w:rStyle w:val="FontStyle15"/>
          <w:rFonts w:ascii="Times New Roman" w:hAnsi="Times New Roman" w:cs="Times New Roman"/>
          <w:sz w:val="24"/>
          <w:szCs w:val="24"/>
        </w:rPr>
        <w:t>окументацию</w:t>
      </w:r>
      <w:r w:rsidRPr="007E5560">
        <w:rPr>
          <w:rStyle w:val="FontStyle15"/>
          <w:rFonts w:ascii="Times New Roman" w:hAnsi="Times New Roman" w:cs="Times New Roman"/>
          <w:sz w:val="24"/>
          <w:szCs w:val="24"/>
        </w:rPr>
        <w:t xml:space="preserve"> </w:t>
      </w:r>
      <w:r w:rsidRPr="00405CE7">
        <w:rPr>
          <w:rStyle w:val="FontStyle15"/>
          <w:rFonts w:ascii="Times New Roman" w:hAnsi="Times New Roman" w:cs="Times New Roman"/>
          <w:sz w:val="24"/>
          <w:szCs w:val="24"/>
        </w:rPr>
        <w:t>изменения</w:t>
      </w:r>
      <w:r>
        <w:rPr>
          <w:rStyle w:val="FontStyle15"/>
          <w:rFonts w:ascii="Times New Roman" w:hAnsi="Times New Roman" w:cs="Times New Roman"/>
          <w:sz w:val="24"/>
          <w:szCs w:val="24"/>
        </w:rPr>
        <w:t>:</w:t>
      </w:r>
    </w:p>
    <w:p w14:paraId="28F4B2CE" w14:textId="77777777" w:rsidR="000A6EEC" w:rsidRDefault="000A6EEC" w:rsidP="000A6EEC">
      <w:pPr>
        <w:pStyle w:val="Style4"/>
        <w:widowControl/>
        <w:tabs>
          <w:tab w:val="left" w:pos="1276"/>
          <w:tab w:val="left" w:pos="1320"/>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w:t>
      </w:r>
      <w:r w:rsidRPr="00405CE7">
        <w:rPr>
          <w:rStyle w:val="FontStyle15"/>
          <w:rFonts w:ascii="Times New Roman" w:hAnsi="Times New Roman" w:cs="Times New Roman"/>
          <w:sz w:val="24"/>
          <w:szCs w:val="24"/>
        </w:rPr>
        <w:t xml:space="preserve">оказывающие влияние на общую </w:t>
      </w:r>
      <w:r>
        <w:rPr>
          <w:rStyle w:val="FontStyle15"/>
          <w:rFonts w:ascii="Times New Roman" w:hAnsi="Times New Roman" w:cs="Times New Roman"/>
          <w:sz w:val="24"/>
          <w:szCs w:val="24"/>
        </w:rPr>
        <w:t>цену и сроки строительства Объекта;</w:t>
      </w:r>
    </w:p>
    <w:p w14:paraId="4E7C411B" w14:textId="77777777" w:rsidR="000A6EEC" w:rsidRPr="00405CE7" w:rsidRDefault="000A6EEC" w:rsidP="000A6EEC">
      <w:pPr>
        <w:pStyle w:val="Style4"/>
        <w:widowControl/>
        <w:tabs>
          <w:tab w:val="left" w:pos="1276"/>
          <w:tab w:val="left" w:pos="1320"/>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в части технических решений, которые влияют на конструктивную надежность и безопасность Объекта.</w:t>
      </w:r>
    </w:p>
    <w:p w14:paraId="0FDA9276" w14:textId="77777777" w:rsidR="000A6EEC" w:rsidRPr="00405CE7" w:rsidRDefault="000A6EEC" w:rsidP="000A6EEC">
      <w:pPr>
        <w:pStyle w:val="ac"/>
        <w:numPr>
          <w:ilvl w:val="2"/>
          <w:numId w:val="2"/>
        </w:numPr>
        <w:tabs>
          <w:tab w:val="left" w:pos="1276"/>
        </w:tabs>
        <w:spacing w:after="0"/>
        <w:ind w:left="0" w:firstLine="709"/>
        <w:contextualSpacing/>
        <w:jc w:val="both"/>
        <w:rPr>
          <w:rStyle w:val="FontStyle15"/>
          <w:rFonts w:ascii="Times New Roman" w:hAnsi="Times New Roman" w:cs="Times New Roman"/>
          <w:sz w:val="24"/>
          <w:szCs w:val="24"/>
        </w:rPr>
      </w:pPr>
      <w:r w:rsidRPr="00405CE7">
        <w:rPr>
          <w:rStyle w:val="FontStyle15"/>
          <w:rFonts w:ascii="Times New Roman" w:hAnsi="Times New Roman" w:cs="Times New Roman"/>
          <w:sz w:val="24"/>
          <w:szCs w:val="24"/>
        </w:rPr>
        <w:t>Представлять по запросу Заказчика информацию о ходе выполнения р</w:t>
      </w:r>
      <w:r>
        <w:rPr>
          <w:rStyle w:val="FontStyle15"/>
          <w:rFonts w:ascii="Times New Roman" w:hAnsi="Times New Roman" w:cs="Times New Roman"/>
          <w:sz w:val="24"/>
          <w:szCs w:val="24"/>
        </w:rPr>
        <w:t>абот по Договору не позднее 5 (П</w:t>
      </w:r>
      <w:r w:rsidRPr="00405CE7">
        <w:rPr>
          <w:rStyle w:val="FontStyle15"/>
          <w:rFonts w:ascii="Times New Roman" w:hAnsi="Times New Roman" w:cs="Times New Roman"/>
          <w:sz w:val="24"/>
          <w:szCs w:val="24"/>
        </w:rPr>
        <w:t>ят</w:t>
      </w:r>
      <w:r>
        <w:rPr>
          <w:rStyle w:val="FontStyle15"/>
          <w:rFonts w:ascii="Times New Roman" w:hAnsi="Times New Roman" w:cs="Times New Roman"/>
          <w:sz w:val="24"/>
          <w:szCs w:val="24"/>
        </w:rPr>
        <w:t>и</w:t>
      </w:r>
      <w:r w:rsidRPr="00405CE7">
        <w:rPr>
          <w:rStyle w:val="FontStyle15"/>
          <w:rFonts w:ascii="Times New Roman" w:hAnsi="Times New Roman" w:cs="Times New Roman"/>
          <w:sz w:val="24"/>
          <w:szCs w:val="24"/>
        </w:rPr>
        <w:t>) дней с момента получения запроса.</w:t>
      </w:r>
    </w:p>
    <w:p w14:paraId="4F3170B0" w14:textId="77777777" w:rsidR="000A6EEC" w:rsidRPr="0098592C" w:rsidRDefault="000A6EEC" w:rsidP="000A6EEC">
      <w:pPr>
        <w:pStyle w:val="ae"/>
        <w:numPr>
          <w:ilvl w:val="2"/>
          <w:numId w:val="2"/>
        </w:numPr>
        <w:tabs>
          <w:tab w:val="left" w:pos="1276"/>
        </w:tabs>
        <w:ind w:left="0" w:firstLine="709"/>
        <w:jc w:val="both"/>
        <w:rPr>
          <w:b/>
          <w:color w:val="000000" w:themeColor="text1"/>
        </w:rPr>
      </w:pPr>
      <w:r>
        <w:t>Еженедельно, не позднее 12 часов 00 минут рабочего дня пятницы</w:t>
      </w:r>
      <w:r w:rsidRPr="00B50DAD">
        <w:t>, нап</w:t>
      </w:r>
      <w:r>
        <w:t xml:space="preserve">равлять </w:t>
      </w:r>
      <w:r w:rsidRPr="00B50DAD">
        <w:t xml:space="preserve">Заказчику Отчет об исполнении </w:t>
      </w:r>
      <w:r w:rsidRPr="0098592C">
        <w:t>Договора по форме Приложения № 6 к Договору</w:t>
      </w:r>
      <w:r w:rsidRPr="00B50DAD">
        <w:t xml:space="preserve"> на бумажном носителе</w:t>
      </w:r>
      <w:r>
        <w:t xml:space="preserve"> посредством почтового отправления либо нарочно</w:t>
      </w:r>
      <w:r w:rsidRPr="00B50DAD">
        <w:t xml:space="preserve">, подписанный </w:t>
      </w:r>
      <w:r>
        <w:t>Генеральным директором Подрядчика</w:t>
      </w:r>
      <w:r w:rsidRPr="00B50DAD">
        <w:t xml:space="preserve">, а также в формате </w:t>
      </w:r>
      <w:r w:rsidRPr="00B50DAD">
        <w:rPr>
          <w:lang w:val="en-US"/>
        </w:rPr>
        <w:t>Exel</w:t>
      </w:r>
      <w:r>
        <w:t xml:space="preserve"> и в подписанном бумажном виде посредством сканирования документа</w:t>
      </w:r>
      <w:r w:rsidRPr="00B50DAD">
        <w:t xml:space="preserve"> на электронную почту </w:t>
      </w:r>
      <w:hyperlink r:id="rId9" w:tgtFrame="_blank" w:history="1">
        <w:r w:rsidRPr="0098592C">
          <w:rPr>
            <w:rStyle w:val="af7"/>
            <w:b/>
            <w:color w:val="000000" w:themeColor="text1"/>
            <w:lang w:val="en-US"/>
          </w:rPr>
          <w:t>Info</w:t>
        </w:r>
        <w:r w:rsidRPr="0098592C">
          <w:rPr>
            <w:rStyle w:val="af7"/>
            <w:b/>
            <w:color w:val="000000" w:themeColor="text1"/>
          </w:rPr>
          <w:t>-</w:t>
        </w:r>
        <w:r w:rsidRPr="0098592C">
          <w:rPr>
            <w:rStyle w:val="af7"/>
            <w:b/>
            <w:color w:val="000000" w:themeColor="text1"/>
            <w:lang w:val="en-US"/>
          </w:rPr>
          <w:t>tkks</w:t>
        </w:r>
        <w:r w:rsidRPr="0098592C">
          <w:rPr>
            <w:rStyle w:val="af7"/>
            <w:b/>
            <w:color w:val="000000" w:themeColor="text1"/>
          </w:rPr>
          <w:t>@</w:t>
        </w:r>
        <w:r w:rsidRPr="0098592C">
          <w:rPr>
            <w:rStyle w:val="af7"/>
            <w:b/>
            <w:color w:val="000000" w:themeColor="text1"/>
            <w:lang w:val="en-US"/>
          </w:rPr>
          <w:t>uk</w:t>
        </w:r>
        <w:r w:rsidRPr="0098592C">
          <w:rPr>
            <w:rStyle w:val="af7"/>
            <w:b/>
            <w:color w:val="000000" w:themeColor="text1"/>
          </w:rPr>
          <w:t>.</w:t>
        </w:r>
        <w:r w:rsidRPr="0098592C">
          <w:rPr>
            <w:rStyle w:val="af7"/>
            <w:b/>
            <w:color w:val="000000" w:themeColor="text1"/>
            <w:lang w:val="en-US"/>
          </w:rPr>
          <w:t>sistema</w:t>
        </w:r>
        <w:r w:rsidRPr="0098592C">
          <w:rPr>
            <w:rStyle w:val="af7"/>
            <w:b/>
            <w:color w:val="000000" w:themeColor="text1"/>
          </w:rPr>
          <w:t>.</w:t>
        </w:r>
        <w:r w:rsidRPr="0098592C">
          <w:rPr>
            <w:rStyle w:val="af7"/>
            <w:b/>
            <w:color w:val="000000" w:themeColor="text1"/>
            <w:lang w:val="en-US"/>
          </w:rPr>
          <w:t>ru</w:t>
        </w:r>
      </w:hyperlink>
      <w:r>
        <w:rPr>
          <w:b/>
          <w:color w:val="000000" w:themeColor="text1"/>
        </w:rPr>
        <w:t>.</w:t>
      </w:r>
    </w:p>
    <w:p w14:paraId="36BCF624" w14:textId="77777777" w:rsidR="000A6EEC" w:rsidRPr="00B50DAD" w:rsidRDefault="000A6EEC" w:rsidP="000A6EEC">
      <w:pPr>
        <w:tabs>
          <w:tab w:val="left" w:pos="1276"/>
        </w:tabs>
        <w:ind w:firstLine="709"/>
        <w:jc w:val="both"/>
        <w:rPr>
          <w:sz w:val="24"/>
          <w:szCs w:val="24"/>
        </w:rPr>
      </w:pPr>
      <w:r w:rsidRPr="00B50DAD">
        <w:rPr>
          <w:sz w:val="24"/>
          <w:szCs w:val="24"/>
        </w:rPr>
        <w:t>Незамедлительно уведомлять Заказчика обо всех обстоятельствах, негативно влияющих на сроки выполнения работ по Договору.</w:t>
      </w:r>
    </w:p>
    <w:p w14:paraId="0A3B93A1" w14:textId="77777777" w:rsidR="000A6EEC" w:rsidRDefault="000A6EEC" w:rsidP="000A6EEC">
      <w:pPr>
        <w:pStyle w:val="Style4"/>
        <w:widowControl/>
        <w:numPr>
          <w:ilvl w:val="2"/>
          <w:numId w:val="2"/>
        </w:numPr>
        <w:tabs>
          <w:tab w:val="left" w:pos="1276"/>
        </w:tabs>
        <w:spacing w:line="240" w:lineRule="auto"/>
        <w:ind w:left="0" w:firstLine="709"/>
        <w:contextualSpacing/>
        <w:rPr>
          <w:rFonts w:ascii="Times New Roman" w:hAnsi="Times New Roman" w:cs="Times New Roman"/>
        </w:rPr>
      </w:pPr>
      <w:r>
        <w:rPr>
          <w:rFonts w:ascii="Times New Roman" w:hAnsi="Times New Roman" w:cs="Times New Roman"/>
        </w:rPr>
        <w:t xml:space="preserve">Письменно согласовывать с </w:t>
      </w:r>
      <w:r>
        <w:rPr>
          <w:rStyle w:val="FontStyle15"/>
          <w:rFonts w:ascii="Times New Roman" w:hAnsi="Times New Roman" w:cs="Times New Roman"/>
          <w:sz w:val="24"/>
          <w:szCs w:val="24"/>
        </w:rPr>
        <w:t>Заказчиком</w:t>
      </w:r>
      <w:r w:rsidRPr="00A239C3">
        <w:rPr>
          <w:rStyle w:val="FontStyle15"/>
          <w:rFonts w:ascii="Times New Roman" w:hAnsi="Times New Roman" w:cs="Times New Roman"/>
          <w:sz w:val="24"/>
          <w:szCs w:val="24"/>
        </w:rPr>
        <w:t xml:space="preserve"> </w:t>
      </w:r>
      <w:r w:rsidRPr="00A239C3">
        <w:rPr>
          <w:rFonts w:ascii="Times New Roman" w:hAnsi="Times New Roman" w:cs="Times New Roman"/>
        </w:rPr>
        <w:t>субподрядны</w:t>
      </w:r>
      <w:r>
        <w:rPr>
          <w:rFonts w:ascii="Times New Roman" w:hAnsi="Times New Roman" w:cs="Times New Roman"/>
        </w:rPr>
        <w:t>е</w:t>
      </w:r>
      <w:r w:rsidRPr="00A239C3">
        <w:rPr>
          <w:rFonts w:ascii="Times New Roman" w:hAnsi="Times New Roman" w:cs="Times New Roman"/>
        </w:rPr>
        <w:t xml:space="preserve"> организаци</w:t>
      </w:r>
      <w:r>
        <w:rPr>
          <w:rFonts w:ascii="Times New Roman" w:hAnsi="Times New Roman" w:cs="Times New Roman"/>
        </w:rPr>
        <w:t>и</w:t>
      </w:r>
      <w:r w:rsidRPr="00A239C3">
        <w:rPr>
          <w:rFonts w:ascii="Times New Roman" w:hAnsi="Times New Roman" w:cs="Times New Roman"/>
        </w:rPr>
        <w:t>, планируемы</w:t>
      </w:r>
      <w:r>
        <w:rPr>
          <w:rFonts w:ascii="Times New Roman" w:hAnsi="Times New Roman" w:cs="Times New Roman"/>
        </w:rPr>
        <w:t>е</w:t>
      </w:r>
      <w:r w:rsidRPr="00A239C3">
        <w:rPr>
          <w:rFonts w:ascii="Times New Roman" w:hAnsi="Times New Roman" w:cs="Times New Roman"/>
        </w:rPr>
        <w:t xml:space="preserve"> для привлечения к работам по проектированию</w:t>
      </w:r>
      <w:r>
        <w:rPr>
          <w:rFonts w:ascii="Times New Roman" w:hAnsi="Times New Roman" w:cs="Times New Roman"/>
        </w:rPr>
        <w:t>, в том числе организации, привлекаемые субподрядными организациями</w:t>
      </w:r>
      <w:r w:rsidRPr="00A239C3">
        <w:rPr>
          <w:rFonts w:ascii="Times New Roman" w:hAnsi="Times New Roman" w:cs="Times New Roman"/>
        </w:rPr>
        <w:t>.</w:t>
      </w:r>
    </w:p>
    <w:p w14:paraId="2A9B4515" w14:textId="77777777" w:rsidR="000A6EEC" w:rsidRPr="00A239C3" w:rsidRDefault="000A6EEC" w:rsidP="000A6EEC">
      <w:pPr>
        <w:pStyle w:val="Style4"/>
        <w:widowControl/>
        <w:tabs>
          <w:tab w:val="left" w:pos="1276"/>
        </w:tabs>
        <w:spacing w:line="240" w:lineRule="auto"/>
        <w:ind w:firstLine="709"/>
        <w:contextualSpacing/>
        <w:rPr>
          <w:rFonts w:ascii="Times New Roman" w:hAnsi="Times New Roman" w:cs="Times New Roman"/>
        </w:rPr>
      </w:pPr>
      <w:r w:rsidRPr="00A239C3">
        <w:rPr>
          <w:rFonts w:ascii="Times New Roman" w:hAnsi="Times New Roman" w:cs="Times New Roman"/>
        </w:rPr>
        <w:t>Подрядчик обязуется привлекать только те субподрядные организации, которые являются квалифицированными, опытными и компетентными в соответствующей области, и способны выполнять работу с соблюдением требований производственной и экологической безопасности</w:t>
      </w:r>
      <w:r w:rsidRPr="001C21E3">
        <w:rPr>
          <w:rFonts w:ascii="Times New Roman" w:hAnsi="Times New Roman" w:cs="Times New Roman"/>
        </w:rPr>
        <w:t>, а также имеют свидетельства, лицензии, сертификаты, либо другие документы, подтверждающие их право на выполнение работ по Договору, в случаях, когда это предусмотрено действующим законодательством Российской Федерации.</w:t>
      </w:r>
      <w:r w:rsidRPr="00A239C3">
        <w:rPr>
          <w:rFonts w:ascii="Times New Roman" w:hAnsi="Times New Roman" w:cs="Times New Roman"/>
        </w:rPr>
        <w:t xml:space="preserve"> Подрядчик обязан представить </w:t>
      </w:r>
      <w:r w:rsidRPr="00A239C3">
        <w:rPr>
          <w:rStyle w:val="FontStyle15"/>
          <w:rFonts w:ascii="Times New Roman" w:hAnsi="Times New Roman" w:cs="Times New Roman"/>
          <w:sz w:val="24"/>
          <w:szCs w:val="24"/>
        </w:rPr>
        <w:t>Заказчику</w:t>
      </w:r>
      <w:r w:rsidRPr="00A239C3">
        <w:rPr>
          <w:rFonts w:ascii="Times New Roman" w:hAnsi="Times New Roman" w:cs="Times New Roman"/>
        </w:rPr>
        <w:t xml:space="preserve"> документы, подтверждающие вышеуказанные требования.</w:t>
      </w:r>
    </w:p>
    <w:p w14:paraId="21B5F5F2" w14:textId="77777777" w:rsidR="000A6EEC" w:rsidRDefault="000A6EEC" w:rsidP="000A6EEC">
      <w:pPr>
        <w:pStyle w:val="Style4"/>
        <w:widowControl/>
        <w:tabs>
          <w:tab w:val="left" w:pos="1276"/>
        </w:tabs>
        <w:spacing w:line="240" w:lineRule="auto"/>
        <w:ind w:firstLine="709"/>
        <w:contextualSpacing/>
        <w:rPr>
          <w:rFonts w:ascii="Times New Roman" w:hAnsi="Times New Roman" w:cs="Times New Roman"/>
        </w:rPr>
      </w:pPr>
      <w:r>
        <w:rPr>
          <w:rFonts w:ascii="Times New Roman" w:hAnsi="Times New Roman" w:cs="Times New Roman"/>
        </w:rPr>
        <w:t>В случае заключения д</w:t>
      </w:r>
      <w:r w:rsidRPr="00A239C3">
        <w:rPr>
          <w:rFonts w:ascii="Times New Roman" w:hAnsi="Times New Roman" w:cs="Times New Roman"/>
        </w:rPr>
        <w:t xml:space="preserve">оговора субподряда без </w:t>
      </w:r>
      <w:r>
        <w:rPr>
          <w:rFonts w:ascii="Times New Roman" w:hAnsi="Times New Roman" w:cs="Times New Roman"/>
        </w:rPr>
        <w:t xml:space="preserve">письменного </w:t>
      </w:r>
      <w:r w:rsidRPr="00A239C3">
        <w:rPr>
          <w:rFonts w:ascii="Times New Roman" w:hAnsi="Times New Roman" w:cs="Times New Roman"/>
        </w:rPr>
        <w:t>согласования с Заказчиком</w:t>
      </w:r>
      <w:r>
        <w:rPr>
          <w:rFonts w:ascii="Times New Roman" w:hAnsi="Times New Roman" w:cs="Times New Roman"/>
        </w:rPr>
        <w:t>,</w:t>
      </w:r>
      <w:r w:rsidRPr="00A239C3">
        <w:rPr>
          <w:rFonts w:ascii="Times New Roman" w:hAnsi="Times New Roman" w:cs="Times New Roman"/>
        </w:rPr>
        <w:t xml:space="preserve"> работы, выполненные по договору субподряда и предъявленные Подрядчиком, Заказчиком </w:t>
      </w:r>
      <w:r>
        <w:rPr>
          <w:rFonts w:ascii="Times New Roman" w:hAnsi="Times New Roman" w:cs="Times New Roman"/>
        </w:rPr>
        <w:t xml:space="preserve">могут </w:t>
      </w:r>
      <w:r w:rsidRPr="00A239C3">
        <w:rPr>
          <w:rFonts w:ascii="Times New Roman" w:hAnsi="Times New Roman" w:cs="Times New Roman"/>
        </w:rPr>
        <w:t>не принима</w:t>
      </w:r>
      <w:r>
        <w:rPr>
          <w:rFonts w:ascii="Times New Roman" w:hAnsi="Times New Roman" w:cs="Times New Roman"/>
        </w:rPr>
        <w:t xml:space="preserve">ться и </w:t>
      </w:r>
      <w:r w:rsidRPr="00A239C3">
        <w:rPr>
          <w:rFonts w:ascii="Times New Roman" w:hAnsi="Times New Roman" w:cs="Times New Roman"/>
        </w:rPr>
        <w:t>не оплачива</w:t>
      </w:r>
      <w:r>
        <w:rPr>
          <w:rFonts w:ascii="Times New Roman" w:hAnsi="Times New Roman" w:cs="Times New Roman"/>
        </w:rPr>
        <w:t>ться</w:t>
      </w:r>
      <w:r w:rsidRPr="00A239C3">
        <w:rPr>
          <w:rFonts w:ascii="Times New Roman" w:hAnsi="Times New Roman" w:cs="Times New Roman"/>
        </w:rPr>
        <w:t>.</w:t>
      </w:r>
    </w:p>
    <w:p w14:paraId="5CA90B0C" w14:textId="77777777" w:rsidR="000A6EEC" w:rsidRPr="00A239C3" w:rsidRDefault="000A6EEC" w:rsidP="000A6EEC">
      <w:pPr>
        <w:pStyle w:val="ae"/>
        <w:numPr>
          <w:ilvl w:val="2"/>
          <w:numId w:val="2"/>
        </w:numPr>
        <w:tabs>
          <w:tab w:val="left" w:pos="1276"/>
        </w:tabs>
        <w:ind w:left="0" w:firstLine="709"/>
        <w:jc w:val="both"/>
      </w:pPr>
      <w:r w:rsidRPr="00A239C3">
        <w:t>Подрядчик несет полную ответственность за действия привлекаемых для выполнения работ по Договору субподрядчиков.</w:t>
      </w:r>
    </w:p>
    <w:p w14:paraId="5C19A5CC" w14:textId="77777777" w:rsidR="000A6EEC" w:rsidRDefault="000A6EEC" w:rsidP="000A6EEC">
      <w:pPr>
        <w:pStyle w:val="ac"/>
        <w:numPr>
          <w:ilvl w:val="2"/>
          <w:numId w:val="2"/>
        </w:numPr>
        <w:tabs>
          <w:tab w:val="left" w:pos="1276"/>
        </w:tabs>
        <w:spacing w:after="0"/>
        <w:ind w:left="0" w:firstLine="709"/>
        <w:contextualSpacing/>
        <w:jc w:val="both"/>
        <w:rPr>
          <w:sz w:val="24"/>
          <w:szCs w:val="24"/>
        </w:rPr>
      </w:pPr>
      <w:r>
        <w:rPr>
          <w:sz w:val="24"/>
          <w:szCs w:val="24"/>
        </w:rPr>
        <w:t>После прохождения Проектной документацией государственной экспертизы п</w:t>
      </w:r>
      <w:r w:rsidRPr="00602E2E">
        <w:rPr>
          <w:sz w:val="24"/>
          <w:szCs w:val="24"/>
        </w:rPr>
        <w:t xml:space="preserve">ередать Заказчику </w:t>
      </w:r>
      <w:r>
        <w:rPr>
          <w:sz w:val="24"/>
          <w:szCs w:val="24"/>
        </w:rPr>
        <w:t>Проектную</w:t>
      </w:r>
      <w:r w:rsidRPr="00602E2E">
        <w:rPr>
          <w:sz w:val="24"/>
          <w:szCs w:val="24"/>
        </w:rPr>
        <w:t xml:space="preserve"> документацию в </w:t>
      </w:r>
      <w:r>
        <w:rPr>
          <w:sz w:val="24"/>
          <w:szCs w:val="24"/>
        </w:rPr>
        <w:t>3</w:t>
      </w:r>
      <w:r w:rsidRPr="00602E2E">
        <w:rPr>
          <w:sz w:val="24"/>
          <w:szCs w:val="24"/>
        </w:rPr>
        <w:t xml:space="preserve"> (</w:t>
      </w:r>
      <w:r>
        <w:rPr>
          <w:sz w:val="24"/>
          <w:szCs w:val="24"/>
        </w:rPr>
        <w:t>Трех</w:t>
      </w:r>
      <w:r w:rsidRPr="00602E2E">
        <w:rPr>
          <w:sz w:val="24"/>
          <w:szCs w:val="24"/>
        </w:rPr>
        <w:t>) экземплярах на бумажном носителе и в 2 (</w:t>
      </w:r>
      <w:r>
        <w:rPr>
          <w:sz w:val="24"/>
          <w:szCs w:val="24"/>
        </w:rPr>
        <w:t>Двух</w:t>
      </w:r>
      <w:r w:rsidRPr="00602E2E">
        <w:rPr>
          <w:sz w:val="24"/>
          <w:szCs w:val="24"/>
        </w:rPr>
        <w:t xml:space="preserve">) экземплярах на электронном носителе в сроки, установленные </w:t>
      </w:r>
      <w:r>
        <w:rPr>
          <w:sz w:val="24"/>
          <w:szCs w:val="24"/>
        </w:rPr>
        <w:t>Договором.</w:t>
      </w:r>
    </w:p>
    <w:p w14:paraId="5EFA662A" w14:textId="77777777" w:rsidR="000A6EEC" w:rsidRDefault="000A6EEC" w:rsidP="000A6EEC">
      <w:pPr>
        <w:pStyle w:val="ac"/>
        <w:numPr>
          <w:ilvl w:val="2"/>
          <w:numId w:val="2"/>
        </w:numPr>
        <w:tabs>
          <w:tab w:val="left" w:pos="1276"/>
        </w:tabs>
        <w:spacing w:after="0"/>
        <w:ind w:left="0" w:firstLine="709"/>
        <w:contextualSpacing/>
        <w:jc w:val="both"/>
        <w:rPr>
          <w:sz w:val="24"/>
          <w:szCs w:val="24"/>
        </w:rPr>
      </w:pPr>
      <w:r w:rsidRPr="0012712B">
        <w:rPr>
          <w:sz w:val="24"/>
          <w:szCs w:val="24"/>
        </w:rPr>
        <w:t xml:space="preserve">Передать Заказчику Рабочую документацию в </w:t>
      </w:r>
      <w:r>
        <w:rPr>
          <w:sz w:val="24"/>
          <w:szCs w:val="24"/>
        </w:rPr>
        <w:t>3</w:t>
      </w:r>
      <w:r w:rsidRPr="0012712B">
        <w:rPr>
          <w:sz w:val="24"/>
          <w:szCs w:val="24"/>
        </w:rPr>
        <w:t xml:space="preserve"> (</w:t>
      </w:r>
      <w:r>
        <w:rPr>
          <w:sz w:val="24"/>
          <w:szCs w:val="24"/>
        </w:rPr>
        <w:t>Трех</w:t>
      </w:r>
      <w:r w:rsidRPr="0012712B">
        <w:rPr>
          <w:sz w:val="24"/>
          <w:szCs w:val="24"/>
        </w:rPr>
        <w:t>) экземплярах на бумажном носителе и в 2 (Дв</w:t>
      </w:r>
      <w:r>
        <w:rPr>
          <w:sz w:val="24"/>
          <w:szCs w:val="24"/>
        </w:rPr>
        <w:t>ух</w:t>
      </w:r>
      <w:r w:rsidRPr="0012712B">
        <w:rPr>
          <w:sz w:val="24"/>
          <w:szCs w:val="24"/>
        </w:rPr>
        <w:t xml:space="preserve">) экземплярах на электронном носителе (чертежи в формате pdf и dwg, текстовые документы в формате Word, Excel) в сроки, установленные </w:t>
      </w:r>
      <w:r>
        <w:rPr>
          <w:sz w:val="24"/>
          <w:szCs w:val="24"/>
        </w:rPr>
        <w:t>Договором</w:t>
      </w:r>
      <w:r w:rsidRPr="0012712B">
        <w:rPr>
          <w:sz w:val="24"/>
          <w:szCs w:val="24"/>
        </w:rPr>
        <w:t>.</w:t>
      </w:r>
    </w:p>
    <w:p w14:paraId="472E380B" w14:textId="77777777" w:rsidR="000A6EEC" w:rsidRDefault="000A6EEC" w:rsidP="000A6EEC">
      <w:pPr>
        <w:pStyle w:val="ae"/>
        <w:numPr>
          <w:ilvl w:val="2"/>
          <w:numId w:val="2"/>
        </w:numPr>
        <w:tabs>
          <w:tab w:val="left" w:pos="1276"/>
        </w:tabs>
        <w:ind w:left="0" w:firstLine="709"/>
        <w:jc w:val="both"/>
      </w:pPr>
      <w:r w:rsidRPr="00A239C3">
        <w:t xml:space="preserve">Подрядчик не вправе передавать </w:t>
      </w:r>
      <w:r>
        <w:t>Д</w:t>
      </w:r>
      <w:r w:rsidRPr="00A239C3">
        <w:t>окументацию третьим лицам без согласия Заказчика.</w:t>
      </w:r>
    </w:p>
    <w:p w14:paraId="5328CF38" w14:textId="77777777" w:rsidR="000A6EEC" w:rsidRPr="00D67243" w:rsidRDefault="000A6EEC" w:rsidP="000A6EEC">
      <w:pPr>
        <w:pStyle w:val="ae"/>
        <w:numPr>
          <w:ilvl w:val="2"/>
          <w:numId w:val="2"/>
        </w:numPr>
        <w:ind w:left="0" w:firstLine="709"/>
        <w:jc w:val="both"/>
      </w:pPr>
      <w:r w:rsidRPr="00D67243">
        <w:t>При подготовке и передаче Заказчику Документации на электронном носителе Подрядчик обязан соблюдать требования к электронным документам, установленные Приложением № 2 к Договору.</w:t>
      </w:r>
    </w:p>
    <w:p w14:paraId="5FA26D49" w14:textId="77777777" w:rsidR="000A6EEC" w:rsidRDefault="000A6EEC" w:rsidP="000A6EEC">
      <w:pPr>
        <w:pStyle w:val="ae"/>
        <w:numPr>
          <w:ilvl w:val="2"/>
          <w:numId w:val="2"/>
        </w:numPr>
        <w:tabs>
          <w:tab w:val="left" w:pos="1276"/>
        </w:tabs>
        <w:ind w:left="0" w:firstLine="709"/>
        <w:jc w:val="both"/>
      </w:pPr>
      <w:r>
        <w:t xml:space="preserve">Подрядчик </w:t>
      </w:r>
      <w:r w:rsidRPr="009818A9">
        <w:t xml:space="preserve">не вправе передавать </w:t>
      </w:r>
      <w:r>
        <w:t xml:space="preserve">третьим лицам </w:t>
      </w:r>
      <w:r w:rsidRPr="009818A9">
        <w:t xml:space="preserve">свои права, включая денежные требования, и обязанности по Договору без предварительного письменного согласия </w:t>
      </w:r>
      <w:r>
        <w:t>Заказчика</w:t>
      </w:r>
      <w:r w:rsidRPr="009818A9">
        <w:t>.</w:t>
      </w:r>
    </w:p>
    <w:p w14:paraId="75477078" w14:textId="77777777" w:rsidR="000A6EEC" w:rsidRPr="002F56AE" w:rsidRDefault="000A6EEC" w:rsidP="000A6EEC">
      <w:pPr>
        <w:pStyle w:val="ae"/>
        <w:numPr>
          <w:ilvl w:val="2"/>
          <w:numId w:val="2"/>
        </w:numPr>
        <w:tabs>
          <w:tab w:val="left" w:pos="1276"/>
        </w:tabs>
        <w:ind w:left="0" w:firstLine="709"/>
        <w:jc w:val="both"/>
      </w:pPr>
      <w:r w:rsidRPr="0062605F">
        <w:t>Подрядчик обязан нез</w:t>
      </w:r>
      <w:r w:rsidRPr="002F56AE">
        <w:t xml:space="preserve">амедлительно по электронной почте или телефону </w:t>
      </w:r>
      <w:r>
        <w:t xml:space="preserve">с последующим письменным уведомлением </w:t>
      </w:r>
      <w:r w:rsidRPr="002F56AE">
        <w:t>уведомить Заказчика и приостановить работы при обнаружении:</w:t>
      </w:r>
    </w:p>
    <w:p w14:paraId="50B29B76" w14:textId="77777777" w:rsidR="000A6EEC" w:rsidRPr="00DE56D4" w:rsidRDefault="000A6EEC" w:rsidP="000A6EEC">
      <w:pPr>
        <w:widowControl/>
        <w:tabs>
          <w:tab w:val="num" w:pos="2340"/>
        </w:tabs>
        <w:autoSpaceDE/>
        <w:autoSpaceDN/>
        <w:adjustRightInd/>
        <w:ind w:firstLine="709"/>
        <w:jc w:val="both"/>
        <w:rPr>
          <w:color w:val="000000"/>
          <w:sz w:val="24"/>
          <w:szCs w:val="24"/>
        </w:rPr>
      </w:pPr>
      <w:r>
        <w:rPr>
          <w:color w:val="000000"/>
          <w:sz w:val="24"/>
          <w:szCs w:val="24"/>
        </w:rPr>
        <w:t xml:space="preserve">- </w:t>
      </w:r>
      <w:r w:rsidRPr="00DE56D4">
        <w:rPr>
          <w:color w:val="000000"/>
          <w:sz w:val="24"/>
          <w:szCs w:val="24"/>
        </w:rPr>
        <w:t>непригодности или недоброкачественности, предоставленных Заказчиком исходных данных;</w:t>
      </w:r>
    </w:p>
    <w:p w14:paraId="6F02DF0C" w14:textId="77777777" w:rsidR="000A6EEC" w:rsidRPr="00DE56D4" w:rsidRDefault="000A6EEC" w:rsidP="000A6EEC">
      <w:pPr>
        <w:widowControl/>
        <w:tabs>
          <w:tab w:val="num" w:pos="2340"/>
        </w:tabs>
        <w:autoSpaceDE/>
        <w:autoSpaceDN/>
        <w:adjustRightInd/>
        <w:ind w:firstLine="709"/>
        <w:jc w:val="both"/>
        <w:rPr>
          <w:color w:val="000000"/>
          <w:sz w:val="24"/>
          <w:szCs w:val="24"/>
        </w:rPr>
      </w:pPr>
      <w:r>
        <w:rPr>
          <w:color w:val="000000"/>
          <w:sz w:val="24"/>
          <w:szCs w:val="24"/>
        </w:rPr>
        <w:t xml:space="preserve">- </w:t>
      </w:r>
      <w:r w:rsidRPr="00DE56D4">
        <w:rPr>
          <w:color w:val="000000"/>
          <w:sz w:val="24"/>
          <w:szCs w:val="24"/>
        </w:rPr>
        <w:t>возможных неблагоприятных для Заказчика последствий выполнения его указаний о способе исполнения работы;</w:t>
      </w:r>
    </w:p>
    <w:p w14:paraId="5C33BFC0" w14:textId="77777777" w:rsidR="000A6EEC" w:rsidRPr="00DE56D4" w:rsidRDefault="000A6EEC" w:rsidP="000A6EEC">
      <w:pPr>
        <w:ind w:firstLine="709"/>
        <w:rPr>
          <w:sz w:val="24"/>
          <w:szCs w:val="24"/>
        </w:rPr>
      </w:pPr>
      <w:r>
        <w:rPr>
          <w:color w:val="000000"/>
          <w:sz w:val="24"/>
          <w:szCs w:val="24"/>
        </w:rPr>
        <w:t xml:space="preserve">- </w:t>
      </w:r>
      <w:r w:rsidRPr="00DE56D4">
        <w:rPr>
          <w:color w:val="000000"/>
          <w:sz w:val="24"/>
          <w:szCs w:val="24"/>
        </w:rPr>
        <w:t>иных, не зависящих от Подрядчика обстоят</w:t>
      </w:r>
      <w:r w:rsidRPr="002F56AE">
        <w:rPr>
          <w:color w:val="000000"/>
          <w:sz w:val="24"/>
          <w:szCs w:val="24"/>
        </w:rPr>
        <w:t xml:space="preserve">ельств, которые влекут за собой </w:t>
      </w:r>
      <w:r w:rsidRPr="00DE56D4">
        <w:rPr>
          <w:color w:val="000000"/>
          <w:sz w:val="24"/>
          <w:szCs w:val="24"/>
        </w:rPr>
        <w:t>отрицательный результат выполняемой работы.</w:t>
      </w:r>
      <w:r w:rsidRPr="00DE56D4">
        <w:rPr>
          <w:sz w:val="24"/>
          <w:szCs w:val="24"/>
        </w:rPr>
        <w:t xml:space="preserve"> </w:t>
      </w:r>
    </w:p>
    <w:p w14:paraId="48501446" w14:textId="77777777" w:rsidR="000A6EEC" w:rsidRPr="00DE56D4" w:rsidRDefault="000A6EEC" w:rsidP="000A6EEC">
      <w:pPr>
        <w:tabs>
          <w:tab w:val="left" w:pos="360"/>
          <w:tab w:val="left" w:pos="540"/>
          <w:tab w:val="left" w:pos="1142"/>
        </w:tabs>
        <w:ind w:firstLine="709"/>
        <w:jc w:val="both"/>
        <w:rPr>
          <w:sz w:val="24"/>
          <w:szCs w:val="24"/>
        </w:rPr>
      </w:pPr>
      <w:r w:rsidRPr="00DE56D4">
        <w:rPr>
          <w:sz w:val="24"/>
          <w:szCs w:val="24"/>
        </w:rPr>
        <w:t>В случае невыполнения данного обязательства</w:t>
      </w:r>
      <w:r>
        <w:rPr>
          <w:sz w:val="24"/>
          <w:szCs w:val="24"/>
        </w:rPr>
        <w:t xml:space="preserve"> и отсутствия письменного уведомления</w:t>
      </w:r>
      <w:r w:rsidRPr="00DE56D4">
        <w:rPr>
          <w:sz w:val="24"/>
          <w:szCs w:val="24"/>
        </w:rPr>
        <w:t xml:space="preserve">, Подрядчик не имеет права ссылаться на наличие данных обстоятельств, как основания для освобождения от последствий ненадлежащего исполнения обязательств по </w:t>
      </w:r>
      <w:r>
        <w:rPr>
          <w:sz w:val="24"/>
          <w:szCs w:val="24"/>
        </w:rPr>
        <w:t>Д</w:t>
      </w:r>
      <w:r w:rsidRPr="00DE56D4">
        <w:rPr>
          <w:sz w:val="24"/>
          <w:szCs w:val="24"/>
        </w:rPr>
        <w:t>оговору.</w:t>
      </w:r>
    </w:p>
    <w:p w14:paraId="43268E02" w14:textId="77777777" w:rsidR="000A6EEC" w:rsidRPr="00DE56D4" w:rsidRDefault="000A6EEC" w:rsidP="000A6EEC">
      <w:pPr>
        <w:tabs>
          <w:tab w:val="left" w:pos="360"/>
          <w:tab w:val="left" w:pos="540"/>
          <w:tab w:val="left" w:pos="1142"/>
        </w:tabs>
        <w:ind w:firstLine="709"/>
        <w:jc w:val="both"/>
        <w:rPr>
          <w:sz w:val="24"/>
          <w:szCs w:val="24"/>
        </w:rPr>
      </w:pPr>
      <w:r w:rsidRPr="002F56AE">
        <w:rPr>
          <w:sz w:val="24"/>
          <w:szCs w:val="24"/>
        </w:rPr>
        <w:t xml:space="preserve">5.1.22. </w:t>
      </w:r>
      <w:r w:rsidRPr="00DE56D4">
        <w:rPr>
          <w:sz w:val="24"/>
          <w:szCs w:val="24"/>
        </w:rPr>
        <w:t xml:space="preserve">В случае невозможности по объективным причинам выполнить работы в срок, </w:t>
      </w:r>
      <w:r w:rsidRPr="00DE56D4">
        <w:rPr>
          <w:sz w:val="24"/>
          <w:szCs w:val="24"/>
        </w:rPr>
        <w:lastRenderedPageBreak/>
        <w:t xml:space="preserve">согласованный с Заказчиком, </w:t>
      </w:r>
      <w:r>
        <w:rPr>
          <w:sz w:val="24"/>
          <w:szCs w:val="24"/>
        </w:rPr>
        <w:t>Подрядчик</w:t>
      </w:r>
      <w:r w:rsidRPr="00DE56D4">
        <w:rPr>
          <w:sz w:val="24"/>
          <w:szCs w:val="24"/>
        </w:rPr>
        <w:t xml:space="preserve"> обязуется в течение 1 (одного) рабочего дня со дня возникновения таких объективных причин, уведомить об этом по электронной почте и письменно Заказчика с указанием причин, приведших к невозможности выполнения работ в определенные Договором сроки и согласовать с Заказчиком новые сроки выполнения работ. </w:t>
      </w:r>
    </w:p>
    <w:p w14:paraId="3922AEA1" w14:textId="77777777" w:rsidR="000A6EEC" w:rsidRPr="00DE56D4" w:rsidRDefault="000A6EEC" w:rsidP="000A6EEC">
      <w:pPr>
        <w:tabs>
          <w:tab w:val="left" w:pos="360"/>
          <w:tab w:val="left" w:pos="540"/>
          <w:tab w:val="left" w:pos="1142"/>
        </w:tabs>
        <w:ind w:firstLine="709"/>
        <w:jc w:val="both"/>
        <w:rPr>
          <w:sz w:val="24"/>
          <w:szCs w:val="24"/>
        </w:rPr>
      </w:pPr>
      <w:r w:rsidRPr="00DE56D4">
        <w:rPr>
          <w:sz w:val="24"/>
          <w:szCs w:val="24"/>
        </w:rPr>
        <w:t xml:space="preserve">5.1.23. Информировать Заказчика по его запросам о ходе работ по настоящему Договору в срок, не превышающий 1 (один) рабочий день со дня получения </w:t>
      </w:r>
      <w:r>
        <w:rPr>
          <w:sz w:val="24"/>
          <w:szCs w:val="24"/>
        </w:rPr>
        <w:t>соответствующего</w:t>
      </w:r>
      <w:r w:rsidRPr="00DE56D4">
        <w:rPr>
          <w:sz w:val="24"/>
          <w:szCs w:val="24"/>
        </w:rPr>
        <w:t xml:space="preserve"> запроса</w:t>
      </w:r>
      <w:r>
        <w:rPr>
          <w:sz w:val="24"/>
          <w:szCs w:val="24"/>
        </w:rPr>
        <w:t>.</w:t>
      </w:r>
    </w:p>
    <w:p w14:paraId="02923068" w14:textId="77777777" w:rsidR="000A6EEC" w:rsidRPr="00DE56D4" w:rsidRDefault="000A6EEC" w:rsidP="000A6EEC">
      <w:pPr>
        <w:tabs>
          <w:tab w:val="left" w:pos="360"/>
          <w:tab w:val="left" w:pos="540"/>
          <w:tab w:val="left" w:pos="1142"/>
        </w:tabs>
        <w:ind w:firstLine="709"/>
        <w:jc w:val="both"/>
        <w:rPr>
          <w:color w:val="000000"/>
          <w:spacing w:val="-5"/>
          <w:sz w:val="24"/>
          <w:szCs w:val="24"/>
        </w:rPr>
      </w:pPr>
      <w:r w:rsidRPr="00DE56D4">
        <w:rPr>
          <w:sz w:val="24"/>
          <w:szCs w:val="24"/>
        </w:rPr>
        <w:t xml:space="preserve">5.1.24.  Использовать для выполнения работ по настоящему Договору таких специалистов, квалификация, опыт, компетентность </w:t>
      </w:r>
      <w:r w:rsidRPr="00DE56D4">
        <w:rPr>
          <w:spacing w:val="-6"/>
          <w:sz w:val="24"/>
          <w:szCs w:val="24"/>
        </w:rPr>
        <w:t xml:space="preserve">которых позволяют осуществлять надежный надзор за порученной им работой и </w:t>
      </w:r>
      <w:r w:rsidRPr="00DE56D4">
        <w:rPr>
          <w:spacing w:val="-5"/>
          <w:sz w:val="24"/>
          <w:szCs w:val="24"/>
        </w:rPr>
        <w:t>надлежащее и своевременное выполнение работ по Договору</w:t>
      </w:r>
      <w:r w:rsidRPr="00DE56D4">
        <w:rPr>
          <w:spacing w:val="-6"/>
          <w:sz w:val="24"/>
          <w:szCs w:val="24"/>
        </w:rPr>
        <w:t xml:space="preserve">. </w:t>
      </w:r>
    </w:p>
    <w:p w14:paraId="3D57B80F" w14:textId="77777777" w:rsidR="000A6EEC" w:rsidRPr="00DE56D4" w:rsidRDefault="000A6EEC" w:rsidP="000A6EEC">
      <w:pPr>
        <w:tabs>
          <w:tab w:val="left" w:pos="360"/>
          <w:tab w:val="left" w:pos="540"/>
          <w:tab w:val="left" w:pos="1142"/>
        </w:tabs>
        <w:ind w:firstLine="709"/>
        <w:jc w:val="both"/>
        <w:rPr>
          <w:sz w:val="24"/>
          <w:szCs w:val="24"/>
        </w:rPr>
      </w:pPr>
      <w:r w:rsidRPr="00DE56D4">
        <w:rPr>
          <w:sz w:val="24"/>
          <w:szCs w:val="24"/>
        </w:rPr>
        <w:t>5.1.25. Выполнять в полном объеме все свои обязательства, предусмотренные в других пунктах настоящего Договора.</w:t>
      </w:r>
    </w:p>
    <w:p w14:paraId="693CECB8" w14:textId="77777777" w:rsidR="000A6EEC" w:rsidRDefault="000A6EEC" w:rsidP="000A6EEC">
      <w:pPr>
        <w:ind w:firstLine="709"/>
        <w:jc w:val="both"/>
        <w:rPr>
          <w:sz w:val="24"/>
          <w:szCs w:val="24"/>
        </w:rPr>
      </w:pPr>
      <w:r w:rsidRPr="00DE56D4">
        <w:rPr>
          <w:sz w:val="24"/>
          <w:szCs w:val="24"/>
        </w:rPr>
        <w:t xml:space="preserve">5.1.26. Представлять интересы Заказчика во всех органах власти, местного самоуправления и специализированных организациях по всем вопросам, связанным с согласованием разработанной </w:t>
      </w:r>
      <w:r>
        <w:rPr>
          <w:sz w:val="24"/>
          <w:szCs w:val="24"/>
        </w:rPr>
        <w:t>Подрядчиком</w:t>
      </w:r>
      <w:r w:rsidRPr="00DE56D4">
        <w:rPr>
          <w:sz w:val="24"/>
          <w:szCs w:val="24"/>
        </w:rPr>
        <w:t xml:space="preserve"> документации по настоящему Договору.</w:t>
      </w:r>
    </w:p>
    <w:p w14:paraId="61523472" w14:textId="77777777" w:rsidR="000A6EEC" w:rsidRDefault="000A6EEC" w:rsidP="000A6EEC">
      <w:pPr>
        <w:ind w:firstLine="709"/>
        <w:jc w:val="both"/>
        <w:rPr>
          <w:sz w:val="24"/>
          <w:szCs w:val="24"/>
        </w:rPr>
      </w:pPr>
      <w:r>
        <w:rPr>
          <w:sz w:val="24"/>
          <w:szCs w:val="24"/>
        </w:rPr>
        <w:t>5.1.27. Исполнять решения, принятые на производственных совещаниях.</w:t>
      </w:r>
    </w:p>
    <w:p w14:paraId="29B2DEF2" w14:textId="77777777" w:rsidR="000A6EEC" w:rsidRPr="00674900" w:rsidRDefault="000A6EEC" w:rsidP="000A6EEC">
      <w:pPr>
        <w:ind w:firstLine="709"/>
        <w:jc w:val="both"/>
        <w:rPr>
          <w:sz w:val="24"/>
          <w:szCs w:val="24"/>
        </w:rPr>
      </w:pPr>
    </w:p>
    <w:p w14:paraId="4E1FA21C" w14:textId="77777777" w:rsidR="000A6EEC" w:rsidRPr="00772A0A" w:rsidRDefault="000A6EEC" w:rsidP="000A6EEC">
      <w:pPr>
        <w:pStyle w:val="ac"/>
        <w:numPr>
          <w:ilvl w:val="1"/>
          <w:numId w:val="2"/>
        </w:numPr>
        <w:tabs>
          <w:tab w:val="left" w:pos="1276"/>
        </w:tabs>
        <w:spacing w:after="0"/>
        <w:ind w:left="0" w:firstLine="709"/>
        <w:contextualSpacing/>
        <w:jc w:val="both"/>
        <w:rPr>
          <w:rStyle w:val="FontStyle16"/>
          <w:rFonts w:ascii="Times New Roman" w:hAnsi="Times New Roman" w:cs="Times New Roman"/>
          <w:sz w:val="24"/>
          <w:szCs w:val="24"/>
        </w:rPr>
      </w:pPr>
      <w:r w:rsidRPr="00772A0A">
        <w:rPr>
          <w:rStyle w:val="FontStyle16"/>
          <w:rFonts w:ascii="Times New Roman" w:hAnsi="Times New Roman" w:cs="Times New Roman"/>
          <w:sz w:val="24"/>
          <w:szCs w:val="24"/>
        </w:rPr>
        <w:t>Подрядчик имеет право:</w:t>
      </w:r>
    </w:p>
    <w:p w14:paraId="2E9AEEDB" w14:textId="77777777" w:rsidR="000A6EEC" w:rsidRDefault="000A6EEC" w:rsidP="000A6EEC">
      <w:pPr>
        <w:pStyle w:val="Style4"/>
        <w:widowControl/>
        <w:numPr>
          <w:ilvl w:val="2"/>
          <w:numId w:val="2"/>
        </w:numPr>
        <w:tabs>
          <w:tab w:val="left" w:pos="0"/>
          <w:tab w:val="left" w:pos="1276"/>
        </w:tabs>
        <w:spacing w:line="240" w:lineRule="auto"/>
        <w:ind w:left="0" w:firstLine="709"/>
        <w:contextualSpacing/>
        <w:rPr>
          <w:rFonts w:ascii="Times New Roman" w:hAnsi="Times New Roman" w:cs="Times New Roman"/>
        </w:rPr>
      </w:pPr>
      <w:r>
        <w:rPr>
          <w:rFonts w:ascii="Times New Roman" w:hAnsi="Times New Roman" w:cs="Times New Roman"/>
        </w:rPr>
        <w:t>С</w:t>
      </w:r>
      <w:r w:rsidRPr="003E0940">
        <w:rPr>
          <w:rFonts w:ascii="Times New Roman" w:hAnsi="Times New Roman" w:cs="Times New Roman"/>
        </w:rPr>
        <w:t xml:space="preserve"> письменного согласия </w:t>
      </w:r>
      <w:r w:rsidRPr="003E0940">
        <w:rPr>
          <w:rFonts w:ascii="Times New Roman" w:hAnsi="Times New Roman" w:cs="Times New Roman"/>
          <w:bCs/>
          <w:snapToGrid w:val="0"/>
        </w:rPr>
        <w:t>Заказчика</w:t>
      </w:r>
      <w:r>
        <w:rPr>
          <w:rFonts w:ascii="Times New Roman" w:hAnsi="Times New Roman" w:cs="Times New Roman"/>
          <w:bCs/>
          <w:snapToGrid w:val="0"/>
        </w:rPr>
        <w:t xml:space="preserve"> </w:t>
      </w:r>
      <w:r>
        <w:rPr>
          <w:rFonts w:ascii="Times New Roman" w:hAnsi="Times New Roman" w:cs="Times New Roman"/>
        </w:rPr>
        <w:t>п</w:t>
      </w:r>
      <w:r w:rsidRPr="003E0940">
        <w:rPr>
          <w:rFonts w:ascii="Times New Roman" w:hAnsi="Times New Roman" w:cs="Times New Roman"/>
        </w:rPr>
        <w:t xml:space="preserve">ривлекать к исполнению </w:t>
      </w:r>
      <w:r>
        <w:rPr>
          <w:rFonts w:ascii="Times New Roman" w:hAnsi="Times New Roman" w:cs="Times New Roman"/>
        </w:rPr>
        <w:t>Д</w:t>
      </w:r>
      <w:r w:rsidRPr="003E0940">
        <w:rPr>
          <w:rFonts w:ascii="Times New Roman" w:hAnsi="Times New Roman" w:cs="Times New Roman"/>
        </w:rPr>
        <w:t>оговора третьих лиц</w:t>
      </w:r>
      <w:r>
        <w:rPr>
          <w:rFonts w:ascii="Times New Roman" w:hAnsi="Times New Roman" w:cs="Times New Roman"/>
        </w:rPr>
        <w:t>, обладающих необходимым опытом, оборудованием и персоналом, допуском СРО, сертификатом, либо другими документами, подтверждающими их право на выполнение данного вида работ, а в случаях, предусмотренных российским законодательством, лицензией на осуществление работ, связанных с использованием сведений, составляющих государственную тайну</w:t>
      </w:r>
      <w:r w:rsidRPr="003E0940">
        <w:rPr>
          <w:rFonts w:ascii="Times New Roman" w:hAnsi="Times New Roman" w:cs="Times New Roman"/>
        </w:rPr>
        <w:t>.</w:t>
      </w:r>
    </w:p>
    <w:p w14:paraId="08CA0381" w14:textId="77777777" w:rsidR="000A6EEC" w:rsidRPr="001334F0" w:rsidRDefault="000A6EEC" w:rsidP="000A6EEC">
      <w:pPr>
        <w:pStyle w:val="Style4"/>
        <w:widowControl/>
        <w:tabs>
          <w:tab w:val="left" w:pos="0"/>
          <w:tab w:val="left" w:pos="1276"/>
        </w:tabs>
        <w:spacing w:line="240" w:lineRule="auto"/>
        <w:ind w:left="709" w:firstLine="0"/>
        <w:contextualSpacing/>
        <w:rPr>
          <w:rFonts w:ascii="Times New Roman" w:hAnsi="Times New Roman" w:cs="Times New Roman"/>
        </w:rPr>
      </w:pPr>
    </w:p>
    <w:p w14:paraId="48F52B54" w14:textId="77777777" w:rsidR="000A6EEC" w:rsidRPr="003E0940" w:rsidRDefault="000A6EEC" w:rsidP="000A6EEC">
      <w:pPr>
        <w:pStyle w:val="Style4"/>
        <w:widowControl/>
        <w:numPr>
          <w:ilvl w:val="1"/>
          <w:numId w:val="2"/>
        </w:numPr>
        <w:tabs>
          <w:tab w:val="left" w:pos="1276"/>
        </w:tabs>
        <w:spacing w:line="240" w:lineRule="auto"/>
        <w:ind w:left="0" w:firstLine="709"/>
        <w:contextualSpacing/>
        <w:rPr>
          <w:rStyle w:val="FontStyle15"/>
          <w:rFonts w:ascii="Times New Roman" w:hAnsi="Times New Roman" w:cs="Times New Roman"/>
          <w:b/>
          <w:sz w:val="24"/>
          <w:szCs w:val="24"/>
        </w:rPr>
      </w:pPr>
      <w:r w:rsidRPr="003E0940">
        <w:rPr>
          <w:rStyle w:val="FontStyle15"/>
          <w:rFonts w:ascii="Times New Roman" w:hAnsi="Times New Roman" w:cs="Times New Roman"/>
          <w:b/>
          <w:sz w:val="24"/>
          <w:szCs w:val="24"/>
        </w:rPr>
        <w:t>Заказчик</w:t>
      </w:r>
      <w:r>
        <w:rPr>
          <w:rStyle w:val="FontStyle15"/>
          <w:rFonts w:ascii="Times New Roman" w:hAnsi="Times New Roman" w:cs="Times New Roman"/>
          <w:b/>
          <w:sz w:val="24"/>
          <w:szCs w:val="24"/>
        </w:rPr>
        <w:t xml:space="preserve"> </w:t>
      </w:r>
      <w:r w:rsidRPr="003E0940">
        <w:rPr>
          <w:rStyle w:val="FontStyle15"/>
          <w:rFonts w:ascii="Times New Roman" w:hAnsi="Times New Roman" w:cs="Times New Roman"/>
          <w:b/>
          <w:sz w:val="24"/>
          <w:szCs w:val="24"/>
        </w:rPr>
        <w:t>обязан:</w:t>
      </w:r>
    </w:p>
    <w:p w14:paraId="008C0997" w14:textId="77777777" w:rsidR="000A6EEC" w:rsidRPr="003E0940" w:rsidRDefault="000A6EEC" w:rsidP="000A6EEC">
      <w:pPr>
        <w:pStyle w:val="ae"/>
        <w:numPr>
          <w:ilvl w:val="2"/>
          <w:numId w:val="2"/>
        </w:numPr>
        <w:tabs>
          <w:tab w:val="left" w:pos="1276"/>
        </w:tabs>
        <w:ind w:left="0" w:firstLine="709"/>
        <w:jc w:val="both"/>
        <w:rPr>
          <w:color w:val="000000"/>
        </w:rPr>
      </w:pPr>
      <w:r w:rsidRPr="0012712B">
        <w:rPr>
          <w:color w:val="000000"/>
        </w:rPr>
        <w:t>Передать Подрядчику</w:t>
      </w:r>
      <w:r w:rsidRPr="006D07FB">
        <w:rPr>
          <w:color w:val="000000"/>
        </w:rPr>
        <w:t xml:space="preserve"> </w:t>
      </w:r>
      <w:r>
        <w:rPr>
          <w:color w:val="000000"/>
        </w:rPr>
        <w:t xml:space="preserve">по его запросу </w:t>
      </w:r>
      <w:r w:rsidRPr="0012712B">
        <w:rPr>
          <w:color w:val="000000"/>
        </w:rPr>
        <w:t xml:space="preserve">исходные данные в соответствии </w:t>
      </w:r>
      <w:r>
        <w:rPr>
          <w:color w:val="000000"/>
        </w:rPr>
        <w:t>с Заданием на проектирование</w:t>
      </w:r>
      <w:r w:rsidRPr="0012712B">
        <w:rPr>
          <w:color w:val="000000"/>
        </w:rPr>
        <w:t>.</w:t>
      </w:r>
    </w:p>
    <w:p w14:paraId="175891B1" w14:textId="77777777" w:rsidR="000A6EEC" w:rsidRPr="003E0940" w:rsidRDefault="000A6EEC" w:rsidP="000A6EEC">
      <w:pPr>
        <w:pStyle w:val="ae"/>
        <w:numPr>
          <w:ilvl w:val="2"/>
          <w:numId w:val="2"/>
        </w:numPr>
        <w:tabs>
          <w:tab w:val="left" w:pos="1276"/>
        </w:tabs>
        <w:ind w:left="0" w:firstLine="709"/>
        <w:jc w:val="both"/>
        <w:rPr>
          <w:color w:val="000000"/>
        </w:rPr>
      </w:pPr>
      <w:r w:rsidRPr="003E0940">
        <w:rPr>
          <w:color w:val="000000"/>
        </w:rPr>
        <w:t>Оказывать содействие Подрядчику в выполнении работ, при необходимости обеспечить допуск работников Подрядчика и привлеченных им третьих лиц на Объект.</w:t>
      </w:r>
    </w:p>
    <w:p w14:paraId="3BD9F0BE" w14:textId="77777777" w:rsidR="000A6EEC" w:rsidRPr="003E0940" w:rsidRDefault="000A6EEC" w:rsidP="000A6EEC">
      <w:pPr>
        <w:pStyle w:val="ae"/>
        <w:numPr>
          <w:ilvl w:val="2"/>
          <w:numId w:val="2"/>
        </w:numPr>
        <w:tabs>
          <w:tab w:val="left" w:pos="1276"/>
        </w:tabs>
        <w:ind w:left="0" w:firstLine="709"/>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Pr="003E0940">
        <w:rPr>
          <w:rStyle w:val="FontStyle15"/>
          <w:rFonts w:ascii="Times New Roman" w:hAnsi="Times New Roman" w:cs="Times New Roman"/>
          <w:sz w:val="24"/>
          <w:szCs w:val="24"/>
        </w:rPr>
        <w:t>Проверять выполненные Подрядчиком работы в порядке, предусмотренном Договором.</w:t>
      </w:r>
    </w:p>
    <w:p w14:paraId="32F58C44" w14:textId="77777777" w:rsidR="000A6EEC" w:rsidRDefault="000A6EEC" w:rsidP="000A6EEC">
      <w:pPr>
        <w:pStyle w:val="ae"/>
        <w:numPr>
          <w:ilvl w:val="2"/>
          <w:numId w:val="2"/>
        </w:numPr>
        <w:tabs>
          <w:tab w:val="left" w:pos="1276"/>
        </w:tabs>
        <w:ind w:left="0" w:firstLine="709"/>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w:t>
      </w:r>
      <w:r w:rsidRPr="003E0940">
        <w:rPr>
          <w:rStyle w:val="FontStyle15"/>
          <w:rFonts w:ascii="Times New Roman" w:hAnsi="Times New Roman" w:cs="Times New Roman"/>
          <w:sz w:val="24"/>
          <w:szCs w:val="24"/>
        </w:rPr>
        <w:t>Производить приемку и оплату выполненных Подрядчиком работ в порядке, предусмотренном Договором.</w:t>
      </w:r>
    </w:p>
    <w:p w14:paraId="1112E9C4" w14:textId="77777777" w:rsidR="000A6EEC" w:rsidRPr="003A0EF9" w:rsidRDefault="000A6EEC" w:rsidP="000A6EEC">
      <w:pPr>
        <w:pStyle w:val="ae"/>
        <w:numPr>
          <w:ilvl w:val="2"/>
          <w:numId w:val="2"/>
        </w:numPr>
        <w:tabs>
          <w:tab w:val="left" w:pos="1276"/>
        </w:tabs>
        <w:ind w:left="0" w:firstLine="709"/>
        <w:jc w:val="both"/>
        <w:rPr>
          <w:rStyle w:val="FontStyle15"/>
          <w:rFonts w:ascii="Times New Roman" w:hAnsi="Times New Roman" w:cs="Times New Roman"/>
          <w:sz w:val="24"/>
          <w:szCs w:val="24"/>
        </w:rPr>
      </w:pPr>
      <w:r w:rsidRPr="003A0EF9">
        <w:rPr>
          <w:rStyle w:val="FontStyle15"/>
          <w:rFonts w:ascii="Times New Roman" w:hAnsi="Times New Roman" w:cs="Times New Roman"/>
          <w:sz w:val="24"/>
          <w:szCs w:val="24"/>
        </w:rPr>
        <w:t>Осуществлять надзор и контроль за соответствием объемов, стоимости, качества и сроков выполняемых Подрядчиком проектных работ по Договору.</w:t>
      </w:r>
    </w:p>
    <w:p w14:paraId="1D9ECE9C" w14:textId="77777777" w:rsidR="000A6EEC" w:rsidRDefault="000A6EEC" w:rsidP="000A6EEC">
      <w:pPr>
        <w:pStyle w:val="ae"/>
        <w:numPr>
          <w:ilvl w:val="2"/>
          <w:numId w:val="2"/>
        </w:numPr>
        <w:tabs>
          <w:tab w:val="left" w:pos="1276"/>
        </w:tabs>
        <w:ind w:left="0" w:firstLine="709"/>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 Передать Подрядчику предусмотренные в Задании на проектирование (Приложение к соответствующей Заявке) документы.</w:t>
      </w:r>
    </w:p>
    <w:p w14:paraId="7068F84E" w14:textId="77777777" w:rsidR="000A6EEC" w:rsidRDefault="000A6EEC" w:rsidP="000A6EEC">
      <w:pPr>
        <w:pStyle w:val="ae"/>
        <w:tabs>
          <w:tab w:val="left" w:pos="1276"/>
        </w:tabs>
        <w:ind w:left="0"/>
        <w:jc w:val="both"/>
      </w:pPr>
      <w:r>
        <w:t xml:space="preserve">5.3.7. </w:t>
      </w:r>
      <w:r w:rsidRPr="00AC0B39">
        <w:t xml:space="preserve">По мере необходимости выдавать представителям </w:t>
      </w:r>
      <w:r>
        <w:t>Подрядчика</w:t>
      </w:r>
      <w:r w:rsidRPr="00AC0B39">
        <w:t xml:space="preserve"> доверенности на представление интересов Заказчика в органах власти, самоуправления и специализированных организациях по вопросам, связанным с согласованием документации. </w:t>
      </w:r>
      <w:r>
        <w:t>При этом, Подрядчик</w:t>
      </w:r>
      <w:r w:rsidRPr="00AC0B39">
        <w:t xml:space="preserve"> не менее чем, за 3 (три) рабочих дня уведомляет Заказчика о необходимости подготовки доверенности.</w:t>
      </w:r>
    </w:p>
    <w:p w14:paraId="060ACD0A" w14:textId="77777777" w:rsidR="000A6EEC" w:rsidRDefault="000A6EEC" w:rsidP="000A6EEC">
      <w:pPr>
        <w:pStyle w:val="ae"/>
        <w:tabs>
          <w:tab w:val="left" w:pos="1276"/>
        </w:tabs>
        <w:ind w:left="0"/>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5.3.8. </w:t>
      </w:r>
      <w:r w:rsidRPr="003E0940">
        <w:rPr>
          <w:rStyle w:val="FontStyle15"/>
          <w:rFonts w:ascii="Times New Roman" w:hAnsi="Times New Roman" w:cs="Times New Roman"/>
          <w:sz w:val="24"/>
          <w:szCs w:val="24"/>
        </w:rPr>
        <w:t>Выполнять свои обязательства, предусмотренные в других статьях Договора</w:t>
      </w:r>
      <w:r>
        <w:rPr>
          <w:rStyle w:val="FontStyle15"/>
          <w:rFonts w:ascii="Times New Roman" w:hAnsi="Times New Roman" w:cs="Times New Roman"/>
          <w:sz w:val="24"/>
          <w:szCs w:val="24"/>
        </w:rPr>
        <w:t>.</w:t>
      </w:r>
    </w:p>
    <w:p w14:paraId="6768A01E" w14:textId="77777777" w:rsidR="000A6EEC" w:rsidRPr="00181687" w:rsidRDefault="000A6EEC" w:rsidP="000A6EEC">
      <w:pPr>
        <w:pStyle w:val="ae"/>
        <w:tabs>
          <w:tab w:val="left" w:pos="1276"/>
        </w:tabs>
        <w:ind w:left="709"/>
        <w:jc w:val="both"/>
        <w:rPr>
          <w:rStyle w:val="FontStyle15"/>
          <w:rFonts w:ascii="Times New Roman" w:hAnsi="Times New Roman" w:cs="Times New Roman"/>
          <w:sz w:val="24"/>
          <w:szCs w:val="24"/>
        </w:rPr>
      </w:pPr>
    </w:p>
    <w:p w14:paraId="33D39489" w14:textId="77777777" w:rsidR="000A6EEC" w:rsidRPr="0050412A" w:rsidRDefault="000A6EEC" w:rsidP="000A6EEC">
      <w:pPr>
        <w:pStyle w:val="Style4"/>
        <w:widowControl/>
        <w:numPr>
          <w:ilvl w:val="1"/>
          <w:numId w:val="2"/>
        </w:numPr>
        <w:tabs>
          <w:tab w:val="left" w:pos="0"/>
          <w:tab w:val="left" w:pos="1276"/>
        </w:tabs>
        <w:spacing w:line="240" w:lineRule="auto"/>
        <w:ind w:left="0" w:firstLine="709"/>
        <w:contextualSpacing/>
        <w:rPr>
          <w:rStyle w:val="FontStyle15"/>
          <w:rFonts w:ascii="Times New Roman" w:hAnsi="Times New Roman" w:cs="Times New Roman"/>
          <w:b/>
          <w:sz w:val="24"/>
          <w:szCs w:val="24"/>
        </w:rPr>
      </w:pPr>
      <w:r w:rsidRPr="003E0940">
        <w:rPr>
          <w:rStyle w:val="FontStyle15"/>
          <w:rFonts w:ascii="Times New Roman" w:hAnsi="Times New Roman" w:cs="Times New Roman"/>
          <w:b/>
          <w:sz w:val="24"/>
          <w:szCs w:val="24"/>
        </w:rPr>
        <w:t>Заказчик</w:t>
      </w:r>
      <w:r>
        <w:rPr>
          <w:rStyle w:val="FontStyle15"/>
          <w:rFonts w:ascii="Times New Roman" w:hAnsi="Times New Roman" w:cs="Times New Roman"/>
          <w:b/>
          <w:sz w:val="24"/>
          <w:szCs w:val="24"/>
        </w:rPr>
        <w:t xml:space="preserve"> </w:t>
      </w:r>
      <w:r w:rsidRPr="003E0940">
        <w:rPr>
          <w:rStyle w:val="FontStyle15"/>
          <w:rFonts w:ascii="Times New Roman" w:hAnsi="Times New Roman" w:cs="Times New Roman"/>
          <w:b/>
          <w:sz w:val="24"/>
          <w:szCs w:val="24"/>
        </w:rPr>
        <w:t xml:space="preserve">имеет право: </w:t>
      </w:r>
    </w:p>
    <w:p w14:paraId="56F62C5A" w14:textId="77777777" w:rsidR="000A6EEC" w:rsidRPr="003E0940"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3E0940">
        <w:rPr>
          <w:rStyle w:val="FontStyle15"/>
          <w:rFonts w:ascii="Times New Roman" w:hAnsi="Times New Roman" w:cs="Times New Roman"/>
          <w:sz w:val="24"/>
          <w:szCs w:val="24"/>
        </w:rPr>
        <w:t>Осуществлять текущий контроль за выполнением Подрядчиком работ и получать по письменному запросу информацию от Подрядчика о ходе выполнения работ по Договору.</w:t>
      </w:r>
      <w:r>
        <w:rPr>
          <w:rStyle w:val="FontStyle15"/>
          <w:rFonts w:ascii="Times New Roman" w:hAnsi="Times New Roman" w:cs="Times New Roman"/>
          <w:sz w:val="24"/>
          <w:szCs w:val="24"/>
        </w:rPr>
        <w:t xml:space="preserve"> В</w:t>
      </w:r>
      <w:r w:rsidRPr="00A73115">
        <w:rPr>
          <w:rStyle w:val="FontStyle15"/>
          <w:rFonts w:ascii="Times New Roman" w:hAnsi="Times New Roman" w:cs="Times New Roman"/>
          <w:sz w:val="24"/>
          <w:szCs w:val="24"/>
        </w:rPr>
        <w:t xml:space="preserve"> любое время провер</w:t>
      </w:r>
      <w:r>
        <w:rPr>
          <w:rStyle w:val="FontStyle15"/>
          <w:rFonts w:ascii="Times New Roman" w:hAnsi="Times New Roman" w:cs="Times New Roman"/>
          <w:sz w:val="24"/>
          <w:szCs w:val="24"/>
        </w:rPr>
        <w:t>я</w:t>
      </w:r>
      <w:r w:rsidRPr="00A73115">
        <w:rPr>
          <w:rStyle w:val="FontStyle15"/>
          <w:rFonts w:ascii="Times New Roman" w:hAnsi="Times New Roman" w:cs="Times New Roman"/>
          <w:sz w:val="24"/>
          <w:szCs w:val="24"/>
        </w:rPr>
        <w:t xml:space="preserve">ть ход </w:t>
      </w:r>
      <w:r>
        <w:rPr>
          <w:rStyle w:val="FontStyle15"/>
          <w:rFonts w:ascii="Times New Roman" w:hAnsi="Times New Roman" w:cs="Times New Roman"/>
          <w:sz w:val="24"/>
          <w:szCs w:val="24"/>
        </w:rPr>
        <w:t xml:space="preserve">выполнения </w:t>
      </w:r>
      <w:r w:rsidRPr="00A73115">
        <w:rPr>
          <w:rStyle w:val="FontStyle15"/>
          <w:rFonts w:ascii="Times New Roman" w:hAnsi="Times New Roman" w:cs="Times New Roman"/>
          <w:sz w:val="24"/>
          <w:szCs w:val="24"/>
        </w:rPr>
        <w:t xml:space="preserve">и качество выполняемых </w:t>
      </w:r>
      <w:r>
        <w:rPr>
          <w:rStyle w:val="FontStyle15"/>
          <w:rFonts w:ascii="Times New Roman" w:hAnsi="Times New Roman" w:cs="Times New Roman"/>
          <w:sz w:val="24"/>
          <w:szCs w:val="24"/>
        </w:rPr>
        <w:t xml:space="preserve">по Договору </w:t>
      </w:r>
      <w:r w:rsidRPr="00A73115">
        <w:rPr>
          <w:rStyle w:val="FontStyle15"/>
          <w:rFonts w:ascii="Times New Roman" w:hAnsi="Times New Roman" w:cs="Times New Roman"/>
          <w:sz w:val="24"/>
          <w:szCs w:val="24"/>
        </w:rPr>
        <w:t>работ, не вмешиваясь в оперативно-хозяйственную деятельность Подрядчика</w:t>
      </w:r>
      <w:r>
        <w:rPr>
          <w:rStyle w:val="FontStyle15"/>
          <w:rFonts w:ascii="Times New Roman" w:hAnsi="Times New Roman" w:cs="Times New Roman"/>
          <w:sz w:val="24"/>
          <w:szCs w:val="24"/>
        </w:rPr>
        <w:t>.</w:t>
      </w:r>
    </w:p>
    <w:p w14:paraId="3D1057B4" w14:textId="77777777" w:rsidR="000A6EEC" w:rsidRPr="003E0940"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3E0940">
        <w:rPr>
          <w:rStyle w:val="FontStyle15"/>
          <w:rFonts w:ascii="Times New Roman" w:hAnsi="Times New Roman" w:cs="Times New Roman"/>
          <w:sz w:val="24"/>
          <w:szCs w:val="24"/>
        </w:rPr>
        <w:t>Требовать возмещения в соответствии с Договором убытков, причиненных по вине Подрядчика.</w:t>
      </w:r>
    </w:p>
    <w:p w14:paraId="37017A85" w14:textId="77777777" w:rsidR="000A6EEC" w:rsidRPr="003E0940"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3E0940">
        <w:rPr>
          <w:rStyle w:val="FontStyle15"/>
          <w:rFonts w:ascii="Times New Roman" w:hAnsi="Times New Roman" w:cs="Times New Roman"/>
          <w:sz w:val="24"/>
          <w:szCs w:val="24"/>
        </w:rPr>
        <w:t xml:space="preserve">Требовать устранения недостатков </w:t>
      </w:r>
      <w:r>
        <w:rPr>
          <w:rStyle w:val="FontStyle15"/>
          <w:rFonts w:ascii="Times New Roman" w:hAnsi="Times New Roman" w:cs="Times New Roman"/>
          <w:sz w:val="24"/>
          <w:szCs w:val="24"/>
        </w:rPr>
        <w:t>Д</w:t>
      </w:r>
      <w:r w:rsidRPr="003E0940">
        <w:rPr>
          <w:rStyle w:val="FontStyle15"/>
          <w:rFonts w:ascii="Times New Roman" w:hAnsi="Times New Roman" w:cs="Times New Roman"/>
          <w:sz w:val="24"/>
          <w:szCs w:val="24"/>
        </w:rPr>
        <w:t>окументации.</w:t>
      </w:r>
    </w:p>
    <w:p w14:paraId="4EC609E5" w14:textId="77777777" w:rsidR="000A6EEC" w:rsidRPr="003E0940"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3E0940">
        <w:rPr>
          <w:rStyle w:val="FontStyle15"/>
          <w:rFonts w:ascii="Times New Roman" w:hAnsi="Times New Roman" w:cs="Times New Roman"/>
          <w:sz w:val="24"/>
          <w:szCs w:val="24"/>
        </w:rPr>
        <w:t xml:space="preserve">Использовать </w:t>
      </w:r>
      <w:r>
        <w:rPr>
          <w:rStyle w:val="FontStyle15"/>
          <w:rFonts w:ascii="Times New Roman" w:hAnsi="Times New Roman" w:cs="Times New Roman"/>
          <w:sz w:val="24"/>
          <w:szCs w:val="24"/>
        </w:rPr>
        <w:t>Проектную</w:t>
      </w:r>
      <w:r w:rsidRPr="003E0940">
        <w:rPr>
          <w:rStyle w:val="FontStyle15"/>
          <w:rFonts w:ascii="Times New Roman" w:hAnsi="Times New Roman" w:cs="Times New Roman"/>
          <w:sz w:val="24"/>
          <w:szCs w:val="24"/>
        </w:rPr>
        <w:t xml:space="preserve"> документацию, полученную от Подрядчика</w:t>
      </w:r>
      <w:r>
        <w:rPr>
          <w:rStyle w:val="FontStyle15"/>
          <w:rFonts w:ascii="Times New Roman" w:hAnsi="Times New Roman" w:cs="Times New Roman"/>
          <w:sz w:val="24"/>
          <w:szCs w:val="24"/>
        </w:rPr>
        <w:t>,</w:t>
      </w:r>
      <w:r w:rsidRPr="003E0940">
        <w:rPr>
          <w:rStyle w:val="FontStyle15"/>
          <w:rFonts w:ascii="Times New Roman" w:hAnsi="Times New Roman" w:cs="Times New Roman"/>
          <w:sz w:val="24"/>
          <w:szCs w:val="24"/>
        </w:rPr>
        <w:t xml:space="preserve"> по своему усмотрению и переда</w:t>
      </w:r>
      <w:r>
        <w:rPr>
          <w:rStyle w:val="FontStyle15"/>
          <w:rFonts w:ascii="Times New Roman" w:hAnsi="Times New Roman" w:cs="Times New Roman"/>
          <w:sz w:val="24"/>
          <w:szCs w:val="24"/>
        </w:rPr>
        <w:t>вать</w:t>
      </w:r>
      <w:r w:rsidRPr="003E0940">
        <w:rPr>
          <w:rStyle w:val="FontStyle15"/>
          <w:rFonts w:ascii="Times New Roman" w:hAnsi="Times New Roman" w:cs="Times New Roman"/>
          <w:sz w:val="24"/>
          <w:szCs w:val="24"/>
        </w:rPr>
        <w:t xml:space="preserve"> её третьим лицам без согласования с Подрядчиком.</w:t>
      </w:r>
    </w:p>
    <w:p w14:paraId="1E767E45" w14:textId="77777777" w:rsidR="000A6EEC" w:rsidRDefault="000A6EEC" w:rsidP="000A6EEC">
      <w:pPr>
        <w:pStyle w:val="Style4"/>
        <w:widowControl/>
        <w:numPr>
          <w:ilvl w:val="2"/>
          <w:numId w:val="2"/>
        </w:numPr>
        <w:tabs>
          <w:tab w:val="left" w:pos="0"/>
          <w:tab w:val="left" w:pos="1276"/>
        </w:tabs>
        <w:spacing w:line="240" w:lineRule="auto"/>
        <w:ind w:left="0" w:firstLine="709"/>
        <w:contextualSpacing/>
        <w:rPr>
          <w:rStyle w:val="FontStyle15"/>
          <w:rFonts w:ascii="Times New Roman" w:hAnsi="Times New Roman" w:cs="Times New Roman"/>
          <w:sz w:val="24"/>
          <w:szCs w:val="24"/>
        </w:rPr>
      </w:pPr>
      <w:r w:rsidRPr="007808B1">
        <w:rPr>
          <w:rStyle w:val="FontStyle15"/>
          <w:rFonts w:ascii="Times New Roman" w:hAnsi="Times New Roman" w:cs="Times New Roman"/>
          <w:sz w:val="24"/>
          <w:szCs w:val="24"/>
        </w:rPr>
        <w:lastRenderedPageBreak/>
        <w:t xml:space="preserve">Отказаться от исполнения Договора </w:t>
      </w:r>
      <w:r>
        <w:rPr>
          <w:rStyle w:val="FontStyle15"/>
          <w:rFonts w:ascii="Times New Roman" w:hAnsi="Times New Roman" w:cs="Times New Roman"/>
          <w:sz w:val="24"/>
          <w:szCs w:val="24"/>
        </w:rPr>
        <w:t>и/или Заявки в</w:t>
      </w:r>
      <w:r w:rsidRPr="007808B1">
        <w:rPr>
          <w:rStyle w:val="FontStyle15"/>
          <w:rFonts w:ascii="Times New Roman" w:hAnsi="Times New Roman" w:cs="Times New Roman"/>
          <w:sz w:val="24"/>
          <w:szCs w:val="24"/>
        </w:rPr>
        <w:t xml:space="preserve"> любое время до подписания </w:t>
      </w:r>
      <w:r>
        <w:rPr>
          <w:rStyle w:val="FontStyle15"/>
          <w:rFonts w:ascii="Times New Roman" w:hAnsi="Times New Roman" w:cs="Times New Roman"/>
          <w:sz w:val="24"/>
          <w:szCs w:val="24"/>
        </w:rPr>
        <w:t>А</w:t>
      </w:r>
      <w:r w:rsidRPr="007808B1">
        <w:rPr>
          <w:rStyle w:val="FontStyle15"/>
          <w:rFonts w:ascii="Times New Roman" w:hAnsi="Times New Roman" w:cs="Times New Roman"/>
          <w:sz w:val="24"/>
          <w:szCs w:val="24"/>
        </w:rPr>
        <w:t xml:space="preserve">кта сдачи-приемки </w:t>
      </w:r>
      <w:r>
        <w:rPr>
          <w:rStyle w:val="FontStyle15"/>
          <w:rFonts w:ascii="Times New Roman" w:hAnsi="Times New Roman" w:cs="Times New Roman"/>
          <w:sz w:val="24"/>
          <w:szCs w:val="24"/>
        </w:rPr>
        <w:t>выполненных</w:t>
      </w:r>
      <w:r w:rsidRPr="007808B1">
        <w:rPr>
          <w:rStyle w:val="FontStyle15"/>
          <w:rFonts w:ascii="Times New Roman" w:hAnsi="Times New Roman" w:cs="Times New Roman"/>
          <w:sz w:val="24"/>
          <w:szCs w:val="24"/>
        </w:rPr>
        <w:t xml:space="preserve"> рабо</w:t>
      </w:r>
      <w:r>
        <w:rPr>
          <w:rStyle w:val="FontStyle15"/>
          <w:rFonts w:ascii="Times New Roman" w:hAnsi="Times New Roman" w:cs="Times New Roman"/>
          <w:sz w:val="24"/>
          <w:szCs w:val="24"/>
        </w:rPr>
        <w:t xml:space="preserve">т. </w:t>
      </w:r>
      <w:r w:rsidRPr="007808B1">
        <w:rPr>
          <w:rStyle w:val="FontStyle15"/>
          <w:rFonts w:ascii="Times New Roman" w:hAnsi="Times New Roman" w:cs="Times New Roman"/>
          <w:sz w:val="24"/>
          <w:szCs w:val="24"/>
        </w:rPr>
        <w:t xml:space="preserve"> </w:t>
      </w:r>
    </w:p>
    <w:p w14:paraId="42D6DC02" w14:textId="77777777" w:rsidR="000A6EEC" w:rsidRPr="00B339EA" w:rsidRDefault="000A6EEC" w:rsidP="000A6EEC">
      <w:pPr>
        <w:pStyle w:val="Style4"/>
        <w:widowControl/>
        <w:numPr>
          <w:ilvl w:val="2"/>
          <w:numId w:val="2"/>
        </w:numPr>
        <w:tabs>
          <w:tab w:val="left" w:pos="1418"/>
        </w:tabs>
        <w:spacing w:line="240" w:lineRule="auto"/>
        <w:ind w:left="0" w:firstLine="709"/>
        <w:contextualSpacing/>
        <w:rPr>
          <w:rFonts w:ascii="Times New Roman" w:hAnsi="Times New Roman" w:cs="Times New Roman"/>
        </w:rPr>
      </w:pPr>
      <w:r w:rsidRPr="00B339EA">
        <w:rPr>
          <w:rStyle w:val="FontStyle15"/>
          <w:rFonts w:ascii="Times New Roman" w:hAnsi="Times New Roman" w:cs="Times New Roman"/>
          <w:sz w:val="24"/>
          <w:szCs w:val="24"/>
        </w:rPr>
        <w:t xml:space="preserve"> </w:t>
      </w:r>
      <w:r w:rsidRPr="00B339EA">
        <w:rPr>
          <w:rFonts w:ascii="Times New Roman" w:hAnsi="Times New Roman" w:cs="Times New Roman"/>
        </w:rPr>
        <w:t>Если, по мнению Заказчика, в ходе выполнения работ возникает отставание от</w:t>
      </w:r>
      <w:r>
        <w:rPr>
          <w:rFonts w:ascii="Times New Roman" w:hAnsi="Times New Roman" w:cs="Times New Roman"/>
        </w:rPr>
        <w:t xml:space="preserve"> сроков, указанных в п. 2.1</w:t>
      </w:r>
      <w:r w:rsidRPr="00B339EA">
        <w:rPr>
          <w:rFonts w:ascii="Times New Roman" w:hAnsi="Times New Roman" w:cs="Times New Roman"/>
        </w:rPr>
        <w:t>, вызывающее обоснованные опасения в срыве срока завершения работ на Объекте, Заказчик имеет право:</w:t>
      </w:r>
    </w:p>
    <w:p w14:paraId="47C30262" w14:textId="77777777" w:rsidR="000A6EEC" w:rsidRPr="00B339EA" w:rsidRDefault="000A6EEC" w:rsidP="000A6EEC">
      <w:pPr>
        <w:pStyle w:val="Style4"/>
        <w:widowControl/>
        <w:tabs>
          <w:tab w:val="left" w:pos="1418"/>
        </w:tabs>
        <w:spacing w:line="240" w:lineRule="auto"/>
        <w:ind w:firstLine="709"/>
        <w:contextualSpacing/>
        <w:rPr>
          <w:rFonts w:ascii="Times New Roman" w:hAnsi="Times New Roman" w:cs="Times New Roman"/>
        </w:rPr>
      </w:pPr>
      <w:r w:rsidRPr="00B339EA">
        <w:rPr>
          <w:rStyle w:val="FontStyle15"/>
          <w:rFonts w:ascii="Times New Roman" w:hAnsi="Times New Roman" w:cs="Times New Roman"/>
          <w:sz w:val="24"/>
          <w:szCs w:val="24"/>
        </w:rPr>
        <w:t xml:space="preserve">- </w:t>
      </w:r>
      <w:r w:rsidRPr="00B339EA">
        <w:rPr>
          <w:rFonts w:ascii="Times New Roman" w:hAnsi="Times New Roman" w:cs="Times New Roman"/>
        </w:rPr>
        <w:t>выдать распоряжение Подрядчику скорректировать порядок и ход выполнения работ;</w:t>
      </w:r>
    </w:p>
    <w:p w14:paraId="1F3F3249" w14:textId="77777777" w:rsidR="000A6EEC" w:rsidRDefault="000A6EEC" w:rsidP="000A6EEC">
      <w:pPr>
        <w:pStyle w:val="Style4"/>
        <w:widowControl/>
        <w:tabs>
          <w:tab w:val="left" w:pos="1418"/>
        </w:tabs>
        <w:spacing w:line="240" w:lineRule="auto"/>
        <w:ind w:firstLine="709"/>
        <w:contextualSpacing/>
        <w:rPr>
          <w:rFonts w:ascii="Times New Roman" w:hAnsi="Times New Roman" w:cs="Times New Roman"/>
        </w:rPr>
      </w:pPr>
      <w:r w:rsidRPr="00B339EA">
        <w:rPr>
          <w:rFonts w:ascii="Times New Roman" w:hAnsi="Times New Roman" w:cs="Times New Roman"/>
        </w:rPr>
        <w:t xml:space="preserve">- </w:t>
      </w:r>
      <w:r>
        <w:rPr>
          <w:rFonts w:ascii="Times New Roman" w:hAnsi="Times New Roman" w:cs="Times New Roman"/>
        </w:rPr>
        <w:t xml:space="preserve"> привлечь третье лицо</w:t>
      </w:r>
      <w:r w:rsidRPr="00B339EA">
        <w:rPr>
          <w:rFonts w:ascii="Times New Roman" w:hAnsi="Times New Roman" w:cs="Times New Roman"/>
        </w:rPr>
        <w:t xml:space="preserve"> для оказания содействия Подрядчику в ходе выполнения работ. Все расходы в данном случае относятся на счет Подрядчика.</w:t>
      </w:r>
    </w:p>
    <w:p w14:paraId="5678D556" w14:textId="77777777" w:rsidR="000A6EEC" w:rsidRPr="00AC0B39" w:rsidRDefault="000A6EEC" w:rsidP="000A6EEC">
      <w:pPr>
        <w:pStyle w:val="Normal1"/>
        <w:spacing w:line="240" w:lineRule="auto"/>
        <w:ind w:left="0" w:firstLine="709"/>
        <w:jc w:val="both"/>
        <w:rPr>
          <w:sz w:val="24"/>
          <w:szCs w:val="24"/>
        </w:rPr>
      </w:pPr>
      <w:r>
        <w:rPr>
          <w:sz w:val="24"/>
          <w:szCs w:val="24"/>
        </w:rPr>
        <w:t xml:space="preserve">5.4.7. </w:t>
      </w:r>
      <w:r w:rsidRPr="00AC0B39">
        <w:rPr>
          <w:sz w:val="24"/>
          <w:szCs w:val="24"/>
        </w:rPr>
        <w:t xml:space="preserve">Привлекать </w:t>
      </w:r>
      <w:r>
        <w:rPr>
          <w:sz w:val="24"/>
          <w:szCs w:val="24"/>
        </w:rPr>
        <w:t>Подрядчика</w:t>
      </w:r>
      <w:r w:rsidRPr="00AC0B39">
        <w:rPr>
          <w:sz w:val="24"/>
          <w:szCs w:val="24"/>
        </w:rPr>
        <w:t xml:space="preserve"> к участию в деле по иску, предъявленному к Заказчику третьим лицом в связи с недостатками составленной </w:t>
      </w:r>
      <w:r>
        <w:rPr>
          <w:sz w:val="24"/>
          <w:szCs w:val="24"/>
        </w:rPr>
        <w:t>Документации</w:t>
      </w:r>
      <w:r w:rsidRPr="00AC0B39">
        <w:rPr>
          <w:sz w:val="24"/>
          <w:szCs w:val="24"/>
        </w:rPr>
        <w:t xml:space="preserve">. В данном случае </w:t>
      </w:r>
      <w:r>
        <w:rPr>
          <w:sz w:val="24"/>
          <w:szCs w:val="24"/>
        </w:rPr>
        <w:t>Подрядчик</w:t>
      </w:r>
      <w:r w:rsidRPr="00AC0B39">
        <w:rPr>
          <w:sz w:val="24"/>
          <w:szCs w:val="24"/>
        </w:rPr>
        <w:t xml:space="preserve"> является соответчиком.</w:t>
      </w:r>
    </w:p>
    <w:p w14:paraId="749D34A2" w14:textId="77777777" w:rsidR="000A6EEC" w:rsidRPr="00DE56D4" w:rsidRDefault="000A6EEC" w:rsidP="000A6EEC">
      <w:pPr>
        <w:ind w:firstLine="709"/>
        <w:jc w:val="both"/>
        <w:rPr>
          <w:sz w:val="24"/>
          <w:szCs w:val="24"/>
        </w:rPr>
      </w:pPr>
      <w:r w:rsidRPr="00DE56D4">
        <w:rPr>
          <w:sz w:val="24"/>
          <w:szCs w:val="24"/>
        </w:rPr>
        <w:t xml:space="preserve">5.4.8. Предъявлять </w:t>
      </w:r>
      <w:r>
        <w:rPr>
          <w:sz w:val="24"/>
          <w:szCs w:val="24"/>
        </w:rPr>
        <w:t>Подрядчику</w:t>
      </w:r>
      <w:r w:rsidRPr="001334F0">
        <w:rPr>
          <w:sz w:val="24"/>
          <w:szCs w:val="24"/>
        </w:rPr>
        <w:t xml:space="preserve"> претензии относительно качества</w:t>
      </w:r>
      <w:r w:rsidRPr="00DE56D4">
        <w:rPr>
          <w:sz w:val="24"/>
          <w:szCs w:val="24"/>
        </w:rPr>
        <w:t xml:space="preserve"> и срок</w:t>
      </w:r>
      <w:r>
        <w:rPr>
          <w:sz w:val="24"/>
          <w:szCs w:val="24"/>
        </w:rPr>
        <w:t>ов</w:t>
      </w:r>
      <w:r w:rsidRPr="00DE56D4">
        <w:rPr>
          <w:sz w:val="24"/>
          <w:szCs w:val="24"/>
        </w:rPr>
        <w:t xml:space="preserve"> выполнения работ, путем направления претензии на электронную почту </w:t>
      </w:r>
      <w:r>
        <w:rPr>
          <w:sz w:val="24"/>
          <w:szCs w:val="24"/>
        </w:rPr>
        <w:t>Подрядчика</w:t>
      </w:r>
      <w:r w:rsidRPr="00DE56D4">
        <w:rPr>
          <w:sz w:val="24"/>
          <w:szCs w:val="24"/>
        </w:rPr>
        <w:t xml:space="preserve">, указанную в разделе 13 Договора, </w:t>
      </w:r>
      <w:r>
        <w:rPr>
          <w:sz w:val="24"/>
          <w:szCs w:val="24"/>
        </w:rPr>
        <w:t xml:space="preserve">нарочно, </w:t>
      </w:r>
      <w:r w:rsidRPr="00DE56D4">
        <w:rPr>
          <w:sz w:val="24"/>
          <w:szCs w:val="24"/>
        </w:rPr>
        <w:t>либо почтовым отправлением.</w:t>
      </w:r>
    </w:p>
    <w:p w14:paraId="4DF91660" w14:textId="77777777" w:rsidR="000A6EEC" w:rsidRPr="00DE56D4" w:rsidRDefault="000A6EEC" w:rsidP="000A6EEC">
      <w:pPr>
        <w:ind w:firstLine="709"/>
        <w:jc w:val="both"/>
        <w:rPr>
          <w:sz w:val="24"/>
          <w:szCs w:val="24"/>
        </w:rPr>
      </w:pPr>
      <w:r w:rsidRPr="00DE56D4">
        <w:rPr>
          <w:sz w:val="24"/>
          <w:szCs w:val="24"/>
        </w:rPr>
        <w:t xml:space="preserve">5.4.9. Если </w:t>
      </w:r>
      <w:r w:rsidRPr="00181687">
        <w:rPr>
          <w:sz w:val="24"/>
          <w:szCs w:val="24"/>
        </w:rPr>
        <w:t>Подрядчик</w:t>
      </w:r>
      <w:r w:rsidRPr="00DE56D4">
        <w:rPr>
          <w:sz w:val="24"/>
          <w:szCs w:val="24"/>
        </w:rPr>
        <w:t xml:space="preserve"> не приступает своевременно к исполнению настоящего </w:t>
      </w:r>
      <w:r>
        <w:rPr>
          <w:sz w:val="24"/>
          <w:szCs w:val="24"/>
        </w:rPr>
        <w:t>Д</w:t>
      </w:r>
      <w:r w:rsidRPr="00DE56D4">
        <w:rPr>
          <w:sz w:val="24"/>
          <w:szCs w:val="24"/>
        </w:rPr>
        <w:t xml:space="preserve">оговора или выполняет работу настолько медленно, что окончание ее к сроку становится явно невозможным, Заказчик вправе отказаться от исполнения </w:t>
      </w:r>
      <w:r>
        <w:rPr>
          <w:sz w:val="24"/>
          <w:szCs w:val="24"/>
        </w:rPr>
        <w:t>Д</w:t>
      </w:r>
      <w:r w:rsidRPr="00DE56D4">
        <w:rPr>
          <w:sz w:val="24"/>
          <w:szCs w:val="24"/>
        </w:rPr>
        <w:t xml:space="preserve">оговора и потребовать возмещения </w:t>
      </w:r>
      <w:r w:rsidRPr="00181687">
        <w:rPr>
          <w:sz w:val="24"/>
          <w:szCs w:val="24"/>
        </w:rPr>
        <w:t xml:space="preserve">всех понесенных </w:t>
      </w:r>
      <w:r w:rsidRPr="00DE56D4">
        <w:rPr>
          <w:sz w:val="24"/>
          <w:szCs w:val="24"/>
        </w:rPr>
        <w:t>убытков.</w:t>
      </w:r>
    </w:p>
    <w:p w14:paraId="67DC2D86" w14:textId="77777777" w:rsidR="000A6EEC" w:rsidRPr="00DE56D4" w:rsidRDefault="000A6EEC" w:rsidP="000A6EEC">
      <w:pPr>
        <w:ind w:firstLine="709"/>
        <w:jc w:val="both"/>
        <w:rPr>
          <w:sz w:val="24"/>
          <w:szCs w:val="24"/>
        </w:rPr>
      </w:pPr>
      <w:r>
        <w:rPr>
          <w:sz w:val="24"/>
          <w:szCs w:val="24"/>
        </w:rPr>
        <w:t xml:space="preserve">5.4.10. </w:t>
      </w:r>
      <w:r w:rsidRPr="00DE56D4">
        <w:rPr>
          <w:sz w:val="24"/>
          <w:szCs w:val="24"/>
        </w:rPr>
        <w:t>Приостанавливать и останавливать выполнение работ на любом из этапов/подэтапов выполнения работ. В данном случае остановка/приостановка выполнения работ происходит незамедлительно с момента получения уведомления на электронную почту</w:t>
      </w:r>
      <w:r>
        <w:rPr>
          <w:sz w:val="24"/>
          <w:szCs w:val="24"/>
        </w:rPr>
        <w:t xml:space="preserve"> или нарочно</w:t>
      </w:r>
      <w:r w:rsidRPr="00DE56D4">
        <w:rPr>
          <w:sz w:val="24"/>
          <w:szCs w:val="24"/>
        </w:rPr>
        <w:t xml:space="preserve"> и происходит оплата за фактически выполненный объем работ, путем подписания </w:t>
      </w:r>
      <w:r>
        <w:rPr>
          <w:sz w:val="24"/>
          <w:szCs w:val="24"/>
        </w:rPr>
        <w:t>А</w:t>
      </w:r>
      <w:r w:rsidRPr="00DE56D4">
        <w:rPr>
          <w:sz w:val="24"/>
          <w:szCs w:val="24"/>
        </w:rPr>
        <w:t>кта сдачи-приемки выполненных работ.</w:t>
      </w:r>
    </w:p>
    <w:p w14:paraId="04CB66EB" w14:textId="77777777" w:rsidR="000A6EEC" w:rsidRDefault="000A6EEC" w:rsidP="000A6EEC">
      <w:pPr>
        <w:ind w:firstLine="709"/>
        <w:jc w:val="both"/>
        <w:rPr>
          <w:sz w:val="24"/>
          <w:szCs w:val="24"/>
        </w:rPr>
      </w:pPr>
      <w:r w:rsidRPr="00DE56D4">
        <w:rPr>
          <w:bCs/>
          <w:sz w:val="24"/>
          <w:szCs w:val="24"/>
          <w:lang w:eastAsia="en-US"/>
        </w:rPr>
        <w:t xml:space="preserve">5.4.11. Заказчик вправе предъявлять </w:t>
      </w:r>
      <w:r>
        <w:rPr>
          <w:bCs/>
          <w:sz w:val="24"/>
          <w:szCs w:val="24"/>
          <w:lang w:eastAsia="en-US"/>
        </w:rPr>
        <w:t>Подрядчику</w:t>
      </w:r>
      <w:r w:rsidRPr="00DE56D4">
        <w:rPr>
          <w:bCs/>
          <w:sz w:val="24"/>
          <w:szCs w:val="24"/>
          <w:lang w:eastAsia="en-US"/>
        </w:rPr>
        <w:t xml:space="preserve"> претензии по недостаткам Работ, обнаруженные после приемки Работ. При обнаружении недостатков в </w:t>
      </w:r>
      <w:r>
        <w:rPr>
          <w:bCs/>
          <w:sz w:val="24"/>
          <w:szCs w:val="24"/>
          <w:lang w:eastAsia="en-US"/>
        </w:rPr>
        <w:t>Д</w:t>
      </w:r>
      <w:r w:rsidRPr="00DE56D4">
        <w:rPr>
          <w:bCs/>
          <w:sz w:val="24"/>
          <w:szCs w:val="24"/>
          <w:lang w:eastAsia="en-US"/>
        </w:rPr>
        <w:t xml:space="preserve">окументации </w:t>
      </w:r>
      <w:r>
        <w:rPr>
          <w:bCs/>
          <w:sz w:val="24"/>
          <w:szCs w:val="24"/>
          <w:lang w:eastAsia="en-US"/>
        </w:rPr>
        <w:t>Подрядчик</w:t>
      </w:r>
      <w:r w:rsidRPr="00DE56D4">
        <w:rPr>
          <w:bCs/>
          <w:sz w:val="24"/>
          <w:szCs w:val="24"/>
          <w:lang w:eastAsia="en-US"/>
        </w:rPr>
        <w:t xml:space="preserve"> по требованию Заказчика обязан безвозмездно переделать/доделать указанную документацию в </w:t>
      </w:r>
      <w:r w:rsidRPr="00DE56D4">
        <w:rPr>
          <w:sz w:val="24"/>
          <w:szCs w:val="24"/>
        </w:rPr>
        <w:t xml:space="preserve">течение 5 (пяти) рабочих дней со дня получения претензии Заказчика. При необходимости </w:t>
      </w:r>
      <w:r>
        <w:rPr>
          <w:sz w:val="24"/>
          <w:szCs w:val="24"/>
        </w:rPr>
        <w:t>Подрядчик</w:t>
      </w:r>
      <w:r w:rsidRPr="00DE56D4">
        <w:rPr>
          <w:sz w:val="24"/>
          <w:szCs w:val="24"/>
        </w:rPr>
        <w:t xml:space="preserve"> обязан провести за свой счет повторное согласование и государственную экспертизу </w:t>
      </w:r>
      <w:r>
        <w:rPr>
          <w:sz w:val="24"/>
          <w:szCs w:val="24"/>
        </w:rPr>
        <w:t>п</w:t>
      </w:r>
      <w:r w:rsidRPr="00DE56D4">
        <w:rPr>
          <w:sz w:val="24"/>
          <w:szCs w:val="24"/>
        </w:rPr>
        <w:t xml:space="preserve">роектной документации. </w:t>
      </w:r>
    </w:p>
    <w:p w14:paraId="0A37F4CE" w14:textId="77777777" w:rsidR="000A6EEC" w:rsidRPr="008567F0" w:rsidRDefault="000A6EEC" w:rsidP="000A6EEC">
      <w:pPr>
        <w:ind w:right="142" w:firstLine="709"/>
        <w:contextualSpacing/>
        <w:jc w:val="both"/>
        <w:rPr>
          <w:sz w:val="23"/>
          <w:szCs w:val="23"/>
        </w:rPr>
      </w:pPr>
      <w:r>
        <w:rPr>
          <w:sz w:val="24"/>
          <w:szCs w:val="24"/>
        </w:rPr>
        <w:t xml:space="preserve">5.4.12. </w:t>
      </w:r>
      <w:r w:rsidRPr="008567F0">
        <w:rPr>
          <w:sz w:val="23"/>
          <w:szCs w:val="23"/>
        </w:rPr>
        <w:t xml:space="preserve">Увеличить или уменьшить объем работ, порученных Подрядчику. </w:t>
      </w:r>
    </w:p>
    <w:p w14:paraId="1FB7357D" w14:textId="77777777" w:rsidR="000A6EEC" w:rsidRPr="00416083" w:rsidRDefault="000A6EEC" w:rsidP="000A6EEC">
      <w:pPr>
        <w:ind w:right="142" w:firstLine="709"/>
        <w:contextualSpacing/>
        <w:jc w:val="both"/>
        <w:rPr>
          <w:color w:val="000000" w:themeColor="text1"/>
          <w:sz w:val="24"/>
          <w:szCs w:val="24"/>
        </w:rPr>
      </w:pPr>
      <w:r w:rsidRPr="00416083">
        <w:rPr>
          <w:color w:val="000000" w:themeColor="text1"/>
          <w:sz w:val="24"/>
          <w:szCs w:val="24"/>
        </w:rPr>
        <w:t>5.4.13. В одностороннем порядке без предварительного уведомления Подрядчика осуществлять зачет своих требований к Подрядчику, возникших в связи с неисполнением Подрядчиком обязательств по устранению недостатков работ, нарушения</w:t>
      </w:r>
      <w:r>
        <w:rPr>
          <w:color w:val="000000" w:themeColor="text1"/>
          <w:sz w:val="24"/>
          <w:szCs w:val="24"/>
        </w:rPr>
        <w:t xml:space="preserve"> сроков выполнения</w:t>
      </w:r>
      <w:r w:rsidRPr="00416083">
        <w:rPr>
          <w:color w:val="000000" w:themeColor="text1"/>
          <w:sz w:val="24"/>
          <w:szCs w:val="24"/>
        </w:rPr>
        <w:t xml:space="preserve"> работ, нарушения качества выполненных работ, а также в случае устранения недостатков третьим лицом</w:t>
      </w:r>
      <w:r w:rsidRPr="00416083">
        <w:rPr>
          <w:rFonts w:ascii="Cambria" w:hAnsi="Cambria"/>
          <w:color w:val="000000" w:themeColor="text1"/>
          <w:sz w:val="24"/>
          <w:szCs w:val="24"/>
        </w:rPr>
        <w:t xml:space="preserve"> </w:t>
      </w:r>
      <w:r w:rsidRPr="00416083">
        <w:rPr>
          <w:color w:val="000000" w:themeColor="text1"/>
          <w:sz w:val="24"/>
          <w:szCs w:val="24"/>
        </w:rPr>
        <w:t>из любого платежа, причитающегося Подрядчику, в том числе из планируемого платежа в будущем.</w:t>
      </w:r>
    </w:p>
    <w:p w14:paraId="528BCE28" w14:textId="77777777" w:rsidR="000A6EEC" w:rsidRPr="0084688B" w:rsidRDefault="000A6EEC" w:rsidP="000A6EEC">
      <w:pPr>
        <w:tabs>
          <w:tab w:val="left" w:pos="426"/>
          <w:tab w:val="left" w:pos="709"/>
        </w:tabs>
        <w:ind w:right="142" w:firstLine="709"/>
        <w:contextualSpacing/>
        <w:jc w:val="both"/>
        <w:rPr>
          <w:sz w:val="24"/>
          <w:szCs w:val="24"/>
        </w:rPr>
      </w:pPr>
      <w:r w:rsidRPr="0084688B">
        <w:rPr>
          <w:sz w:val="24"/>
          <w:szCs w:val="24"/>
        </w:rPr>
        <w:t>5.4.14. Выдавать обязательные для Подрядчика указания по замене сотрудника.</w:t>
      </w:r>
    </w:p>
    <w:p w14:paraId="5870B4E3" w14:textId="77777777" w:rsidR="000A6EEC" w:rsidRPr="00DE56D4" w:rsidRDefault="000A6EEC" w:rsidP="000A6EEC">
      <w:pPr>
        <w:ind w:firstLine="709"/>
        <w:jc w:val="both"/>
        <w:rPr>
          <w:sz w:val="24"/>
          <w:szCs w:val="24"/>
        </w:rPr>
      </w:pPr>
    </w:p>
    <w:p w14:paraId="76D858EE" w14:textId="77777777" w:rsidR="000A6EEC" w:rsidRPr="00DE56D4" w:rsidRDefault="000A6EEC" w:rsidP="000A6EEC">
      <w:pPr>
        <w:pStyle w:val="ae"/>
        <w:numPr>
          <w:ilvl w:val="0"/>
          <w:numId w:val="2"/>
        </w:numPr>
        <w:shd w:val="clear" w:color="auto" w:fill="FFFFFF"/>
        <w:tabs>
          <w:tab w:val="left" w:pos="1276"/>
        </w:tabs>
        <w:ind w:left="0" w:firstLine="709"/>
        <w:jc w:val="center"/>
      </w:pPr>
      <w:r>
        <w:rPr>
          <w:b/>
        </w:rPr>
        <w:t>ИНТЕЛЛЕКТУАЛЬНАЯ СОБСТВЕННОСТЬ.</w:t>
      </w:r>
    </w:p>
    <w:p w14:paraId="64D894F3" w14:textId="77777777" w:rsidR="000A6EEC" w:rsidRPr="00DE56D4" w:rsidRDefault="000A6EEC" w:rsidP="000A6EEC">
      <w:pPr>
        <w:pStyle w:val="ae"/>
        <w:shd w:val="clear" w:color="auto" w:fill="FFFFFF"/>
        <w:tabs>
          <w:tab w:val="left" w:pos="1276"/>
        </w:tabs>
        <w:ind w:left="709" w:firstLine="709"/>
        <w:jc w:val="both"/>
      </w:pPr>
    </w:p>
    <w:p w14:paraId="63D71D18"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6.1. </w:t>
      </w:r>
      <w:r w:rsidRPr="00086761">
        <w:rPr>
          <w:rStyle w:val="FontStyle15"/>
          <w:rFonts w:ascii="Times New Roman" w:hAnsi="Times New Roman" w:cs="Times New Roman"/>
          <w:sz w:val="24"/>
          <w:szCs w:val="24"/>
        </w:rPr>
        <w:t>Каждая Сторона остается единственным владельцем исключительных прав на результаты интеллектуальной деятельности, принадлежащие Стороне до подписания Договора и предоставляемые такой Стороной другой Стороне для целей выполнения Договора.</w:t>
      </w:r>
    </w:p>
    <w:p w14:paraId="4E84145C"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6.2. Исключительные и любые иные права </w:t>
      </w:r>
      <w:r w:rsidRPr="00086761">
        <w:rPr>
          <w:rStyle w:val="FontStyle15"/>
          <w:rFonts w:ascii="Times New Roman" w:hAnsi="Times New Roman" w:cs="Times New Roman"/>
          <w:sz w:val="24"/>
          <w:szCs w:val="24"/>
        </w:rPr>
        <w:t>на результаты интеллектуальной деятельности</w:t>
      </w:r>
      <w:r>
        <w:rPr>
          <w:rStyle w:val="FontStyle15"/>
          <w:rFonts w:ascii="Times New Roman" w:hAnsi="Times New Roman" w:cs="Times New Roman"/>
          <w:sz w:val="24"/>
          <w:szCs w:val="24"/>
        </w:rPr>
        <w:t>,</w:t>
      </w:r>
      <w:r w:rsidRPr="00086761">
        <w:rPr>
          <w:rStyle w:val="FontStyle15"/>
          <w:rFonts w:ascii="Times New Roman" w:hAnsi="Times New Roman" w:cs="Times New Roman"/>
          <w:sz w:val="24"/>
          <w:szCs w:val="24"/>
        </w:rPr>
        <w:t xml:space="preserve"> </w:t>
      </w:r>
      <w:r>
        <w:rPr>
          <w:rStyle w:val="FontStyle15"/>
          <w:rFonts w:ascii="Times New Roman" w:hAnsi="Times New Roman" w:cs="Times New Roman"/>
          <w:sz w:val="24"/>
          <w:szCs w:val="24"/>
        </w:rPr>
        <w:t>подлежащие</w:t>
      </w:r>
      <w:r w:rsidRPr="00086761">
        <w:rPr>
          <w:rStyle w:val="FontStyle15"/>
          <w:rFonts w:ascii="Times New Roman" w:hAnsi="Times New Roman" w:cs="Times New Roman"/>
          <w:sz w:val="24"/>
          <w:szCs w:val="24"/>
        </w:rPr>
        <w:t xml:space="preserve"> правовой охране в качестве объекта интеллектуальной собственности (изобретения, полезные модели или промышленные образцы) включая программы для ЭВМ и (или) базы данных и секреты производства (ноу-хау), созданные при выполнении Договора, в том числе на те результаты, создание которых по Договору прямо не предусматривалось, принадлежат Заказчику.</w:t>
      </w:r>
    </w:p>
    <w:p w14:paraId="3C0DE3D1"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6.3. </w:t>
      </w:r>
      <w:r w:rsidRPr="00086761">
        <w:rPr>
          <w:rStyle w:val="FontStyle15"/>
          <w:rFonts w:ascii="Times New Roman" w:hAnsi="Times New Roman" w:cs="Times New Roman"/>
          <w:sz w:val="24"/>
          <w:szCs w:val="24"/>
        </w:rPr>
        <w:t>Заказчик самостоятельно определяет целесообразность патентования, регистрации или сохранения в коммерческой тайне вышеуказанных результатов интеллектуальной деятельности, и необходимость совершения действий для получения охранных документов на результаты интеллектуальной деятельности на территории Российской Федерации. Заказчик гарантиру</w:t>
      </w:r>
      <w:r>
        <w:rPr>
          <w:rStyle w:val="FontStyle15"/>
          <w:rFonts w:ascii="Times New Roman" w:hAnsi="Times New Roman" w:cs="Times New Roman"/>
          <w:sz w:val="24"/>
          <w:szCs w:val="24"/>
        </w:rPr>
        <w:t>е</w:t>
      </w:r>
      <w:r w:rsidRPr="00086761">
        <w:rPr>
          <w:rStyle w:val="FontStyle15"/>
          <w:rFonts w:ascii="Times New Roman" w:hAnsi="Times New Roman" w:cs="Times New Roman"/>
          <w:sz w:val="24"/>
          <w:szCs w:val="24"/>
        </w:rPr>
        <w:t>т неразглашение этих результатов до принятия соответствующего решения о регистрации прав на результаты интеллектуальной деятельности, подлежащие охране.</w:t>
      </w:r>
    </w:p>
    <w:p w14:paraId="7BE98CF5"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sidRPr="00086761">
        <w:rPr>
          <w:rStyle w:val="FontStyle15"/>
          <w:rFonts w:ascii="Times New Roman" w:hAnsi="Times New Roman" w:cs="Times New Roman"/>
          <w:sz w:val="24"/>
          <w:szCs w:val="24"/>
        </w:rPr>
        <w:lastRenderedPageBreak/>
        <w:t xml:space="preserve">По поручению Заказчика Подрядчик обязуется осуществлять все необходимые действия для получения Заказчиком охранных документов на результаты интеллектуальной деятельности </w:t>
      </w:r>
      <w:r>
        <w:rPr>
          <w:rStyle w:val="FontStyle15"/>
          <w:rFonts w:ascii="Times New Roman" w:hAnsi="Times New Roman" w:cs="Times New Roman"/>
          <w:sz w:val="24"/>
          <w:szCs w:val="24"/>
        </w:rPr>
        <w:t xml:space="preserve">на </w:t>
      </w:r>
      <w:r w:rsidRPr="00086761">
        <w:rPr>
          <w:rStyle w:val="FontStyle15"/>
          <w:rFonts w:ascii="Times New Roman" w:hAnsi="Times New Roman" w:cs="Times New Roman"/>
          <w:sz w:val="24"/>
          <w:szCs w:val="24"/>
        </w:rPr>
        <w:t>территории Российской Федерации, а Заказчик обязуется компенсировать расходы Подрядчика</w:t>
      </w:r>
      <w:r>
        <w:rPr>
          <w:rStyle w:val="FontStyle15"/>
          <w:rFonts w:ascii="Times New Roman" w:hAnsi="Times New Roman" w:cs="Times New Roman"/>
          <w:sz w:val="24"/>
          <w:szCs w:val="24"/>
        </w:rPr>
        <w:t>,</w:t>
      </w:r>
      <w:r w:rsidRPr="00086761">
        <w:rPr>
          <w:rStyle w:val="FontStyle15"/>
          <w:rFonts w:ascii="Times New Roman" w:hAnsi="Times New Roman" w:cs="Times New Roman"/>
          <w:sz w:val="24"/>
          <w:szCs w:val="24"/>
        </w:rPr>
        <w:t xml:space="preserve"> связанные с исполнением его поручений.</w:t>
      </w:r>
    </w:p>
    <w:p w14:paraId="49D19082"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6.4. </w:t>
      </w:r>
      <w:r w:rsidRPr="00086761">
        <w:rPr>
          <w:rStyle w:val="FontStyle15"/>
          <w:rFonts w:ascii="Times New Roman" w:hAnsi="Times New Roman" w:cs="Times New Roman"/>
          <w:sz w:val="24"/>
          <w:szCs w:val="24"/>
        </w:rPr>
        <w:t>Заказчик вправе использовать (в том числе путем разработки документации для строительства и путем реализации проекта) и распоряжаться всеми видами документации, разработанной и выпущенной при исполнении Договора. Права на указанную документацию и другие материальные объекты (схемы, расчеты, сметы, чертежи), полученные при выполнении работ (этапа), переходят к Заказчику со дня подписания Сторонами соответствующего акта сдачи-приемки.</w:t>
      </w:r>
    </w:p>
    <w:p w14:paraId="07A1AEA9"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6.5. </w:t>
      </w:r>
      <w:r w:rsidRPr="00086761">
        <w:rPr>
          <w:rStyle w:val="FontStyle15"/>
          <w:rFonts w:ascii="Times New Roman" w:hAnsi="Times New Roman" w:cs="Times New Roman"/>
          <w:sz w:val="24"/>
          <w:szCs w:val="24"/>
        </w:rPr>
        <w:t>Представление или рассылка Заказчиком чертежей, технических условий и других документов, подготовленных Подрядчиком, в ответ на официальные запросы государственных органов управления и других организаций, связанных со строительством и эксплуатацией Объекта, не рассматриваются как ущемление прав Подрядчика.</w:t>
      </w:r>
    </w:p>
    <w:p w14:paraId="60B63E4B"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6.6. </w:t>
      </w:r>
      <w:r w:rsidRPr="00086761">
        <w:rPr>
          <w:rStyle w:val="FontStyle15"/>
          <w:rFonts w:ascii="Times New Roman" w:hAnsi="Times New Roman" w:cs="Times New Roman"/>
          <w:sz w:val="24"/>
          <w:szCs w:val="24"/>
        </w:rPr>
        <w:t xml:space="preserve">Подрядчику запрещается использование сведений, предоставленных ему Заказчиком, для любых других целей, кроме </w:t>
      </w:r>
      <w:r>
        <w:rPr>
          <w:rStyle w:val="FontStyle15"/>
          <w:rFonts w:ascii="Times New Roman" w:hAnsi="Times New Roman" w:cs="Times New Roman"/>
          <w:sz w:val="24"/>
          <w:szCs w:val="24"/>
        </w:rPr>
        <w:t>определенных в Договоре</w:t>
      </w:r>
      <w:r w:rsidRPr="00086761">
        <w:rPr>
          <w:rStyle w:val="FontStyle15"/>
          <w:rFonts w:ascii="Times New Roman" w:hAnsi="Times New Roman" w:cs="Times New Roman"/>
          <w:sz w:val="24"/>
          <w:szCs w:val="24"/>
        </w:rPr>
        <w:t>. Заказчик со своей стороны обязуется сохранять полную конфиденциальность о методах и способах реализации Подрядчиком договорных обязательств.</w:t>
      </w:r>
    </w:p>
    <w:p w14:paraId="4A80A63A" w14:textId="77777777" w:rsidR="000A6EEC"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6.7. </w:t>
      </w:r>
      <w:r w:rsidRPr="00086761">
        <w:rPr>
          <w:rStyle w:val="FontStyle15"/>
          <w:rFonts w:ascii="Times New Roman" w:hAnsi="Times New Roman" w:cs="Times New Roman"/>
          <w:sz w:val="24"/>
          <w:szCs w:val="24"/>
        </w:rPr>
        <w:t>Подрядчик гарантирует, что выполненные по Договору работы и полученные результаты не нарушают интеллектуальных прав (авторских, патентных и иных интеллектуальных прав) третьих лиц на территории Российской Федерации.</w:t>
      </w:r>
    </w:p>
    <w:p w14:paraId="4475D6E3" w14:textId="77777777" w:rsidR="000A6EEC"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6.8. </w:t>
      </w:r>
      <w:r w:rsidRPr="00086761">
        <w:rPr>
          <w:rStyle w:val="FontStyle15"/>
          <w:rFonts w:ascii="Times New Roman" w:hAnsi="Times New Roman" w:cs="Times New Roman"/>
          <w:sz w:val="24"/>
          <w:szCs w:val="24"/>
        </w:rPr>
        <w:t>В случае привлечения для исполнения обязательств по Договору третьих лиц Подрядчик обязан предусмотреть во всех договорах, заключаемых с третьими лицами, как непосредственно привлеченными Подрядчиком, так и иными привлеченными для выполнения Работ по Договору третьими лицами, условия о том, что все исключительные права на результаты выполненных проектно-изыскательских работ возникают у Заказчика.</w:t>
      </w:r>
    </w:p>
    <w:p w14:paraId="77C197CE"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6.9. </w:t>
      </w:r>
      <w:r w:rsidRPr="00086761">
        <w:rPr>
          <w:rStyle w:val="FontStyle15"/>
          <w:rFonts w:ascii="Times New Roman" w:hAnsi="Times New Roman" w:cs="Times New Roman"/>
          <w:sz w:val="24"/>
          <w:szCs w:val="24"/>
        </w:rPr>
        <w:t>Подрядчик несет имущественную ответственность за нарушение интеллектуальных прав (авторских, патентных и иных интеллектуальных прав) третьих лиц. В случае возникновения претензий или исков, предъявленных Заказчику со стороны третьих лиц на территории Российской Федерации, вызванных нарушением их интеллектуальных прав (авторских, патентных и иных интеллектуальных прав), в связи с выполнением Подрядчиком обязательств по Договору, Заказчик немедленно информирует об этом Подрядчика; проводит предварительные переговоры с третьей стороной; обеспечивает Подрядчику возможность провести за счет Подрядчика любые мероприятия по урегулированию претензий, исков и судебных разбирательств.</w:t>
      </w:r>
    </w:p>
    <w:p w14:paraId="58E9B5C4" w14:textId="77777777" w:rsidR="000A6EEC" w:rsidRPr="00086761" w:rsidRDefault="000A6EEC" w:rsidP="000A6EEC">
      <w:pPr>
        <w:pStyle w:val="Style4"/>
        <w:widowControl/>
        <w:tabs>
          <w:tab w:val="left" w:pos="142"/>
          <w:tab w:val="left" w:pos="567"/>
        </w:tabs>
        <w:spacing w:line="240" w:lineRule="auto"/>
        <w:ind w:firstLine="709"/>
        <w:contextualSpacing/>
        <w:rPr>
          <w:rStyle w:val="FontStyle15"/>
          <w:rFonts w:ascii="Times New Roman" w:hAnsi="Times New Roman" w:cs="Times New Roman"/>
          <w:sz w:val="24"/>
          <w:szCs w:val="24"/>
        </w:rPr>
      </w:pPr>
      <w:r>
        <w:rPr>
          <w:rStyle w:val="FontStyle15"/>
          <w:rFonts w:ascii="Times New Roman" w:hAnsi="Times New Roman" w:cs="Times New Roman"/>
          <w:sz w:val="24"/>
          <w:szCs w:val="24"/>
        </w:rPr>
        <w:t xml:space="preserve">6.10. </w:t>
      </w:r>
      <w:r w:rsidRPr="00086761">
        <w:rPr>
          <w:rStyle w:val="FontStyle15"/>
          <w:rFonts w:ascii="Times New Roman" w:hAnsi="Times New Roman" w:cs="Times New Roman"/>
          <w:sz w:val="24"/>
          <w:szCs w:val="24"/>
        </w:rPr>
        <w:t>Подрядчик обязуется урегулировать такие претензии своими силами и за свой счёт, а также возместить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Российской Федерации.</w:t>
      </w:r>
    </w:p>
    <w:p w14:paraId="18EF0AD4" w14:textId="77777777" w:rsidR="000A6EEC" w:rsidRDefault="000A6EEC" w:rsidP="000A6EEC">
      <w:pPr>
        <w:pStyle w:val="Style4"/>
        <w:widowControl/>
        <w:tabs>
          <w:tab w:val="left" w:pos="142"/>
          <w:tab w:val="left" w:pos="567"/>
        </w:tabs>
        <w:spacing w:line="240" w:lineRule="auto"/>
        <w:ind w:firstLine="709"/>
        <w:contextualSpacing/>
        <w:rPr>
          <w:rStyle w:val="FontStyle15"/>
          <w:rFonts w:ascii="Times New Roman" w:eastAsia="Calibri" w:hAnsi="Times New Roman" w:cs="Times New Roman"/>
          <w:sz w:val="24"/>
          <w:szCs w:val="24"/>
        </w:rPr>
      </w:pPr>
      <w:r>
        <w:rPr>
          <w:rStyle w:val="FontStyle15"/>
          <w:rFonts w:ascii="Times New Roman" w:hAnsi="Times New Roman" w:cs="Times New Roman"/>
          <w:sz w:val="24"/>
          <w:szCs w:val="24"/>
        </w:rPr>
        <w:t xml:space="preserve">6.11. </w:t>
      </w:r>
      <w:r w:rsidRPr="00086761">
        <w:rPr>
          <w:rStyle w:val="FontStyle15"/>
          <w:rFonts w:ascii="Times New Roman" w:hAnsi="Times New Roman" w:cs="Times New Roman"/>
          <w:sz w:val="24"/>
          <w:szCs w:val="24"/>
        </w:rPr>
        <w:t>По просьбе Подрядчика урегулирование таких претензий может осуществить Заказчик, в этом случае Подрядчик оплатит Заказчику все расходы, связанные с урегулированием вышеуказанных нарушений, а также возместит Заказчику все убытки, вызванные нарушением Подрядчиком интеллектуальных прав (авторских, патентных и иных интеллектуальных прав) третьих лиц на территории Российской Федерации.</w:t>
      </w:r>
    </w:p>
    <w:p w14:paraId="257F2CB3" w14:textId="77777777" w:rsidR="000A6EEC" w:rsidRDefault="000A6EEC" w:rsidP="000A6EEC">
      <w:pPr>
        <w:pStyle w:val="Style4"/>
        <w:widowControl/>
        <w:tabs>
          <w:tab w:val="left" w:pos="142"/>
          <w:tab w:val="left" w:pos="567"/>
        </w:tabs>
        <w:spacing w:line="240" w:lineRule="auto"/>
        <w:ind w:firstLine="0"/>
        <w:contextualSpacing/>
        <w:rPr>
          <w:rStyle w:val="FontStyle15"/>
          <w:rFonts w:ascii="Times New Roman" w:hAnsi="Times New Roman" w:cs="Times New Roman"/>
          <w:sz w:val="24"/>
          <w:szCs w:val="24"/>
        </w:rPr>
      </w:pPr>
    </w:p>
    <w:p w14:paraId="1AE2A606" w14:textId="77777777" w:rsidR="000A6EEC" w:rsidRDefault="000A6EEC" w:rsidP="000A6EEC">
      <w:pPr>
        <w:pStyle w:val="ae"/>
        <w:numPr>
          <w:ilvl w:val="0"/>
          <w:numId w:val="2"/>
        </w:numPr>
        <w:shd w:val="clear" w:color="auto" w:fill="FFFFFF"/>
        <w:tabs>
          <w:tab w:val="left" w:pos="1276"/>
        </w:tabs>
        <w:ind w:left="0" w:firstLine="709"/>
        <w:jc w:val="center"/>
        <w:rPr>
          <w:b/>
          <w:color w:val="000000"/>
        </w:rPr>
      </w:pPr>
      <w:r w:rsidRPr="00A239C3">
        <w:rPr>
          <w:b/>
          <w:color w:val="000000"/>
        </w:rPr>
        <w:t>ОТВЕТСТВЕННОСТЬ СТОРОН. ПОРЯДОК РАЗРЕШЕНИЯ СПОРОВ</w:t>
      </w:r>
      <w:r>
        <w:rPr>
          <w:b/>
          <w:color w:val="000000"/>
        </w:rPr>
        <w:t>.</w:t>
      </w:r>
    </w:p>
    <w:p w14:paraId="0407E33D" w14:textId="77777777" w:rsidR="000A6EEC" w:rsidRPr="00A239C3" w:rsidRDefault="000A6EEC" w:rsidP="000A6EEC">
      <w:pPr>
        <w:pStyle w:val="ae"/>
        <w:shd w:val="clear" w:color="auto" w:fill="FFFFFF"/>
        <w:tabs>
          <w:tab w:val="left" w:pos="1276"/>
        </w:tabs>
        <w:ind w:left="709"/>
        <w:jc w:val="both"/>
        <w:rPr>
          <w:b/>
          <w:color w:val="000000"/>
        </w:rPr>
      </w:pPr>
    </w:p>
    <w:p w14:paraId="3DA55155" w14:textId="77777777" w:rsidR="000A6EEC" w:rsidRPr="0035463A" w:rsidRDefault="000A6EEC" w:rsidP="000A6EEC">
      <w:pPr>
        <w:pStyle w:val="af0"/>
        <w:numPr>
          <w:ilvl w:val="1"/>
          <w:numId w:val="2"/>
        </w:numPr>
        <w:tabs>
          <w:tab w:val="left" w:pos="1276"/>
        </w:tabs>
        <w:ind w:left="0" w:firstLine="709"/>
        <w:contextualSpacing/>
        <w:jc w:val="both"/>
        <w:rPr>
          <w:rFonts w:ascii="Times New Roman" w:eastAsia="MS Mincho" w:hAnsi="Times New Roman" w:cs="Times New Roman"/>
          <w:sz w:val="24"/>
          <w:szCs w:val="24"/>
        </w:rPr>
      </w:pPr>
      <w:r w:rsidRPr="00A239C3">
        <w:rPr>
          <w:rFonts w:ascii="Times New Roman" w:eastAsia="MS Mincho"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соответствие с действующим законодательством Российской Федерации</w:t>
      </w:r>
      <w:r w:rsidRPr="0035463A">
        <w:rPr>
          <w:rFonts w:ascii="Times New Roman" w:eastAsia="MS Mincho" w:hAnsi="Times New Roman" w:cs="Times New Roman"/>
          <w:sz w:val="24"/>
          <w:szCs w:val="24"/>
        </w:rPr>
        <w:t xml:space="preserve"> и Догов</w:t>
      </w:r>
      <w:r>
        <w:rPr>
          <w:rFonts w:ascii="Times New Roman" w:eastAsia="MS Mincho" w:hAnsi="Times New Roman" w:cs="Times New Roman"/>
          <w:sz w:val="24"/>
          <w:szCs w:val="24"/>
        </w:rPr>
        <w:t>о</w:t>
      </w:r>
      <w:r w:rsidRPr="0035463A">
        <w:rPr>
          <w:rFonts w:ascii="Times New Roman" w:eastAsia="MS Mincho" w:hAnsi="Times New Roman" w:cs="Times New Roman"/>
          <w:sz w:val="24"/>
          <w:szCs w:val="24"/>
        </w:rPr>
        <w:t>ром.</w:t>
      </w:r>
    </w:p>
    <w:p w14:paraId="0A2E103C" w14:textId="77777777" w:rsidR="000A6EEC" w:rsidRPr="003E0940" w:rsidRDefault="000A6EEC" w:rsidP="000A6EEC">
      <w:pPr>
        <w:pStyle w:val="ae"/>
        <w:numPr>
          <w:ilvl w:val="1"/>
          <w:numId w:val="2"/>
        </w:numPr>
        <w:tabs>
          <w:tab w:val="left" w:pos="1276"/>
        </w:tabs>
        <w:ind w:left="0" w:firstLine="709"/>
        <w:jc w:val="both"/>
      </w:pPr>
      <w:r w:rsidRPr="003E0940">
        <w:t>Сторона, на</w:t>
      </w:r>
      <w:r>
        <w:t>рушившая свои обязательства по Д</w:t>
      </w:r>
      <w:r w:rsidRPr="003E0940">
        <w:t>оговору, обязана без промедления устранить эти нарушения.</w:t>
      </w:r>
    </w:p>
    <w:p w14:paraId="243185EC" w14:textId="77777777" w:rsidR="000A6EEC" w:rsidRDefault="000A6EEC" w:rsidP="000A6EEC">
      <w:pPr>
        <w:pStyle w:val="ae"/>
        <w:numPr>
          <w:ilvl w:val="1"/>
          <w:numId w:val="2"/>
        </w:numPr>
        <w:tabs>
          <w:tab w:val="left" w:pos="1276"/>
        </w:tabs>
        <w:ind w:left="0" w:firstLine="709"/>
        <w:jc w:val="both"/>
      </w:pPr>
      <w:r w:rsidRPr="003E0940">
        <w:t xml:space="preserve">Подрядчик несет ответственность за ненадлежащее выполнение работ по </w:t>
      </w:r>
      <w:r>
        <w:t>Д</w:t>
      </w:r>
      <w:r w:rsidRPr="003E0940">
        <w:t xml:space="preserve">оговору, включая недостатки, обнаруженные впоследствии в ходе проектирования и/или строительства, а </w:t>
      </w:r>
      <w:r w:rsidRPr="003E0940">
        <w:lastRenderedPageBreak/>
        <w:t xml:space="preserve">также в процессе эксплуатации </w:t>
      </w:r>
      <w:r>
        <w:t>О</w:t>
      </w:r>
      <w:r w:rsidRPr="003E0940">
        <w:t>бъекта, созданного на основе результатов работ по данному Договору.</w:t>
      </w:r>
    </w:p>
    <w:p w14:paraId="1AEB6416" w14:textId="77777777" w:rsidR="000A6EEC" w:rsidRPr="003E0940" w:rsidRDefault="000A6EEC" w:rsidP="000A6EEC">
      <w:pPr>
        <w:pStyle w:val="ae"/>
        <w:tabs>
          <w:tab w:val="left" w:pos="1276"/>
        </w:tabs>
        <w:ind w:left="0" w:firstLine="709"/>
        <w:jc w:val="both"/>
      </w:pPr>
      <w:r w:rsidRPr="003E0940">
        <w:t xml:space="preserve">При обнаружении недостатков в результатах работ, допущенных по вине Подрядчика, по требованию Заказчика </w:t>
      </w:r>
      <w:r>
        <w:t xml:space="preserve">Подрядчик </w:t>
      </w:r>
      <w:r w:rsidRPr="003E0940">
        <w:t>обязан возместить Заказчик</w:t>
      </w:r>
      <w:r>
        <w:t>у</w:t>
      </w:r>
      <w:r w:rsidRPr="003E0940">
        <w:t xml:space="preserve"> причинённый последнему реальный ущерб и упущенную выгоду.</w:t>
      </w:r>
    </w:p>
    <w:p w14:paraId="536B600E" w14:textId="77777777" w:rsidR="000A6EEC" w:rsidRDefault="000A6EEC" w:rsidP="000A6EEC">
      <w:pPr>
        <w:pStyle w:val="ae"/>
        <w:numPr>
          <w:ilvl w:val="1"/>
          <w:numId w:val="2"/>
        </w:numPr>
        <w:tabs>
          <w:tab w:val="left" w:pos="1276"/>
        </w:tabs>
        <w:ind w:left="0" w:firstLine="709"/>
        <w:jc w:val="both"/>
      </w:pPr>
      <w:r w:rsidRPr="00E73029">
        <w:t>За нарушение срок</w:t>
      </w:r>
      <w:r>
        <w:t>ов</w:t>
      </w:r>
      <w:r w:rsidRPr="00E73029">
        <w:t xml:space="preserve"> выполнения работ</w:t>
      </w:r>
      <w:r>
        <w:t>, в том числе этапов выполнения работ</w:t>
      </w:r>
      <w:r w:rsidRPr="00E73029">
        <w:t xml:space="preserve">, просрочку передачи Заказчику комплектов Проектной </w:t>
      </w:r>
      <w:r>
        <w:t xml:space="preserve">и/или Рабочей </w:t>
      </w:r>
      <w:r w:rsidRPr="00E73029">
        <w:t>документации, а также сроков устранения недостатков Заказчик вправе взыскать с Подрядчика неустойку в размере 0,</w:t>
      </w:r>
      <w:r>
        <w:t>1</w:t>
      </w:r>
      <w:r w:rsidRPr="00E73029">
        <w:t xml:space="preserve">% (Ноль целых </w:t>
      </w:r>
      <w:r>
        <w:t>одна десятая процента</w:t>
      </w:r>
      <w:r w:rsidRPr="00E73029">
        <w:t xml:space="preserve">) от </w:t>
      </w:r>
      <w:r>
        <w:t>стоимости работ, указанной в соответствующем дополнительном соглашении (заявке) к Договору по объекту, по которому допущено нарушение срока выполнения работ</w:t>
      </w:r>
      <w:r w:rsidRPr="00E73029">
        <w:t>, за каждый день просрочки.</w:t>
      </w:r>
    </w:p>
    <w:p w14:paraId="5950DE8A" w14:textId="77777777" w:rsidR="000A6EEC" w:rsidRPr="00E73029" w:rsidRDefault="000A6EEC" w:rsidP="000A6EEC">
      <w:pPr>
        <w:pStyle w:val="ae"/>
        <w:tabs>
          <w:tab w:val="left" w:pos="1276"/>
        </w:tabs>
        <w:ind w:left="0" w:firstLine="709"/>
        <w:jc w:val="both"/>
      </w:pPr>
      <w:r>
        <w:t xml:space="preserve">За непредставление или несвоевременное предоставление ежемесячных отчетов Подрядчик уплачивает Заказчику пени в размере 15 000 (пятнадцать тысяч) рублей за каждый день просрочки по каждому факту не предоставления информации.  </w:t>
      </w:r>
    </w:p>
    <w:p w14:paraId="0E762BBA" w14:textId="77777777" w:rsidR="000A6EEC" w:rsidRPr="00E73029" w:rsidRDefault="000A6EEC" w:rsidP="000A6EEC">
      <w:pPr>
        <w:pStyle w:val="ae"/>
        <w:numPr>
          <w:ilvl w:val="1"/>
          <w:numId w:val="2"/>
        </w:numPr>
        <w:tabs>
          <w:tab w:val="left" w:pos="1276"/>
        </w:tabs>
        <w:ind w:left="0" w:firstLine="709"/>
        <w:jc w:val="both"/>
      </w:pPr>
      <w:r w:rsidRPr="00E73029">
        <w:t xml:space="preserve">За просрочку возврата Заказчику суммы переплаты, </w:t>
      </w:r>
      <w:r>
        <w:t xml:space="preserve">а также за просрочку возврата аванса, </w:t>
      </w:r>
      <w:r w:rsidRPr="00E73029">
        <w:t>Подрядчик обязан уплатить Заказчику неустойку в размере 0,</w:t>
      </w:r>
      <w:r>
        <w:t>1</w:t>
      </w:r>
      <w:r w:rsidRPr="00E73029">
        <w:t xml:space="preserve">% (Ноль целых </w:t>
      </w:r>
      <w:r>
        <w:t>одна десятая</w:t>
      </w:r>
      <w:r w:rsidRPr="00E73029">
        <w:t xml:space="preserve"> процента) </w:t>
      </w:r>
      <w:r>
        <w:t xml:space="preserve">соответственно </w:t>
      </w:r>
      <w:r w:rsidRPr="00E73029">
        <w:t xml:space="preserve">от суммы переплаты </w:t>
      </w:r>
      <w:r>
        <w:t xml:space="preserve">или суммы невозвращенного аванса </w:t>
      </w:r>
      <w:r w:rsidRPr="00E73029">
        <w:t>за каждый день просрочки.</w:t>
      </w:r>
    </w:p>
    <w:p w14:paraId="66783F02" w14:textId="77777777" w:rsidR="000A6EEC" w:rsidRDefault="000A6EEC" w:rsidP="000A6EEC">
      <w:pPr>
        <w:pStyle w:val="ae"/>
        <w:numPr>
          <w:ilvl w:val="1"/>
          <w:numId w:val="2"/>
        </w:numPr>
        <w:tabs>
          <w:tab w:val="left" w:pos="1276"/>
        </w:tabs>
        <w:ind w:left="0" w:firstLine="709"/>
        <w:jc w:val="both"/>
      </w:pPr>
      <w:r>
        <w:t>За просрочку оплаты выполненных работ по дополнительному соглашению (заявке), Подрядчик вправе взыскать с Заказчика неустойку в размере 0,03 (Ноль целых три сотых процента) от суммы задолженности, за каждый день просрочки, начиная с первого дня просрочки до дня уплаты Заказчиком суммы задолженности, но не более 5 (Пяти) процентов от стоимости работ, указанной в соответствующем дополнительном соглашении (заявке) к Договору по объекту, по которому допущено нарушение срока оплаты.</w:t>
      </w:r>
    </w:p>
    <w:p w14:paraId="2E1611A9" w14:textId="77777777" w:rsidR="000A6EEC" w:rsidRPr="0035463A" w:rsidRDefault="000A6EEC" w:rsidP="000A6EEC">
      <w:pPr>
        <w:pStyle w:val="ae"/>
        <w:numPr>
          <w:ilvl w:val="1"/>
          <w:numId w:val="2"/>
        </w:numPr>
        <w:tabs>
          <w:tab w:val="left" w:pos="1276"/>
        </w:tabs>
        <w:ind w:left="0" w:firstLine="709"/>
        <w:jc w:val="both"/>
      </w:pPr>
      <w:r w:rsidRPr="0035463A">
        <w:t>Пени и штрафы выплачиваются после предъявления письменной претензии.</w:t>
      </w:r>
      <w:r>
        <w:t xml:space="preserve"> </w:t>
      </w:r>
      <w:r w:rsidRPr="00D94624">
        <w:t xml:space="preserve">Заказчик имеет право удержать сумму убытков и/или неустойки из любого платежа, причитающегося </w:t>
      </w:r>
      <w:r>
        <w:t>Подрядчику, в том числе из планируемых платежей в будущем.</w:t>
      </w:r>
    </w:p>
    <w:p w14:paraId="1FB04362" w14:textId="77777777" w:rsidR="000A6EEC" w:rsidRPr="003E0940" w:rsidRDefault="000A6EEC" w:rsidP="000A6EEC">
      <w:pPr>
        <w:pStyle w:val="ae"/>
        <w:numPr>
          <w:ilvl w:val="1"/>
          <w:numId w:val="2"/>
        </w:numPr>
        <w:tabs>
          <w:tab w:val="left" w:pos="1276"/>
        </w:tabs>
        <w:ind w:left="0" w:firstLine="709"/>
        <w:jc w:val="both"/>
      </w:pPr>
      <w:r>
        <w:t xml:space="preserve">Подрядчик </w:t>
      </w:r>
      <w:r w:rsidRPr="00D94624">
        <w:t>обязан возместить Заказчику все убытки сверх неустойки, пеней и штрафов, предусмотренных Договором, причиненные неисполнением или ненадлежащим исполнением обязательств по Договору</w:t>
      </w:r>
      <w:r w:rsidRPr="003E0940">
        <w:t>.</w:t>
      </w:r>
    </w:p>
    <w:p w14:paraId="4815C8EA" w14:textId="77777777" w:rsidR="000A6EEC" w:rsidRPr="00D94624" w:rsidRDefault="000A6EEC" w:rsidP="000A6EEC">
      <w:pPr>
        <w:pStyle w:val="ae"/>
        <w:numPr>
          <w:ilvl w:val="1"/>
          <w:numId w:val="2"/>
        </w:numPr>
        <w:tabs>
          <w:tab w:val="left" w:pos="1276"/>
        </w:tabs>
        <w:ind w:left="0" w:firstLine="709"/>
        <w:jc w:val="both"/>
      </w:pPr>
      <w:r w:rsidRPr="00D94624">
        <w:t xml:space="preserve">В случаях, когда работа выполнена </w:t>
      </w:r>
      <w:r>
        <w:t>Подрядчиком</w:t>
      </w:r>
      <w:r w:rsidRPr="00D94624">
        <w:t xml:space="preserve"> с отступлениями от </w:t>
      </w:r>
      <w:r>
        <w:t xml:space="preserve">требований </w:t>
      </w:r>
      <w:r w:rsidRPr="00D94624">
        <w:t>Договора, ухудшившими результаты работ, или с иными недостатками, Заказчик вправе:</w:t>
      </w:r>
    </w:p>
    <w:p w14:paraId="06C98956" w14:textId="77777777" w:rsidR="000A6EEC" w:rsidRPr="00D94624" w:rsidRDefault="000A6EEC" w:rsidP="000A6EEC">
      <w:pPr>
        <w:pStyle w:val="ae"/>
        <w:tabs>
          <w:tab w:val="left" w:pos="1276"/>
        </w:tabs>
        <w:ind w:left="0" w:firstLine="709"/>
        <w:jc w:val="both"/>
      </w:pPr>
      <w:r w:rsidRPr="00D94624">
        <w:t xml:space="preserve">- потребовать от </w:t>
      </w:r>
      <w:r>
        <w:t>Подрядчика</w:t>
      </w:r>
      <w:r w:rsidRPr="00D94624">
        <w:t xml:space="preserve"> безвозмездного устранения недостатков в разумный срок;</w:t>
      </w:r>
    </w:p>
    <w:p w14:paraId="7CA650ED" w14:textId="77777777" w:rsidR="000A6EEC" w:rsidRDefault="000A6EEC" w:rsidP="000A6EEC">
      <w:pPr>
        <w:pStyle w:val="ae"/>
        <w:tabs>
          <w:tab w:val="left" w:pos="1276"/>
        </w:tabs>
        <w:ind w:left="0" w:firstLine="709"/>
        <w:jc w:val="both"/>
      </w:pPr>
      <w:r w:rsidRPr="00D94624">
        <w:t xml:space="preserve">- </w:t>
      </w:r>
      <w:r>
        <w:t xml:space="preserve">потребовать от Подрядчика </w:t>
      </w:r>
      <w:r w:rsidRPr="00D94624">
        <w:t>соразмерного уменьшения установленной за работу цены;</w:t>
      </w:r>
    </w:p>
    <w:p w14:paraId="137B8624" w14:textId="77777777" w:rsidR="000A6EEC" w:rsidRPr="00A239C3" w:rsidRDefault="000A6EEC" w:rsidP="000A6EEC">
      <w:pPr>
        <w:pStyle w:val="ae"/>
        <w:tabs>
          <w:tab w:val="left" w:pos="1276"/>
        </w:tabs>
        <w:ind w:left="0" w:firstLine="709"/>
        <w:jc w:val="both"/>
      </w:pPr>
      <w:r w:rsidRPr="00D94624">
        <w:t xml:space="preserve">- самостоятельно или с привлечением третьих лиц устранить недостатки и потребовать от </w:t>
      </w:r>
      <w:r>
        <w:t>Подрядчика</w:t>
      </w:r>
      <w:r w:rsidRPr="00D94624">
        <w:t xml:space="preserve"> возмещения своих расходов на устранение недостатков.</w:t>
      </w:r>
    </w:p>
    <w:p w14:paraId="04D5D83E" w14:textId="77777777" w:rsidR="000A6EEC" w:rsidRDefault="000A6EEC" w:rsidP="000A6EEC">
      <w:pPr>
        <w:pStyle w:val="af2"/>
        <w:numPr>
          <w:ilvl w:val="1"/>
          <w:numId w:val="2"/>
        </w:numPr>
        <w:tabs>
          <w:tab w:val="left" w:pos="1276"/>
        </w:tabs>
        <w:spacing w:after="0"/>
        <w:ind w:left="0" w:firstLine="709"/>
        <w:contextualSpacing/>
        <w:jc w:val="both"/>
        <w:rPr>
          <w:sz w:val="24"/>
          <w:szCs w:val="24"/>
        </w:rPr>
      </w:pPr>
      <w:r w:rsidRPr="00EE4B1A">
        <w:rPr>
          <w:sz w:val="24"/>
          <w:szCs w:val="24"/>
        </w:rPr>
        <w:t xml:space="preserve">В случае нарушения Подрядчиком правил и ограничений, установленных </w:t>
      </w:r>
      <w:r>
        <w:rPr>
          <w:sz w:val="24"/>
          <w:szCs w:val="24"/>
        </w:rPr>
        <w:t>Договором</w:t>
      </w:r>
      <w:r w:rsidRPr="00EE4B1A">
        <w:rPr>
          <w:sz w:val="24"/>
          <w:szCs w:val="24"/>
        </w:rPr>
        <w:t xml:space="preserve"> в отношении передачи Подрядчиком своих прав, включая денежные требования, и обязанностей третьим лицам, Подрядчик обязан выплатить Заказчику неустойку в размере </w:t>
      </w:r>
      <w:r>
        <w:rPr>
          <w:sz w:val="24"/>
          <w:szCs w:val="24"/>
        </w:rPr>
        <w:t xml:space="preserve">переданного права требования, но не ниже </w:t>
      </w:r>
      <w:r w:rsidRPr="00EE4B1A">
        <w:rPr>
          <w:sz w:val="24"/>
          <w:szCs w:val="24"/>
        </w:rPr>
        <w:t xml:space="preserve">20% (Двадцать процентов) от </w:t>
      </w:r>
      <w:r w:rsidRPr="006E5C90">
        <w:rPr>
          <w:sz w:val="24"/>
          <w:szCs w:val="24"/>
        </w:rPr>
        <w:t>приблизительной общей цены работ, предусмотренной п. 3.1. Договора</w:t>
      </w:r>
      <w:r w:rsidRPr="00EE4B1A">
        <w:rPr>
          <w:sz w:val="24"/>
          <w:szCs w:val="24"/>
        </w:rPr>
        <w:t>.</w:t>
      </w:r>
    </w:p>
    <w:p w14:paraId="1AD568BD" w14:textId="77777777" w:rsidR="000A6EEC" w:rsidRPr="00DE56D4"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Подрядчик заверяет Заказчика о том, что:</w:t>
      </w:r>
    </w:p>
    <w:p w14:paraId="081FE691" w14:textId="77777777" w:rsidR="000A6EEC" w:rsidRPr="00DE56D4" w:rsidRDefault="000A6EEC" w:rsidP="000A6EEC">
      <w:pPr>
        <w:pStyle w:val="Style4"/>
        <w:widowControl/>
        <w:tabs>
          <w:tab w:val="left" w:pos="142"/>
          <w:tab w:val="left" w:pos="1276"/>
        </w:tabs>
        <w:spacing w:line="240" w:lineRule="auto"/>
        <w:ind w:firstLine="709"/>
        <w:contextualSpacing/>
        <w:rPr>
          <w:rStyle w:val="FontStyle15"/>
          <w:rFonts w:ascii="Times New Roman" w:hAnsi="Times New Roman" w:cs="Times New Roman"/>
          <w:sz w:val="24"/>
          <w:szCs w:val="24"/>
        </w:rPr>
      </w:pPr>
      <w:r w:rsidRPr="00DE56D4">
        <w:rPr>
          <w:rStyle w:val="FontStyle15"/>
          <w:rFonts w:ascii="Times New Roman" w:hAnsi="Times New Roman" w:cs="Times New Roman"/>
          <w:sz w:val="24"/>
          <w:szCs w:val="24"/>
        </w:rPr>
        <w:t>- Подрядчик является добросовестным налогоплательщиком, надлежащим образом исполняет свои обязательства перед бюджетом Российской Федерации, перед бюджетом субъектов Российской Федерации и муниципальных образований;</w:t>
      </w:r>
    </w:p>
    <w:p w14:paraId="4ADCFC3A" w14:textId="77777777" w:rsidR="000A6EEC" w:rsidRPr="00DE56D4" w:rsidRDefault="000A6EEC" w:rsidP="000A6EEC">
      <w:pPr>
        <w:pStyle w:val="Style4"/>
        <w:widowControl/>
        <w:tabs>
          <w:tab w:val="left" w:pos="142"/>
          <w:tab w:val="left" w:pos="1276"/>
        </w:tabs>
        <w:spacing w:line="240" w:lineRule="auto"/>
        <w:ind w:firstLine="709"/>
        <w:contextualSpacing/>
        <w:rPr>
          <w:rStyle w:val="FontStyle15"/>
          <w:rFonts w:ascii="Times New Roman" w:hAnsi="Times New Roman" w:cs="Times New Roman"/>
          <w:sz w:val="24"/>
          <w:szCs w:val="24"/>
        </w:rPr>
      </w:pPr>
      <w:r w:rsidRPr="00DE56D4">
        <w:rPr>
          <w:rStyle w:val="FontStyle15"/>
          <w:rFonts w:ascii="Times New Roman" w:hAnsi="Times New Roman" w:cs="Times New Roman"/>
          <w:sz w:val="24"/>
          <w:szCs w:val="24"/>
        </w:rPr>
        <w:t>- у Подрядчика отсутствуют обстоятельства, которые могут повлечь для Заказчика неблагоприятные последствия, вызванные любыми действиями и/или бездействиями Подрядчика, результатом которых может является неисполнение Подрядчиком обязательств, связанных с уплатой налогов/сборов/иных обязательств перед бюджетом Российской Федерации, перед бюджетом субъектов Российской Федерации и муниципальных образований.</w:t>
      </w:r>
    </w:p>
    <w:p w14:paraId="1AC515B7" w14:textId="77777777" w:rsidR="000A6EEC" w:rsidRPr="00DE56D4" w:rsidRDefault="000A6EEC" w:rsidP="000A6EEC">
      <w:pPr>
        <w:pStyle w:val="Style4"/>
        <w:widowControl/>
        <w:tabs>
          <w:tab w:val="left" w:pos="142"/>
          <w:tab w:val="left" w:pos="1276"/>
        </w:tabs>
        <w:spacing w:line="240" w:lineRule="auto"/>
        <w:ind w:firstLine="709"/>
        <w:contextualSpacing/>
        <w:rPr>
          <w:rStyle w:val="FontStyle15"/>
          <w:rFonts w:ascii="Times New Roman" w:hAnsi="Times New Roman" w:cs="Times New Roman"/>
          <w:sz w:val="24"/>
          <w:szCs w:val="24"/>
        </w:rPr>
      </w:pPr>
      <w:r w:rsidRPr="00DE56D4">
        <w:rPr>
          <w:rStyle w:val="FontStyle15"/>
          <w:rFonts w:ascii="Times New Roman" w:hAnsi="Times New Roman" w:cs="Times New Roman"/>
          <w:sz w:val="24"/>
          <w:szCs w:val="24"/>
        </w:rPr>
        <w:t>Подрядчик гарантирует действительность вышеуказанных заявлений в течение всего срока действия договорных отношений с Заказчиком.</w:t>
      </w:r>
    </w:p>
    <w:p w14:paraId="15DEBC63" w14:textId="77777777" w:rsidR="000A6EEC" w:rsidRPr="00183540" w:rsidRDefault="000A6EEC" w:rsidP="000A6EEC">
      <w:pPr>
        <w:pStyle w:val="Style4"/>
        <w:widowControl/>
        <w:tabs>
          <w:tab w:val="left" w:pos="142"/>
          <w:tab w:val="left" w:pos="1276"/>
        </w:tabs>
        <w:spacing w:line="240" w:lineRule="auto"/>
        <w:ind w:firstLine="709"/>
        <w:contextualSpacing/>
        <w:rPr>
          <w:rStyle w:val="FontStyle15"/>
          <w:rFonts w:ascii="Times New Roman" w:hAnsi="Times New Roman" w:cs="Times New Roman"/>
          <w:sz w:val="24"/>
          <w:szCs w:val="24"/>
        </w:rPr>
      </w:pPr>
      <w:r w:rsidRPr="00DE56D4">
        <w:rPr>
          <w:rStyle w:val="FontStyle15"/>
          <w:rFonts w:ascii="Times New Roman" w:hAnsi="Times New Roman" w:cs="Times New Roman"/>
          <w:sz w:val="24"/>
          <w:szCs w:val="24"/>
        </w:rPr>
        <w:t xml:space="preserve">Указанные заверения Подрядчика являются для Заказчика существенными в силу положений ст. 431.2 Гражданского кодекса Российской Федерации, и Подрядчик знает о том, что Заказчик полагается на данные заверения, в связи с чем в случае недостоверности заверений, </w:t>
      </w:r>
      <w:r w:rsidRPr="00DE56D4">
        <w:rPr>
          <w:rStyle w:val="FontStyle15"/>
          <w:rFonts w:ascii="Times New Roman" w:hAnsi="Times New Roman" w:cs="Times New Roman"/>
          <w:sz w:val="24"/>
          <w:szCs w:val="24"/>
        </w:rPr>
        <w:lastRenderedPageBreak/>
        <w:t>Подрядчик обязан возместить Заказчику причиненные такой недостоверностью любые убытки, включая, но не ограничиваясь убытками, понесенными Заказчиком вследствие предъявления Заказчику налоговыми органами штрафных санкций (пени, штрафы), а также невозможностью возмещения налога на добавленную стоимость, доначисления налогов и сборов и т.п.</w:t>
      </w:r>
    </w:p>
    <w:p w14:paraId="1CEDF091" w14:textId="77777777" w:rsidR="000A6EEC" w:rsidRPr="00DE56D4"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 xml:space="preserve">Кроме того, Стороны отдельно обговорили, что в случае неисполнения обязательства Подрядчика по представлению </w:t>
      </w:r>
      <w:r w:rsidRPr="00DE56D4">
        <w:rPr>
          <w:rStyle w:val="FontStyle15"/>
          <w:rFonts w:ascii="Times New Roman" w:hAnsi="Times New Roman" w:cs="Times New Roman"/>
          <w:sz w:val="24"/>
          <w:szCs w:val="24"/>
        </w:rPr>
        <w:t>Заказчику</w:t>
      </w:r>
      <w:r w:rsidRPr="00DE56D4">
        <w:rPr>
          <w:sz w:val="24"/>
          <w:szCs w:val="24"/>
        </w:rPr>
        <w:t xml:space="preserve"> надлежащим образом оформленного счета-фактуры, которое повлекло для </w:t>
      </w:r>
      <w:r w:rsidRPr="00DE56D4">
        <w:rPr>
          <w:rStyle w:val="FontStyle15"/>
          <w:rFonts w:ascii="Times New Roman" w:hAnsi="Times New Roman" w:cs="Times New Roman"/>
          <w:sz w:val="24"/>
          <w:szCs w:val="24"/>
        </w:rPr>
        <w:t>Заказчика</w:t>
      </w:r>
      <w:r w:rsidRPr="00DE56D4">
        <w:rPr>
          <w:sz w:val="24"/>
          <w:szCs w:val="24"/>
        </w:rPr>
        <w:t xml:space="preserve"> невозможность возмещения налога на добавленную стоимость или иного применимого налога, либо для </w:t>
      </w:r>
      <w:r w:rsidRPr="00DE56D4">
        <w:rPr>
          <w:rStyle w:val="FontStyle15"/>
          <w:rFonts w:ascii="Times New Roman" w:hAnsi="Times New Roman" w:cs="Times New Roman"/>
          <w:sz w:val="24"/>
          <w:szCs w:val="24"/>
        </w:rPr>
        <w:t>Заказчика</w:t>
      </w:r>
      <w:r w:rsidRPr="00DE56D4">
        <w:rPr>
          <w:sz w:val="24"/>
          <w:szCs w:val="24"/>
        </w:rPr>
        <w:t xml:space="preserve"> наступят любые иные неблагоприятные последствия (включая, но не ограничиваясь санкциями), то Подрядчик обязан возместить </w:t>
      </w:r>
      <w:r w:rsidRPr="00DE56D4">
        <w:rPr>
          <w:rStyle w:val="FontStyle15"/>
          <w:rFonts w:ascii="Times New Roman" w:hAnsi="Times New Roman" w:cs="Times New Roman"/>
          <w:sz w:val="24"/>
          <w:szCs w:val="24"/>
        </w:rPr>
        <w:t>Заказчику</w:t>
      </w:r>
      <w:r w:rsidRPr="00DE56D4">
        <w:rPr>
          <w:sz w:val="24"/>
          <w:szCs w:val="24"/>
        </w:rPr>
        <w:t xml:space="preserve"> суммы всех потерь, понесенных </w:t>
      </w:r>
      <w:r w:rsidRPr="00DE56D4">
        <w:rPr>
          <w:rStyle w:val="FontStyle15"/>
          <w:rFonts w:ascii="Times New Roman" w:hAnsi="Times New Roman" w:cs="Times New Roman"/>
          <w:sz w:val="24"/>
          <w:szCs w:val="24"/>
        </w:rPr>
        <w:t>Заказчиком</w:t>
      </w:r>
      <w:r w:rsidRPr="00DE56D4">
        <w:rPr>
          <w:sz w:val="24"/>
          <w:szCs w:val="24"/>
        </w:rPr>
        <w:t xml:space="preserve"> вследствие невозможности возмещения соответствующего налога, равно как и возместить суммы примененных к </w:t>
      </w:r>
      <w:r w:rsidRPr="00DE56D4">
        <w:rPr>
          <w:rStyle w:val="FontStyle15"/>
          <w:rFonts w:ascii="Times New Roman" w:hAnsi="Times New Roman" w:cs="Times New Roman"/>
          <w:sz w:val="24"/>
          <w:szCs w:val="24"/>
        </w:rPr>
        <w:t>Заказчику</w:t>
      </w:r>
      <w:r w:rsidRPr="00DE56D4">
        <w:rPr>
          <w:sz w:val="24"/>
          <w:szCs w:val="24"/>
        </w:rPr>
        <w:t xml:space="preserve"> санкций (штрафов, пеней, неустоек).</w:t>
      </w:r>
    </w:p>
    <w:p w14:paraId="6F32B2E7" w14:textId="77777777" w:rsidR="000A6EEC" w:rsidRPr="00DE56D4"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 xml:space="preserve">Подрядчик обязан возместить понесенные </w:t>
      </w:r>
      <w:r w:rsidRPr="00DE56D4">
        <w:rPr>
          <w:rStyle w:val="FontStyle15"/>
          <w:rFonts w:ascii="Times New Roman" w:hAnsi="Times New Roman" w:cs="Times New Roman"/>
          <w:sz w:val="24"/>
          <w:szCs w:val="24"/>
        </w:rPr>
        <w:t>Заказчиком</w:t>
      </w:r>
      <w:r w:rsidRPr="00DE56D4">
        <w:rPr>
          <w:sz w:val="24"/>
          <w:szCs w:val="24"/>
        </w:rPr>
        <w:t xml:space="preserve"> убытки и/или потери, вызванные обстоятельствами, указанными в пунктах 7.11 и 7.12 Договора в течение 5 (пяти) рабочих дней с даты получения от Заказчика соответствующего требования.</w:t>
      </w:r>
    </w:p>
    <w:p w14:paraId="07064C05" w14:textId="77777777" w:rsidR="000A6EEC" w:rsidRPr="00DE56D4"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Условия пунктов 7.11, 7.12 и 7.13 Договора имеют преимущественную силу над условиями Договора в течение всего срока его действия, а также остаю</w:t>
      </w:r>
      <w:r>
        <w:rPr>
          <w:sz w:val="24"/>
          <w:szCs w:val="24"/>
        </w:rPr>
        <w:t xml:space="preserve">тся действительными в течение </w:t>
      </w:r>
      <w:r w:rsidRPr="00DE56D4">
        <w:rPr>
          <w:sz w:val="24"/>
          <w:szCs w:val="24"/>
        </w:rPr>
        <w:t>3 (трех) лет после прекращения / расторжения Договора.</w:t>
      </w:r>
    </w:p>
    <w:p w14:paraId="179F1849" w14:textId="77777777" w:rsidR="000A6EEC" w:rsidRPr="00992BE0"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Заказчик вправе предъявлять регрессное требование к Подрядчику в случае предъявления третьими лицами требований к Заказчику о возмещении ущерба (убытков) в том числе предъявление штрафных санкций любыми надзорными органами, связанных с невыполнением Субподрядчиком своих обязательств по Договору.</w:t>
      </w:r>
    </w:p>
    <w:p w14:paraId="4D737266" w14:textId="77777777" w:rsidR="000A6EEC" w:rsidRPr="00DE56D4" w:rsidRDefault="000A6EEC" w:rsidP="000A6EEC">
      <w:pPr>
        <w:pStyle w:val="af2"/>
        <w:numPr>
          <w:ilvl w:val="1"/>
          <w:numId w:val="2"/>
        </w:numPr>
        <w:tabs>
          <w:tab w:val="left" w:pos="1276"/>
        </w:tabs>
        <w:spacing w:after="0"/>
        <w:ind w:left="0" w:firstLine="709"/>
        <w:contextualSpacing/>
        <w:jc w:val="both"/>
        <w:rPr>
          <w:sz w:val="24"/>
          <w:szCs w:val="24"/>
        </w:rPr>
      </w:pPr>
      <w:r w:rsidRPr="00992BE0">
        <w:rPr>
          <w:sz w:val="24"/>
          <w:szCs w:val="24"/>
        </w:rPr>
        <w:t xml:space="preserve">Подрядчик несет ответственность за недостатки, обнаруженные впоследствии и в ходе строительства, а также в процессе эксплуатации объекта, созданного на основе сопутствующей технической документации. </w:t>
      </w:r>
    </w:p>
    <w:p w14:paraId="60F890A3" w14:textId="77777777" w:rsidR="000A6EEC" w:rsidRPr="00992BE0" w:rsidRDefault="000A6EEC" w:rsidP="000A6EEC">
      <w:pPr>
        <w:pStyle w:val="af2"/>
        <w:numPr>
          <w:ilvl w:val="1"/>
          <w:numId w:val="2"/>
        </w:numPr>
        <w:tabs>
          <w:tab w:val="left" w:pos="1276"/>
        </w:tabs>
        <w:spacing w:after="0"/>
        <w:ind w:left="0" w:firstLine="709"/>
        <w:contextualSpacing/>
        <w:jc w:val="both"/>
        <w:rPr>
          <w:sz w:val="24"/>
          <w:szCs w:val="24"/>
        </w:rPr>
      </w:pPr>
      <w:r w:rsidRPr="00DE56D4">
        <w:rPr>
          <w:sz w:val="24"/>
          <w:szCs w:val="24"/>
        </w:rPr>
        <w:t>При обнаружении недостатков в проектной документации, выявленные в ходе строительства объекта, Подрядчик обязуется за свой счет, в согласованные с Заказчиком сроки, устранить недостатки в проектной документации, а также созданного на основе технической документации объекта.</w:t>
      </w:r>
    </w:p>
    <w:p w14:paraId="3AD1B866" w14:textId="77777777" w:rsidR="000A6EEC" w:rsidRPr="00575172" w:rsidRDefault="000A6EEC" w:rsidP="000A6EEC">
      <w:pPr>
        <w:pStyle w:val="af2"/>
        <w:numPr>
          <w:ilvl w:val="1"/>
          <w:numId w:val="2"/>
        </w:numPr>
        <w:tabs>
          <w:tab w:val="left" w:pos="1276"/>
        </w:tabs>
        <w:spacing w:after="0"/>
        <w:ind w:left="0" w:firstLine="709"/>
        <w:contextualSpacing/>
        <w:jc w:val="both"/>
        <w:rPr>
          <w:sz w:val="24"/>
          <w:szCs w:val="24"/>
        </w:rPr>
      </w:pPr>
      <w:r w:rsidRPr="00A239C3">
        <w:rPr>
          <w:sz w:val="24"/>
          <w:szCs w:val="24"/>
        </w:rPr>
        <w:t>Уплата предусмотренных настоящей главой неустоек, штрафов и пеней, а также компенсация убытков не освобождает Стороны от выполнения принятых на себя обязательств, если Стороны не договорились об ином.</w:t>
      </w:r>
    </w:p>
    <w:p w14:paraId="1A9BEC36" w14:textId="77777777" w:rsidR="000A6EEC" w:rsidRPr="00A239C3" w:rsidRDefault="000A6EEC" w:rsidP="000A6EEC">
      <w:pPr>
        <w:pStyle w:val="ae"/>
        <w:numPr>
          <w:ilvl w:val="1"/>
          <w:numId w:val="2"/>
        </w:numPr>
        <w:tabs>
          <w:tab w:val="left" w:pos="1276"/>
        </w:tabs>
        <w:ind w:left="0" w:firstLine="709"/>
        <w:jc w:val="both"/>
      </w:pPr>
      <w:r w:rsidRPr="00A239C3">
        <w:t xml:space="preserve">Все споры и разногласия между Сторонами, возникающие в рамках исполнения Договора, решаются путем переговоров, а также в претензионном порядке. Претензия должна быть рассмотрена и </w:t>
      </w:r>
      <w:r>
        <w:t>по ней должен быть дан ответ в течение 10 (Десяти)</w:t>
      </w:r>
      <w:r w:rsidRPr="00A239C3">
        <w:t xml:space="preserve"> календарных дней с момента ее получения.</w:t>
      </w:r>
    </w:p>
    <w:p w14:paraId="6AC18E35" w14:textId="77777777" w:rsidR="000A6EEC" w:rsidRDefault="000A6EEC" w:rsidP="000A6EEC">
      <w:pPr>
        <w:pStyle w:val="ae"/>
        <w:numPr>
          <w:ilvl w:val="1"/>
          <w:numId w:val="2"/>
        </w:numPr>
        <w:tabs>
          <w:tab w:val="left" w:pos="1276"/>
        </w:tabs>
        <w:ind w:left="0" w:firstLine="709"/>
        <w:jc w:val="both"/>
      </w:pPr>
      <w:r w:rsidRPr="00A239C3">
        <w:t>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1E79891B" w14:textId="77777777" w:rsidR="000A6EEC" w:rsidRPr="00077803" w:rsidRDefault="000A6EEC" w:rsidP="000A6EEC">
      <w:pPr>
        <w:pStyle w:val="ae"/>
        <w:numPr>
          <w:ilvl w:val="1"/>
          <w:numId w:val="2"/>
        </w:numPr>
        <w:tabs>
          <w:tab w:val="left" w:pos="1276"/>
        </w:tabs>
        <w:ind w:left="0" w:firstLine="709"/>
        <w:jc w:val="both"/>
      </w:pPr>
      <w:r>
        <w:rPr>
          <w:bCs/>
        </w:rPr>
        <w:t>При разрешении споров, возникающих из Договора или в связи с ним, в случае неясности условий Договора, такие условия толкуются в пользу Заказчика.</w:t>
      </w:r>
    </w:p>
    <w:p w14:paraId="378DA255" w14:textId="77777777" w:rsidR="000A6EEC" w:rsidRPr="00FF7E88" w:rsidRDefault="000A6EEC" w:rsidP="000A6EEC">
      <w:pPr>
        <w:pStyle w:val="ae"/>
        <w:numPr>
          <w:ilvl w:val="1"/>
          <w:numId w:val="2"/>
        </w:numPr>
        <w:tabs>
          <w:tab w:val="left" w:pos="1276"/>
        </w:tabs>
        <w:ind w:left="0" w:firstLine="709"/>
        <w:jc w:val="both"/>
      </w:pPr>
      <w:r>
        <w:rPr>
          <w:bCs/>
        </w:rPr>
        <w:t>За невыполнение решений, предусмотренных п.5.1.27. Договора, Подрядчик уплачивает Заказчику пени в размере 50 000 (пятьдесят тысяч) рублей за каждый выявленный случай нарушения.</w:t>
      </w:r>
    </w:p>
    <w:p w14:paraId="4F996255" w14:textId="77777777" w:rsidR="000A6EEC" w:rsidRPr="00A239C3" w:rsidRDefault="000A6EEC" w:rsidP="000A6EEC">
      <w:pPr>
        <w:pStyle w:val="ae"/>
        <w:tabs>
          <w:tab w:val="left" w:pos="1276"/>
        </w:tabs>
        <w:ind w:left="709"/>
        <w:jc w:val="both"/>
      </w:pPr>
    </w:p>
    <w:p w14:paraId="4A5E2D59" w14:textId="77777777" w:rsidR="000A6EEC" w:rsidRDefault="000A6EEC" w:rsidP="000A6EEC">
      <w:pPr>
        <w:pStyle w:val="ae"/>
        <w:numPr>
          <w:ilvl w:val="0"/>
          <w:numId w:val="2"/>
        </w:numPr>
        <w:shd w:val="clear" w:color="auto" w:fill="FFFFFF"/>
        <w:tabs>
          <w:tab w:val="left" w:pos="1276"/>
        </w:tabs>
        <w:ind w:left="0" w:firstLine="709"/>
        <w:jc w:val="center"/>
        <w:rPr>
          <w:b/>
          <w:color w:val="000000"/>
        </w:rPr>
      </w:pPr>
      <w:r w:rsidRPr="003E0940">
        <w:rPr>
          <w:b/>
          <w:color w:val="000000"/>
        </w:rPr>
        <w:t>ОБСТОЯТЕЛЬСТВА НЕПРЕОДОЛИМОЙ СИЛЫ</w:t>
      </w:r>
      <w:r>
        <w:rPr>
          <w:b/>
          <w:color w:val="000000"/>
        </w:rPr>
        <w:t>.</w:t>
      </w:r>
    </w:p>
    <w:p w14:paraId="19FE7A57" w14:textId="77777777" w:rsidR="000A6EEC" w:rsidRPr="003E0940" w:rsidRDefault="000A6EEC" w:rsidP="000A6EEC">
      <w:pPr>
        <w:pStyle w:val="ae"/>
        <w:shd w:val="clear" w:color="auto" w:fill="FFFFFF"/>
        <w:tabs>
          <w:tab w:val="left" w:pos="1276"/>
        </w:tabs>
        <w:ind w:left="709"/>
        <w:jc w:val="both"/>
        <w:rPr>
          <w:b/>
          <w:color w:val="000000"/>
        </w:rPr>
      </w:pPr>
    </w:p>
    <w:p w14:paraId="52A80843" w14:textId="77777777" w:rsidR="000A6EEC" w:rsidRPr="0035463A"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 xml:space="preserve">Стороны освобождаются от ответственности за неисполнение или ненадлежащие </w:t>
      </w:r>
      <w:r w:rsidRPr="00A239C3">
        <w:rPr>
          <w:color w:val="000000"/>
          <w:spacing w:val="-1"/>
        </w:rPr>
        <w:t>исполнение обязательств, принятых на себя по Договору, если надлежащее исполнение оказалось невозможным вследствие наступления об</w:t>
      </w:r>
      <w:r>
        <w:rPr>
          <w:color w:val="000000"/>
          <w:spacing w:val="-1"/>
        </w:rPr>
        <w:t>стоятельств</w:t>
      </w:r>
      <w:r w:rsidRPr="00A239C3">
        <w:rPr>
          <w:color w:val="000000"/>
          <w:spacing w:val="-1"/>
        </w:rPr>
        <w:t xml:space="preserve"> непреодолимой силы.</w:t>
      </w:r>
    </w:p>
    <w:p w14:paraId="1351D613" w14:textId="77777777" w:rsidR="000A6EEC" w:rsidRPr="003E0940" w:rsidRDefault="000A6EEC" w:rsidP="000A6EEC">
      <w:pPr>
        <w:pStyle w:val="ae"/>
        <w:numPr>
          <w:ilvl w:val="1"/>
          <w:numId w:val="2"/>
        </w:numPr>
        <w:shd w:val="clear" w:color="auto" w:fill="FFFFFF"/>
        <w:tabs>
          <w:tab w:val="left" w:pos="1276"/>
        </w:tabs>
        <w:ind w:left="0" w:firstLine="709"/>
        <w:jc w:val="both"/>
        <w:rPr>
          <w:color w:val="000000"/>
          <w:spacing w:val="-1"/>
        </w:rPr>
      </w:pPr>
      <w:r w:rsidRPr="0035463A">
        <w:rPr>
          <w:color w:val="000000"/>
          <w:spacing w:val="-1"/>
        </w:rPr>
        <w:t xml:space="preserve">Понятием обстоятельств непреодолимой силы охватываются внешние и чрезвычайные события, отсутствовавшие во время подписания </w:t>
      </w:r>
      <w:r w:rsidRPr="00FA4ED0">
        <w:rPr>
          <w:color w:val="000000"/>
          <w:spacing w:val="-1"/>
        </w:rPr>
        <w:t>Д</w:t>
      </w:r>
      <w:r w:rsidRPr="003E0940">
        <w:rPr>
          <w:color w:val="000000"/>
          <w:spacing w:val="-1"/>
        </w:rPr>
        <w:t xml:space="preserve">оговора и наступившие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w:t>
      </w:r>
      <w:r w:rsidRPr="003E0940">
        <w:rPr>
          <w:color w:val="000000"/>
          <w:spacing w:val="-1"/>
        </w:rPr>
        <w:lastRenderedPageBreak/>
        <w:t>катастрофы, изменение действующего законодательства, делающие невозможными исполнение обязательств по Договору в соответствии с законным порядком. Данный перечень форс-мажорных обстоятельств не является исчерпывающим.</w:t>
      </w:r>
    </w:p>
    <w:p w14:paraId="458E4150" w14:textId="77777777" w:rsidR="000A6EEC" w:rsidRPr="003E0940"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Сторона по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действием обстоятельств непреодолимой силы, не может на него ссылаться как на основание освобождения от ответственности.</w:t>
      </w:r>
    </w:p>
    <w:p w14:paraId="7D6C6C8E" w14:textId="77777777" w:rsidR="000A6EEC" w:rsidRPr="003E0940"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14:paraId="438D8344" w14:textId="77777777" w:rsidR="000A6EEC" w:rsidRPr="003E0940"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26F18EF6" w14:textId="77777777" w:rsidR="000A6EEC" w:rsidRPr="003E0940"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Если действие обстоятельств непреодолимой силы продолжаются более 3 (</w:t>
      </w:r>
      <w:r>
        <w:rPr>
          <w:color w:val="000000"/>
          <w:spacing w:val="-1"/>
        </w:rPr>
        <w:t>Трех</w:t>
      </w:r>
      <w:r w:rsidRPr="003E0940">
        <w:rPr>
          <w:color w:val="000000"/>
          <w:spacing w:val="-1"/>
        </w:rPr>
        <w:t>) месяцев Стороны должны принять решение о судьбе Договора. Если соглашение Сторонами не достигнуто, любая из Сторон вправе в одностороннем порядке расторгнуть Договор путем направления заказным письмом другой Стороне соответствующего извещения.</w:t>
      </w:r>
    </w:p>
    <w:p w14:paraId="1C06433E" w14:textId="77777777" w:rsidR="000A6EEC" w:rsidRDefault="000A6EEC" w:rsidP="000A6EEC">
      <w:pPr>
        <w:pStyle w:val="ae"/>
        <w:numPr>
          <w:ilvl w:val="1"/>
          <w:numId w:val="2"/>
        </w:numPr>
        <w:shd w:val="clear" w:color="auto" w:fill="FFFFFF"/>
        <w:tabs>
          <w:tab w:val="left" w:pos="1276"/>
        </w:tabs>
        <w:ind w:left="0" w:firstLine="709"/>
        <w:jc w:val="both"/>
        <w:rPr>
          <w:color w:val="000000"/>
          <w:spacing w:val="-1"/>
        </w:rPr>
      </w:pPr>
      <w:r w:rsidRPr="003E0940">
        <w:rPr>
          <w:color w:val="000000"/>
          <w:spacing w:val="-1"/>
        </w:rPr>
        <w:t>Обязанность доказывания наступления обстоятельств непреодолимой силы, ложится на Сторону, которая приостанавливает исполнение обязательств по Договору, в связи с наступлением обстоятельств непреодолимой силы.</w:t>
      </w:r>
    </w:p>
    <w:p w14:paraId="374E6D20" w14:textId="77777777" w:rsidR="000A6EEC" w:rsidRPr="00A239C3" w:rsidRDefault="000A6EEC" w:rsidP="000A6EEC">
      <w:pPr>
        <w:pStyle w:val="ae"/>
        <w:shd w:val="clear" w:color="auto" w:fill="FFFFFF"/>
        <w:tabs>
          <w:tab w:val="left" w:pos="1276"/>
        </w:tabs>
        <w:ind w:left="709"/>
        <w:jc w:val="both"/>
        <w:rPr>
          <w:color w:val="000000"/>
          <w:spacing w:val="-1"/>
        </w:rPr>
      </w:pPr>
    </w:p>
    <w:p w14:paraId="56BD4907" w14:textId="77777777" w:rsidR="000A6EEC" w:rsidRDefault="000A6EEC" w:rsidP="000A6EEC">
      <w:pPr>
        <w:pStyle w:val="ae"/>
        <w:numPr>
          <w:ilvl w:val="0"/>
          <w:numId w:val="2"/>
        </w:numPr>
        <w:tabs>
          <w:tab w:val="left" w:pos="1276"/>
        </w:tabs>
        <w:ind w:left="0" w:firstLine="709"/>
        <w:jc w:val="center"/>
        <w:rPr>
          <w:b/>
        </w:rPr>
      </w:pPr>
      <w:r w:rsidRPr="00A239C3">
        <w:rPr>
          <w:b/>
        </w:rPr>
        <w:t>КОНФИДЕНЦИАЛЬНОСТЬ</w:t>
      </w:r>
      <w:r>
        <w:rPr>
          <w:b/>
        </w:rPr>
        <w:t>.</w:t>
      </w:r>
    </w:p>
    <w:p w14:paraId="36A77AAB" w14:textId="77777777" w:rsidR="000A6EEC" w:rsidRDefault="000A6EEC" w:rsidP="000A6EEC">
      <w:pPr>
        <w:pStyle w:val="ae"/>
        <w:tabs>
          <w:tab w:val="left" w:pos="1276"/>
        </w:tabs>
        <w:ind w:left="709"/>
        <w:rPr>
          <w:b/>
        </w:rPr>
      </w:pPr>
    </w:p>
    <w:p w14:paraId="5219C5E4" w14:textId="77777777" w:rsidR="000A6EEC" w:rsidRPr="00674900" w:rsidRDefault="000A6EEC" w:rsidP="000A6EEC">
      <w:pPr>
        <w:pStyle w:val="ae"/>
        <w:numPr>
          <w:ilvl w:val="1"/>
          <w:numId w:val="2"/>
        </w:numPr>
        <w:shd w:val="clear" w:color="auto" w:fill="FFFFFF"/>
        <w:tabs>
          <w:tab w:val="left" w:pos="1276"/>
        </w:tabs>
        <w:ind w:left="0" w:firstLine="709"/>
        <w:jc w:val="both"/>
        <w:rPr>
          <w:color w:val="000000"/>
          <w:spacing w:val="-1"/>
        </w:rPr>
      </w:pPr>
      <w:r w:rsidRPr="00674900">
        <w:rPr>
          <w:color w:val="000000"/>
          <w:spacing w:val="-1"/>
        </w:rPr>
        <w:t>Стороны обязуются обеспечить конфиденциальность информации, связанной с Договором, к которой могут быть отнесены любые данные, предоставляемые Сторонами друг другу, и о которых установлено, что они имеют конфиденциальный характер (Договор, акты и др.), а именно, не разглашать, не публиковать и не использовать каким-либо иным способом (в целом или по частям) эти данные в пользу третьих лиц без предварительного письменного согласия на то другой Стороны.</w:t>
      </w:r>
    </w:p>
    <w:p w14:paraId="41C99884" w14:textId="77777777" w:rsidR="000A6EEC" w:rsidRPr="00674900" w:rsidRDefault="000A6EEC" w:rsidP="000A6EEC">
      <w:pPr>
        <w:shd w:val="clear" w:color="auto" w:fill="FFFFFF"/>
        <w:tabs>
          <w:tab w:val="left" w:pos="1276"/>
        </w:tabs>
        <w:ind w:firstLine="709"/>
        <w:jc w:val="both"/>
        <w:rPr>
          <w:color w:val="000000"/>
          <w:spacing w:val="-1"/>
          <w:sz w:val="24"/>
          <w:szCs w:val="24"/>
        </w:rPr>
      </w:pPr>
      <w:r w:rsidRPr="00674900">
        <w:rPr>
          <w:color w:val="000000"/>
          <w:spacing w:val="-1"/>
          <w:sz w:val="24"/>
          <w:szCs w:val="24"/>
        </w:rPr>
        <w:t>9.2. Стороны обязуются исполнять обязательства, предусмотренные Соглашением о конфиденциальности (приложение № 3 к Договору).</w:t>
      </w:r>
    </w:p>
    <w:p w14:paraId="6DECCDE0" w14:textId="77777777" w:rsidR="000A6EEC" w:rsidRPr="00DE56D4" w:rsidRDefault="000A6EEC" w:rsidP="000A6EEC">
      <w:pPr>
        <w:pStyle w:val="ae"/>
        <w:shd w:val="clear" w:color="auto" w:fill="FFFFFF"/>
        <w:tabs>
          <w:tab w:val="left" w:pos="1276"/>
        </w:tabs>
        <w:ind w:left="709"/>
        <w:jc w:val="both"/>
        <w:rPr>
          <w:color w:val="000000"/>
          <w:spacing w:val="-1"/>
        </w:rPr>
      </w:pPr>
    </w:p>
    <w:p w14:paraId="30A306FB" w14:textId="77777777" w:rsidR="000A6EEC" w:rsidRDefault="000A6EEC" w:rsidP="000A6EEC">
      <w:pPr>
        <w:pStyle w:val="ae"/>
        <w:numPr>
          <w:ilvl w:val="0"/>
          <w:numId w:val="2"/>
        </w:numPr>
        <w:shd w:val="clear" w:color="auto" w:fill="FFFFFF"/>
        <w:tabs>
          <w:tab w:val="left" w:pos="1276"/>
        </w:tabs>
        <w:ind w:left="0" w:firstLine="709"/>
        <w:jc w:val="center"/>
        <w:rPr>
          <w:b/>
          <w:bCs/>
          <w:color w:val="000000"/>
        </w:rPr>
      </w:pPr>
      <w:r w:rsidRPr="00A239C3">
        <w:rPr>
          <w:b/>
          <w:bCs/>
          <w:color w:val="000000"/>
        </w:rPr>
        <w:t>ПОРЯДОК ИЗМЕНЕНИЯ И РАСТОРЖЕНИЯ ДОГОВОРА</w:t>
      </w:r>
      <w:r>
        <w:rPr>
          <w:b/>
          <w:bCs/>
          <w:color w:val="000000"/>
        </w:rPr>
        <w:t>.</w:t>
      </w:r>
    </w:p>
    <w:p w14:paraId="794FA7B8" w14:textId="77777777" w:rsidR="000A6EEC" w:rsidRPr="00A239C3" w:rsidRDefault="000A6EEC" w:rsidP="000A6EEC">
      <w:pPr>
        <w:pStyle w:val="ae"/>
        <w:shd w:val="clear" w:color="auto" w:fill="FFFFFF"/>
        <w:tabs>
          <w:tab w:val="left" w:pos="1276"/>
        </w:tabs>
        <w:ind w:left="709"/>
        <w:jc w:val="both"/>
        <w:rPr>
          <w:b/>
          <w:bCs/>
          <w:color w:val="000000"/>
        </w:rPr>
      </w:pPr>
    </w:p>
    <w:p w14:paraId="7FE22431" w14:textId="77777777" w:rsidR="000A6EEC" w:rsidRDefault="000A6EEC" w:rsidP="000A6EEC">
      <w:pPr>
        <w:pStyle w:val="ae"/>
        <w:numPr>
          <w:ilvl w:val="1"/>
          <w:numId w:val="2"/>
        </w:numPr>
        <w:tabs>
          <w:tab w:val="left" w:pos="1276"/>
        </w:tabs>
        <w:ind w:left="0" w:firstLine="709"/>
        <w:jc w:val="both"/>
      </w:pPr>
      <w:r w:rsidRPr="00A239C3">
        <w:t>Все дополнения и изменения к Договору оформляются дополнительными соглашениями в письменной форме, которые подписываются уполномоченными представителями Сторон и скрепляются печатями Сторон по Договору. Переписка Сторон никоим образом не изменяет какие-либо условия Договора</w:t>
      </w:r>
      <w:r w:rsidRPr="00F06203">
        <w:t>.</w:t>
      </w:r>
    </w:p>
    <w:p w14:paraId="219370CD" w14:textId="77777777" w:rsidR="000A6EEC" w:rsidRPr="00F06203" w:rsidRDefault="000A6EEC" w:rsidP="000A6EEC">
      <w:pPr>
        <w:pStyle w:val="ae"/>
        <w:numPr>
          <w:ilvl w:val="1"/>
          <w:numId w:val="2"/>
        </w:numPr>
        <w:tabs>
          <w:tab w:val="left" w:pos="1276"/>
        </w:tabs>
        <w:ind w:left="0" w:firstLine="709"/>
        <w:jc w:val="both"/>
      </w:pPr>
      <w:r w:rsidRPr="00F06203">
        <w:t xml:space="preserve">Порядок заключения </w:t>
      </w:r>
      <w:r>
        <w:t>Д</w:t>
      </w:r>
      <w:r w:rsidRPr="00F06203">
        <w:t>ополнительных соглашений</w:t>
      </w:r>
      <w:r>
        <w:t xml:space="preserve"> (Заявок)</w:t>
      </w:r>
      <w:r w:rsidRPr="00F06203">
        <w:t xml:space="preserve"> по форме приложения № </w:t>
      </w:r>
      <w:r>
        <w:t>1</w:t>
      </w:r>
      <w:r w:rsidRPr="00F06203">
        <w:t xml:space="preserve"> включает в себя:</w:t>
      </w:r>
    </w:p>
    <w:p w14:paraId="305B2BD6" w14:textId="77777777" w:rsidR="000A6EEC" w:rsidRPr="00F06203" w:rsidRDefault="000A6EEC" w:rsidP="000A6EEC">
      <w:pPr>
        <w:pStyle w:val="ae"/>
        <w:numPr>
          <w:ilvl w:val="0"/>
          <w:numId w:val="16"/>
        </w:numPr>
        <w:spacing w:after="160" w:line="259" w:lineRule="auto"/>
        <w:ind w:left="0" w:firstLine="426"/>
        <w:jc w:val="both"/>
      </w:pPr>
      <w:r w:rsidRPr="00F06203">
        <w:t xml:space="preserve">Подрядчик обязан подписать и вернуть Заказчику 2 (два) экземпляра дополнительного соглашения на выполнение </w:t>
      </w:r>
      <w:r>
        <w:t>р</w:t>
      </w:r>
      <w:r w:rsidRPr="00F06203">
        <w:t>абот, подписанных со стороны Подрядчика, в течение 5 (пяти) рабочих дней с момента получения такого дополнительного соглашения от Заказчика.</w:t>
      </w:r>
    </w:p>
    <w:p w14:paraId="34AD6F88" w14:textId="77777777" w:rsidR="000A6EEC" w:rsidRPr="00F06203" w:rsidRDefault="000A6EEC" w:rsidP="000A6EEC">
      <w:pPr>
        <w:pStyle w:val="ae"/>
        <w:numPr>
          <w:ilvl w:val="0"/>
          <w:numId w:val="16"/>
        </w:numPr>
        <w:spacing w:after="160" w:line="259" w:lineRule="auto"/>
        <w:ind w:left="0" w:firstLine="426"/>
        <w:jc w:val="both"/>
      </w:pPr>
      <w:r w:rsidRPr="00F06203">
        <w:t>Дополнительное соглашение считается полученным Подрядчиком при условии выполнения хотя бы одного из нижеперечисленных условий:</w:t>
      </w:r>
    </w:p>
    <w:p w14:paraId="7C9C967C" w14:textId="77777777" w:rsidR="000A6EEC" w:rsidRPr="00F06203" w:rsidRDefault="000A6EEC" w:rsidP="000A6EEC">
      <w:pPr>
        <w:pStyle w:val="ae"/>
        <w:ind w:left="0" w:firstLine="426"/>
        <w:jc w:val="both"/>
      </w:pPr>
      <w:r w:rsidRPr="00F06203">
        <w:t>- получени</w:t>
      </w:r>
      <w:r>
        <w:t>я</w:t>
      </w:r>
      <w:r w:rsidRPr="00F06203">
        <w:t xml:space="preserve"> расписки уполномоченного представителя Подрядчика в получении дополнительного соглашения (в расписке указывается дата, время получения дополнительного соглашения, должность, фамилия, имя, отчество, уполномоченного представителя Подрядчика);</w:t>
      </w:r>
    </w:p>
    <w:p w14:paraId="1E460A56" w14:textId="77777777" w:rsidR="000A6EEC" w:rsidRPr="00F06203" w:rsidRDefault="000A6EEC" w:rsidP="000A6EEC">
      <w:pPr>
        <w:pStyle w:val="ae"/>
        <w:ind w:left="0" w:firstLine="426"/>
        <w:jc w:val="both"/>
      </w:pPr>
      <w:r w:rsidRPr="00F06203">
        <w:t>- получения почтового уведомления с указанием даты и времени получения дополнительного соглашения Подрядчиком;</w:t>
      </w:r>
    </w:p>
    <w:p w14:paraId="00073F51" w14:textId="77777777" w:rsidR="000A6EEC" w:rsidRPr="00F06203" w:rsidRDefault="000A6EEC" w:rsidP="000A6EEC">
      <w:pPr>
        <w:pStyle w:val="ae"/>
        <w:ind w:left="0" w:firstLine="426"/>
        <w:jc w:val="both"/>
      </w:pPr>
      <w:r w:rsidRPr="00F06203">
        <w:t>- получения Заказчиком по электронной почте подтверждения Подрядчика в получении Дополнительного соглашения.</w:t>
      </w:r>
    </w:p>
    <w:p w14:paraId="3114B123" w14:textId="77777777" w:rsidR="000A6EEC" w:rsidRPr="00F06203" w:rsidRDefault="000A6EEC" w:rsidP="000A6EEC">
      <w:pPr>
        <w:pStyle w:val="ae"/>
        <w:numPr>
          <w:ilvl w:val="0"/>
          <w:numId w:val="16"/>
        </w:numPr>
        <w:spacing w:after="160" w:line="259" w:lineRule="auto"/>
        <w:ind w:left="0" w:firstLine="426"/>
        <w:jc w:val="both"/>
      </w:pPr>
      <w:r w:rsidRPr="00F06203">
        <w:lastRenderedPageBreak/>
        <w:t>В случае неполучения Заказчиком подписанных со стороны Подрядчика 2 (двух) экземпляров дополнительного соглашения в установленный срок:</w:t>
      </w:r>
    </w:p>
    <w:p w14:paraId="01DC53BA" w14:textId="77777777" w:rsidR="000A6EEC" w:rsidRPr="00F06203" w:rsidRDefault="000A6EEC" w:rsidP="000A6EEC">
      <w:pPr>
        <w:pStyle w:val="ae"/>
        <w:ind w:left="0" w:firstLine="426"/>
        <w:jc w:val="both"/>
      </w:pPr>
      <w:r w:rsidRPr="00F06203">
        <w:t xml:space="preserve">- </w:t>
      </w:r>
      <w:r>
        <w:t>д</w:t>
      </w:r>
      <w:r w:rsidRPr="00F06203">
        <w:t>ополнительное соглашение считается неподписанным со стороны Подрядчика;</w:t>
      </w:r>
    </w:p>
    <w:p w14:paraId="7C84B6AC" w14:textId="77777777" w:rsidR="000A6EEC" w:rsidRPr="00F06203" w:rsidRDefault="000A6EEC" w:rsidP="000A6EEC">
      <w:pPr>
        <w:pStyle w:val="ae"/>
        <w:ind w:left="0" w:firstLine="426"/>
        <w:jc w:val="both"/>
      </w:pPr>
      <w:r w:rsidRPr="00F06203">
        <w:t xml:space="preserve">- </w:t>
      </w:r>
      <w:r>
        <w:t>П</w:t>
      </w:r>
      <w:r w:rsidRPr="00F06203">
        <w:t>одрядчик считается уклонившимся от подписания Дополнительного соглашения.</w:t>
      </w:r>
    </w:p>
    <w:p w14:paraId="0A60D5DB" w14:textId="77777777" w:rsidR="000A6EEC" w:rsidRPr="00F06203" w:rsidRDefault="000A6EEC" w:rsidP="000A6EEC">
      <w:pPr>
        <w:pStyle w:val="ae"/>
        <w:numPr>
          <w:ilvl w:val="0"/>
          <w:numId w:val="16"/>
        </w:numPr>
        <w:spacing w:after="160" w:line="259" w:lineRule="auto"/>
        <w:ind w:left="0" w:firstLine="426"/>
        <w:jc w:val="both"/>
      </w:pPr>
      <w:r w:rsidRPr="00F06203">
        <w:t>В случае неполучения Заказчиком подписанных со стороны Подрядчика 2 (двух) экземпляров дополнительных соглашений в предусмотренный срок Заказчик имеет право:</w:t>
      </w:r>
    </w:p>
    <w:p w14:paraId="3FF8F638" w14:textId="77777777" w:rsidR="000A6EEC" w:rsidRPr="00F06203" w:rsidRDefault="000A6EEC" w:rsidP="000A6EEC">
      <w:pPr>
        <w:pStyle w:val="ae"/>
        <w:ind w:left="0" w:firstLine="426"/>
        <w:jc w:val="both"/>
      </w:pPr>
      <w:r w:rsidRPr="00F06203">
        <w:t>- отказаться во внесудебном одностороннем порядке от исполнения Договора;</w:t>
      </w:r>
    </w:p>
    <w:p w14:paraId="4D0A9D02" w14:textId="77777777" w:rsidR="000A6EEC" w:rsidRDefault="000A6EEC" w:rsidP="000A6EEC">
      <w:pPr>
        <w:pStyle w:val="ae"/>
        <w:ind w:left="0" w:firstLine="426"/>
        <w:jc w:val="both"/>
      </w:pPr>
      <w:r w:rsidRPr="00F06203">
        <w:t xml:space="preserve">- потребовать уплаты штрафа за уклонение от подписания Дополнительного соглашения в размере 10 % (десяти процентов) от </w:t>
      </w:r>
      <w:r>
        <w:t>стоимости работ, указанной в соответствующем дополнительном соглашении (заявке) к Договору по объекту, по которому допущено нарушение</w:t>
      </w:r>
      <w:r w:rsidRPr="00F06203">
        <w:t>.</w:t>
      </w:r>
    </w:p>
    <w:p w14:paraId="2B362753" w14:textId="77777777" w:rsidR="000A6EEC" w:rsidRPr="0035463A" w:rsidRDefault="000A6EEC" w:rsidP="000A6EEC">
      <w:pPr>
        <w:pStyle w:val="ae"/>
        <w:numPr>
          <w:ilvl w:val="1"/>
          <w:numId w:val="2"/>
        </w:numPr>
        <w:tabs>
          <w:tab w:val="left" w:pos="1276"/>
        </w:tabs>
        <w:ind w:left="0" w:firstLine="709"/>
        <w:jc w:val="both"/>
      </w:pPr>
      <w:r w:rsidRPr="0035463A">
        <w:t>Договор может быть расторгнут в любое время по соглашению Сторон</w:t>
      </w:r>
      <w:r>
        <w:t>.</w:t>
      </w:r>
    </w:p>
    <w:p w14:paraId="578F6D93" w14:textId="77777777" w:rsidR="000A6EEC" w:rsidRPr="003E0940" w:rsidRDefault="000A6EEC" w:rsidP="000A6EEC">
      <w:pPr>
        <w:pStyle w:val="ae"/>
        <w:numPr>
          <w:ilvl w:val="1"/>
          <w:numId w:val="2"/>
        </w:numPr>
        <w:tabs>
          <w:tab w:val="left" w:pos="1276"/>
        </w:tabs>
        <w:ind w:left="0" w:firstLine="709"/>
        <w:jc w:val="both"/>
      </w:pPr>
      <w:r w:rsidRPr="00FA4ED0">
        <w:t>Сторона, намеренная расторгнуть Договор, направляет письменное уведомление об этом другой Стороне, с приложением подписанного ею соглашения о рас</w:t>
      </w:r>
      <w:r w:rsidRPr="003E0940">
        <w:t>торжении Договора. Сторона, получившая уведомление и соглашение о расторжении Договора, при согласии подписывает его и направляет другой Стороне в течение 20 (</w:t>
      </w:r>
      <w:r>
        <w:t>Д</w:t>
      </w:r>
      <w:r w:rsidRPr="003E0940">
        <w:t>вадцат</w:t>
      </w:r>
      <w:r>
        <w:t>и</w:t>
      </w:r>
      <w:r w:rsidRPr="003E0940">
        <w:t>) дней с даты получения уведомления. С момента подписания обеими Сторонами соглашения о расторжении Договора, Договор считается расторгнутым.</w:t>
      </w:r>
    </w:p>
    <w:p w14:paraId="346B72C0" w14:textId="77777777" w:rsidR="000A6EEC" w:rsidRPr="003E0940" w:rsidRDefault="000A6EEC" w:rsidP="000A6EEC">
      <w:pPr>
        <w:pStyle w:val="ae"/>
        <w:numPr>
          <w:ilvl w:val="1"/>
          <w:numId w:val="2"/>
        </w:numPr>
        <w:tabs>
          <w:tab w:val="left" w:pos="1276"/>
        </w:tabs>
        <w:ind w:left="0" w:firstLine="709"/>
        <w:jc w:val="both"/>
      </w:pPr>
      <w:r w:rsidRPr="0012712B">
        <w:t xml:space="preserve">Заказчик вправе отказаться от исполнения обязательств и расторгнуть Договор в одностороннем порядке без возмещения Подрядчику убытков, обусловленных прекращением Договора, в </w:t>
      </w:r>
      <w:r>
        <w:t xml:space="preserve">том числе, в </w:t>
      </w:r>
      <w:r w:rsidRPr="0012712B">
        <w:t>следующих случаях:</w:t>
      </w:r>
    </w:p>
    <w:p w14:paraId="191DFB21" w14:textId="77777777" w:rsidR="000A6EEC" w:rsidRPr="00A239C3" w:rsidRDefault="000A6EEC" w:rsidP="000A6EEC">
      <w:pPr>
        <w:pStyle w:val="ae"/>
        <w:tabs>
          <w:tab w:val="left" w:pos="1134"/>
          <w:tab w:val="left" w:pos="1276"/>
        </w:tabs>
        <w:ind w:left="0" w:firstLine="709"/>
        <w:jc w:val="both"/>
      </w:pPr>
      <w:r w:rsidRPr="0012712B">
        <w:t xml:space="preserve">- в случае осуществления работ при отсутствии необходимых в соответствии с законодательством Российской Федерации разрешений и иных документов на производство этих работ, а равно приостановления их действия и/или аннулирования </w:t>
      </w:r>
      <w:r>
        <w:t>таких документов, в том числе лицензий</w:t>
      </w:r>
      <w:r w:rsidRPr="0012712B">
        <w:t xml:space="preserve"> Подрядчика на выполнение работ</w:t>
      </w:r>
      <w:r>
        <w:t>,</w:t>
      </w:r>
      <w:r w:rsidRPr="0012712B">
        <w:t xml:space="preserve"> и любых других разрешений, согласований и допусков</w:t>
      </w:r>
      <w:r>
        <w:t>, в том числе и наступления аналогичных обстоятельств у субподрядчика</w:t>
      </w:r>
      <w:r w:rsidRPr="0012712B">
        <w:t>;</w:t>
      </w:r>
    </w:p>
    <w:p w14:paraId="2E37F07D" w14:textId="77777777" w:rsidR="000A6EEC" w:rsidRDefault="000A6EEC" w:rsidP="000A6EEC">
      <w:pPr>
        <w:pStyle w:val="ae"/>
        <w:tabs>
          <w:tab w:val="left" w:pos="1134"/>
          <w:tab w:val="left" w:pos="1276"/>
        </w:tabs>
        <w:ind w:left="0" w:firstLine="709"/>
        <w:jc w:val="both"/>
      </w:pPr>
      <w:r w:rsidRPr="0012712B">
        <w:t xml:space="preserve">- </w:t>
      </w:r>
      <w:r>
        <w:t xml:space="preserve">если Подрядчик </w:t>
      </w:r>
      <w:r w:rsidRPr="0012712B">
        <w:t xml:space="preserve">не приступил к исполнению работ </w:t>
      </w:r>
      <w:r>
        <w:t>и/или нарушил сроки начала или окончания выполнения работ, либо сроки выполнения отдельных этапов работ</w:t>
      </w:r>
      <w:r w:rsidRPr="0012712B">
        <w:t>, предусмотренны</w:t>
      </w:r>
      <w:r>
        <w:t>е Договором и/или календарным планом</w:t>
      </w:r>
      <w:r w:rsidRPr="0012712B">
        <w:t>;</w:t>
      </w:r>
    </w:p>
    <w:p w14:paraId="3311BA89" w14:textId="77777777" w:rsidR="000A6EEC" w:rsidRPr="00A239C3" w:rsidRDefault="000A6EEC" w:rsidP="000A6EEC">
      <w:pPr>
        <w:pStyle w:val="ae"/>
        <w:tabs>
          <w:tab w:val="left" w:pos="1134"/>
          <w:tab w:val="left" w:pos="1276"/>
        </w:tabs>
        <w:ind w:left="0" w:firstLine="709"/>
        <w:jc w:val="both"/>
      </w:pPr>
      <w:r>
        <w:t>- если Подрядчик нарушил срок передачи Заказчику Проектной документации;</w:t>
      </w:r>
    </w:p>
    <w:p w14:paraId="4A2DEC6A" w14:textId="77777777" w:rsidR="000A6EEC" w:rsidRPr="00A239C3" w:rsidRDefault="000A6EEC" w:rsidP="000A6EEC">
      <w:pPr>
        <w:pStyle w:val="ae"/>
        <w:tabs>
          <w:tab w:val="left" w:pos="1134"/>
          <w:tab w:val="left" w:pos="1276"/>
        </w:tabs>
        <w:ind w:left="0" w:firstLine="709"/>
        <w:jc w:val="both"/>
      </w:pPr>
      <w:r w:rsidRPr="0012712B">
        <w:t xml:space="preserve">- </w:t>
      </w:r>
      <w:r>
        <w:t xml:space="preserve">в случае принятия арбитражным судом к производству заявления о признании Подрядчика несостоятельным (банкротом) и/или </w:t>
      </w:r>
      <w:r w:rsidRPr="0012712B">
        <w:t xml:space="preserve">в случае </w:t>
      </w:r>
      <w:r>
        <w:t>принятия арбитражным судом решения о признании Подрядчика несостоятельным (банкротом) и/или о введении арбитражным судом в отношении Подрядчика любой процедуры банкротства, а равно в случае приостановления деятельности Подрядчика в порядке</w:t>
      </w:r>
      <w:r w:rsidRPr="0012712B">
        <w:t>, предусмотренном Кодексом Российской Федерации об административных правонарушениях, и</w:t>
      </w:r>
      <w:r>
        <w:t>/или</w:t>
      </w:r>
      <w:r w:rsidRPr="0012712B">
        <w:t xml:space="preserve"> приостановления операций по его счетам;</w:t>
      </w:r>
    </w:p>
    <w:p w14:paraId="5ED385C2" w14:textId="77777777" w:rsidR="000A6EEC" w:rsidRDefault="000A6EEC" w:rsidP="000A6EEC">
      <w:pPr>
        <w:pStyle w:val="ae"/>
        <w:tabs>
          <w:tab w:val="left" w:pos="1134"/>
          <w:tab w:val="left" w:pos="1276"/>
        </w:tabs>
        <w:ind w:left="0" w:firstLine="709"/>
        <w:jc w:val="both"/>
      </w:pPr>
      <w:r w:rsidRPr="00A239C3">
        <w:t>- в случае</w:t>
      </w:r>
      <w:r>
        <w:t>,</w:t>
      </w:r>
      <w:r w:rsidRPr="00A239C3">
        <w:t xml:space="preserve"> если в процессе выполнения работ выясняется неизбежность получения отрицательного результата или нецелесообразнос</w:t>
      </w:r>
      <w:r>
        <w:t>ть дальнейшего проведения работ;</w:t>
      </w:r>
      <w:r w:rsidRPr="00C04919">
        <w:t xml:space="preserve"> </w:t>
      </w:r>
    </w:p>
    <w:p w14:paraId="73BF48DA" w14:textId="77777777" w:rsidR="000A6EEC" w:rsidRDefault="000A6EEC" w:rsidP="000A6EEC">
      <w:pPr>
        <w:pStyle w:val="ae"/>
        <w:tabs>
          <w:tab w:val="left" w:pos="1134"/>
          <w:tab w:val="left" w:pos="1276"/>
        </w:tabs>
        <w:ind w:left="0" w:firstLine="709"/>
        <w:jc w:val="both"/>
      </w:pPr>
      <w:r w:rsidRPr="00992BE0">
        <w:t>- в случае нарушения Подрядчиком заверений и обязательств, указанных в пунктах 7.11, 7.12 и 7.13 Договора;</w:t>
      </w:r>
    </w:p>
    <w:p w14:paraId="0C5ACA2F" w14:textId="77777777" w:rsidR="000A6EEC" w:rsidRPr="00A239C3" w:rsidRDefault="000A6EEC" w:rsidP="000A6EEC">
      <w:pPr>
        <w:pStyle w:val="ae"/>
        <w:tabs>
          <w:tab w:val="left" w:pos="1134"/>
          <w:tab w:val="left" w:pos="1276"/>
        </w:tabs>
        <w:ind w:left="0" w:firstLine="709"/>
        <w:jc w:val="both"/>
      </w:pPr>
      <w:r>
        <w:t>- в иных случаях, предусмотренных действующим законодательством Российской Федерации и/или Договором</w:t>
      </w:r>
      <w:r w:rsidRPr="0012712B">
        <w:t>.</w:t>
      </w:r>
    </w:p>
    <w:p w14:paraId="120B31A3" w14:textId="77777777" w:rsidR="000A6EEC" w:rsidRPr="0035463A" w:rsidRDefault="000A6EEC" w:rsidP="000A6EEC">
      <w:pPr>
        <w:pStyle w:val="ae"/>
        <w:numPr>
          <w:ilvl w:val="1"/>
          <w:numId w:val="2"/>
        </w:numPr>
        <w:tabs>
          <w:tab w:val="left" w:pos="1276"/>
        </w:tabs>
        <w:ind w:left="0" w:firstLine="709"/>
        <w:jc w:val="both"/>
      </w:pPr>
      <w:r w:rsidRPr="00A239C3">
        <w:t xml:space="preserve">Воспользовавшись правом на одностороннее расторжение Договора, Заказчик письменно уведомляет об этом Подрядчика. </w:t>
      </w:r>
    </w:p>
    <w:p w14:paraId="527BF568" w14:textId="77777777" w:rsidR="000A6EEC" w:rsidRPr="003E0940" w:rsidRDefault="000A6EEC" w:rsidP="000A6EEC">
      <w:pPr>
        <w:pStyle w:val="ae"/>
        <w:numPr>
          <w:ilvl w:val="1"/>
          <w:numId w:val="2"/>
        </w:numPr>
        <w:tabs>
          <w:tab w:val="left" w:pos="1276"/>
        </w:tabs>
        <w:ind w:left="0" w:firstLine="709"/>
        <w:jc w:val="both"/>
      </w:pPr>
      <w:r>
        <w:t xml:space="preserve">При </w:t>
      </w:r>
      <w:r w:rsidRPr="0012712B">
        <w:t>расторжени</w:t>
      </w:r>
      <w:r>
        <w:t>и</w:t>
      </w:r>
      <w:r w:rsidRPr="0012712B">
        <w:t xml:space="preserve"> Договора </w:t>
      </w:r>
      <w:r>
        <w:t>Заказчиком</w:t>
      </w:r>
      <w:r w:rsidRPr="0012712B">
        <w:t xml:space="preserve"> Договор считается расторгнутым</w:t>
      </w:r>
      <w:r>
        <w:t xml:space="preserve"> с даты, указанной в уведомлении Заказчика об отказе от исполнения Договора.</w:t>
      </w:r>
    </w:p>
    <w:p w14:paraId="788283A6" w14:textId="77777777" w:rsidR="000A6EEC" w:rsidRPr="003E0940" w:rsidRDefault="000A6EEC" w:rsidP="000A6EEC">
      <w:pPr>
        <w:pStyle w:val="ae"/>
        <w:numPr>
          <w:ilvl w:val="1"/>
          <w:numId w:val="2"/>
        </w:numPr>
        <w:tabs>
          <w:tab w:val="left" w:pos="1276"/>
        </w:tabs>
        <w:ind w:left="0" w:firstLine="709"/>
        <w:jc w:val="both"/>
      </w:pPr>
      <w:r w:rsidRPr="0012712B">
        <w:t>Подрядчик обязан прекратить выполнение работ</w:t>
      </w:r>
      <w:r>
        <w:t xml:space="preserve"> по Договору с момента получения уведомления Заказчика об отказе от исполнения Договора, если иная дата не указана в уведомлении</w:t>
      </w:r>
      <w:r w:rsidRPr="0012712B">
        <w:t>.</w:t>
      </w:r>
    </w:p>
    <w:p w14:paraId="42017496" w14:textId="77777777" w:rsidR="000A6EEC" w:rsidRDefault="000A6EEC" w:rsidP="000A6EEC">
      <w:pPr>
        <w:pStyle w:val="ae"/>
        <w:numPr>
          <w:ilvl w:val="1"/>
          <w:numId w:val="2"/>
        </w:numPr>
        <w:tabs>
          <w:tab w:val="left" w:pos="1276"/>
        </w:tabs>
        <w:ind w:left="0" w:firstLine="709"/>
        <w:jc w:val="both"/>
      </w:pPr>
      <w:r w:rsidRPr="0012712B">
        <w:t xml:space="preserve">В случае досрочного расторжения Договора Заказчик оплачивает Подрядчику выполненные до момента расторжения Договора </w:t>
      </w:r>
      <w:r>
        <w:t xml:space="preserve">и соответствующие требованиям Договора </w:t>
      </w:r>
      <w:r w:rsidRPr="0012712B">
        <w:t>работы. При этом выплачиваемая Подрядчику сумма определяется актом сверки взаиморасчетов, с учетом платежей, полученных Подрядчиком по Договору.</w:t>
      </w:r>
    </w:p>
    <w:p w14:paraId="4CE26CF1" w14:textId="77777777" w:rsidR="000A6EEC" w:rsidRPr="00C15F68" w:rsidRDefault="000A6EEC" w:rsidP="000A6EEC">
      <w:pPr>
        <w:pStyle w:val="ae"/>
        <w:numPr>
          <w:ilvl w:val="1"/>
          <w:numId w:val="2"/>
        </w:numPr>
        <w:tabs>
          <w:tab w:val="left" w:pos="1276"/>
        </w:tabs>
        <w:ind w:left="0" w:firstLine="709"/>
        <w:jc w:val="both"/>
      </w:pPr>
      <w:r w:rsidRPr="00C15F68">
        <w:t>Заказчик мо</w:t>
      </w:r>
      <w:r>
        <w:t>жет в любое время до сдачи ему Результата работ</w:t>
      </w:r>
      <w:r w:rsidRPr="00C15F68">
        <w:t xml:space="preserve"> отказаться от исполнения настоящего Договора (немотивированный отказ)</w:t>
      </w:r>
      <w:r>
        <w:t xml:space="preserve">. </w:t>
      </w:r>
    </w:p>
    <w:p w14:paraId="257A3A36" w14:textId="77777777" w:rsidR="000A6EEC" w:rsidRDefault="000A6EEC" w:rsidP="000A6EEC">
      <w:pPr>
        <w:pStyle w:val="ae"/>
        <w:numPr>
          <w:ilvl w:val="1"/>
          <w:numId w:val="2"/>
        </w:numPr>
        <w:tabs>
          <w:tab w:val="left" w:pos="1276"/>
        </w:tabs>
        <w:ind w:left="0" w:firstLine="709"/>
        <w:jc w:val="both"/>
      </w:pPr>
      <w:r w:rsidRPr="00804DCF">
        <w:lastRenderedPageBreak/>
        <w:t>Настоящий Договор считается прекращенным в день получения Подрядчиком извещения об отказе Заказчика от исполнения настоящего Договора</w:t>
      </w:r>
      <w:r>
        <w:t>, но не позднее 10 (десяти) рабочих дней с даты направления такого уведомления</w:t>
      </w:r>
      <w:r w:rsidRPr="00804DCF">
        <w:t xml:space="preserve">. </w:t>
      </w:r>
    </w:p>
    <w:p w14:paraId="5D17E93B" w14:textId="77777777" w:rsidR="000A6EEC" w:rsidRPr="00EC516F" w:rsidRDefault="000A6EEC" w:rsidP="000A6EEC">
      <w:pPr>
        <w:tabs>
          <w:tab w:val="num" w:pos="2160"/>
        </w:tabs>
        <w:ind w:firstLine="709"/>
        <w:jc w:val="both"/>
      </w:pPr>
    </w:p>
    <w:p w14:paraId="795B5E70" w14:textId="77777777" w:rsidR="000A6EEC" w:rsidRDefault="000A6EEC" w:rsidP="000A6EEC">
      <w:pPr>
        <w:pStyle w:val="ae"/>
        <w:widowControl w:val="0"/>
        <w:numPr>
          <w:ilvl w:val="0"/>
          <w:numId w:val="2"/>
        </w:numPr>
        <w:shd w:val="clear" w:color="auto" w:fill="FFFFFF"/>
        <w:tabs>
          <w:tab w:val="left" w:pos="1152"/>
          <w:tab w:val="left" w:pos="3989"/>
          <w:tab w:val="left" w:pos="7776"/>
        </w:tabs>
        <w:autoSpaceDE w:val="0"/>
        <w:autoSpaceDN w:val="0"/>
        <w:adjustRightInd w:val="0"/>
        <w:jc w:val="center"/>
        <w:rPr>
          <w:b/>
        </w:rPr>
      </w:pPr>
      <w:r>
        <w:rPr>
          <w:b/>
        </w:rPr>
        <w:t>АНТИКОРРУПЦИОННАЯ ОГОВОРКА.</w:t>
      </w:r>
    </w:p>
    <w:p w14:paraId="4142DF01" w14:textId="77777777" w:rsidR="000A6EEC" w:rsidRDefault="000A6EEC" w:rsidP="000A6EEC">
      <w:pPr>
        <w:pStyle w:val="ae"/>
        <w:ind w:left="567"/>
        <w:rPr>
          <w:b/>
        </w:rPr>
      </w:pPr>
    </w:p>
    <w:p w14:paraId="3D720DFE" w14:textId="77777777" w:rsidR="000A6EEC" w:rsidRDefault="000A6EEC" w:rsidP="000A6EEC">
      <w:pPr>
        <w:pStyle w:val="ae"/>
        <w:widowControl w:val="0"/>
        <w:numPr>
          <w:ilvl w:val="1"/>
          <w:numId w:val="2"/>
        </w:numPr>
        <w:shd w:val="clear" w:color="auto" w:fill="FFFFFF"/>
        <w:tabs>
          <w:tab w:val="left" w:pos="1134"/>
        </w:tabs>
        <w:autoSpaceDE w:val="0"/>
        <w:autoSpaceDN w:val="0"/>
        <w:adjustRightInd w:val="0"/>
        <w:ind w:left="0" w:firstLine="709"/>
        <w:jc w:val="both"/>
      </w:pPr>
      <w: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8FA0F0" w14:textId="77777777" w:rsidR="000A6EEC" w:rsidRDefault="000A6EEC" w:rsidP="000A6EEC">
      <w:pPr>
        <w:pStyle w:val="ae"/>
        <w:tabs>
          <w:tab w:val="left" w:pos="1134"/>
        </w:tabs>
        <w:ind w:left="0" w:firstLine="709"/>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1E04F5" w14:textId="77777777" w:rsidR="000A6EEC" w:rsidRDefault="000A6EEC" w:rsidP="000A6EEC">
      <w:pPr>
        <w:pStyle w:val="ae"/>
        <w:tabs>
          <w:tab w:val="left" w:pos="1134"/>
        </w:tabs>
        <w:ind w:left="0" w:firstLine="709"/>
        <w:jc w:val="both"/>
      </w:pPr>
      <w: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AB108D1" w14:textId="77777777" w:rsidR="000A6EEC" w:rsidRDefault="000A6EEC" w:rsidP="000A6EEC">
      <w:pPr>
        <w:pStyle w:val="ae"/>
        <w:tabs>
          <w:tab w:val="left" w:pos="1134"/>
        </w:tabs>
        <w:ind w:left="0" w:firstLine="709"/>
        <w:jc w:val="both"/>
      </w:pP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4ABFD49" w14:textId="77777777" w:rsidR="000A6EEC" w:rsidRDefault="000A6EEC" w:rsidP="000A6EEC">
      <w:pPr>
        <w:pStyle w:val="ae"/>
        <w:widowControl w:val="0"/>
        <w:numPr>
          <w:ilvl w:val="1"/>
          <w:numId w:val="2"/>
        </w:numPr>
        <w:shd w:val="clear" w:color="auto" w:fill="FFFFFF"/>
        <w:tabs>
          <w:tab w:val="left" w:pos="1134"/>
        </w:tabs>
        <w:autoSpaceDE w:val="0"/>
        <w:autoSpaceDN w:val="0"/>
        <w:adjustRightInd w:val="0"/>
        <w:ind w:left="0" w:firstLine="709"/>
        <w:jc w:val="both"/>
      </w:pPr>
      <w:r>
        <w:t>В случае нарушения Подрядчиком обязательств воздерживаться от запрещенных в п. 11.1. Договора действий, и/или неполучения Заказчиком в установленный Договором срок подтверждения, что нарушения не произошло или не произойдет, Заказчик имеет право отказаться от исполнения Договора в одностороннем порядке полностью или в части, направив Подрядчику письменное уведомление об одностороннем отказе от исполнения Договора.</w:t>
      </w:r>
    </w:p>
    <w:p w14:paraId="1520BEAD" w14:textId="77777777" w:rsidR="000A6EEC" w:rsidRPr="001D2703" w:rsidRDefault="000A6EEC" w:rsidP="000A6EEC">
      <w:pPr>
        <w:pStyle w:val="ae"/>
        <w:widowControl w:val="0"/>
        <w:shd w:val="clear" w:color="auto" w:fill="FFFFFF"/>
        <w:tabs>
          <w:tab w:val="left" w:pos="1134"/>
        </w:tabs>
        <w:autoSpaceDE w:val="0"/>
        <w:autoSpaceDN w:val="0"/>
        <w:adjustRightInd w:val="0"/>
        <w:ind w:left="709"/>
        <w:jc w:val="both"/>
      </w:pPr>
    </w:p>
    <w:p w14:paraId="243FAE91" w14:textId="77777777" w:rsidR="000A6EEC" w:rsidRDefault="000A6EEC" w:rsidP="000A6EEC">
      <w:pPr>
        <w:pStyle w:val="ae"/>
        <w:numPr>
          <w:ilvl w:val="0"/>
          <w:numId w:val="2"/>
        </w:numPr>
        <w:shd w:val="clear" w:color="auto" w:fill="FFFFFF"/>
        <w:tabs>
          <w:tab w:val="left" w:pos="1276"/>
        </w:tabs>
        <w:ind w:left="0" w:firstLine="709"/>
        <w:jc w:val="center"/>
        <w:rPr>
          <w:b/>
          <w:bCs/>
          <w:color w:val="000000"/>
        </w:rPr>
      </w:pPr>
      <w:r w:rsidRPr="00A239C3">
        <w:rPr>
          <w:b/>
          <w:bCs/>
          <w:color w:val="000000"/>
        </w:rPr>
        <w:t>ЗАКЛЮЧИТЕЛЬНЫЕ ПОЛОЖЕНИЯ</w:t>
      </w:r>
      <w:r>
        <w:rPr>
          <w:b/>
          <w:bCs/>
          <w:color w:val="000000"/>
        </w:rPr>
        <w:t>.</w:t>
      </w:r>
    </w:p>
    <w:p w14:paraId="3A18C199" w14:textId="77777777" w:rsidR="000A6EEC" w:rsidRPr="00A239C3" w:rsidRDefault="000A6EEC" w:rsidP="000A6EEC">
      <w:pPr>
        <w:pStyle w:val="ae"/>
        <w:shd w:val="clear" w:color="auto" w:fill="FFFFFF"/>
        <w:tabs>
          <w:tab w:val="left" w:pos="1276"/>
        </w:tabs>
        <w:ind w:left="709"/>
        <w:jc w:val="both"/>
        <w:rPr>
          <w:b/>
          <w:bCs/>
          <w:color w:val="000000"/>
        </w:rPr>
      </w:pPr>
    </w:p>
    <w:p w14:paraId="62C7EB03" w14:textId="77777777" w:rsidR="000A6EEC" w:rsidRPr="0035463A" w:rsidRDefault="000A6EEC" w:rsidP="000A6EEC">
      <w:pPr>
        <w:pStyle w:val="ae"/>
        <w:numPr>
          <w:ilvl w:val="1"/>
          <w:numId w:val="2"/>
        </w:numPr>
        <w:shd w:val="clear" w:color="auto" w:fill="FFFFFF"/>
        <w:tabs>
          <w:tab w:val="left" w:pos="1276"/>
        </w:tabs>
        <w:ind w:left="0" w:firstLine="709"/>
        <w:jc w:val="both"/>
        <w:rPr>
          <w:color w:val="000000"/>
          <w:spacing w:val="-1"/>
        </w:rPr>
      </w:pPr>
      <w:r w:rsidRPr="00A239C3">
        <w:t>Договор вступает в силу с момента подписания Сторонами и действует до полного исполнения Сторонами св</w:t>
      </w:r>
      <w:r w:rsidRPr="0035463A">
        <w:t>оих обязательств по Договору</w:t>
      </w:r>
      <w:r>
        <w:t>, а Заявки вступают в силу с момента их подписания</w:t>
      </w:r>
      <w:r w:rsidRPr="0035463A">
        <w:t>.</w:t>
      </w:r>
    </w:p>
    <w:p w14:paraId="2A8FC987" w14:textId="77777777" w:rsidR="000A6EEC" w:rsidRPr="003E0940" w:rsidRDefault="000A6EEC" w:rsidP="000A6EEC">
      <w:pPr>
        <w:pStyle w:val="ae"/>
        <w:numPr>
          <w:ilvl w:val="1"/>
          <w:numId w:val="2"/>
        </w:numPr>
        <w:shd w:val="clear" w:color="auto" w:fill="FFFFFF"/>
        <w:tabs>
          <w:tab w:val="left" w:pos="1276"/>
        </w:tabs>
        <w:ind w:left="0" w:firstLine="709"/>
        <w:jc w:val="both"/>
        <w:rPr>
          <w:bCs/>
          <w:color w:val="000000"/>
        </w:rPr>
      </w:pPr>
      <w:r w:rsidRPr="00FA4ED0">
        <w:rPr>
          <w:bCs/>
          <w:color w:val="000000"/>
        </w:rPr>
        <w:t>В случае реорганизации (с момента подписания Д</w:t>
      </w:r>
      <w:r w:rsidRPr="003E0940">
        <w:rPr>
          <w:bCs/>
          <w:color w:val="000000"/>
        </w:rPr>
        <w:t>оговора) Стороны, изменения места нахождения, почтового или иного адреса Стороны, ее наименования, платежных (банковских) и иных указанных в Договоре реквизитов</w:t>
      </w:r>
      <w:r>
        <w:rPr>
          <w:bCs/>
          <w:color w:val="000000"/>
        </w:rPr>
        <w:t>,</w:t>
      </w:r>
      <w:r w:rsidRPr="003E0940">
        <w:rPr>
          <w:bCs/>
          <w:color w:val="000000"/>
        </w:rPr>
        <w:t xml:space="preserve"> она должна будет незамедлительно дать письменное уведомление об этом другой Стороне и </w:t>
      </w:r>
      <w:r>
        <w:rPr>
          <w:bCs/>
          <w:color w:val="000000"/>
        </w:rPr>
        <w:t>принять</w:t>
      </w:r>
      <w:r w:rsidRPr="003E0940">
        <w:rPr>
          <w:bCs/>
          <w:color w:val="000000"/>
        </w:rPr>
        <w:t xml:space="preserve"> на себя все риски неисполнения этой обязанности.</w:t>
      </w:r>
    </w:p>
    <w:p w14:paraId="6933080C" w14:textId="77777777" w:rsidR="000A6EEC" w:rsidRPr="00A239C3" w:rsidRDefault="000A6EEC" w:rsidP="000A6EEC">
      <w:pPr>
        <w:tabs>
          <w:tab w:val="left" w:pos="1276"/>
        </w:tabs>
        <w:ind w:firstLine="709"/>
        <w:contextualSpacing/>
        <w:jc w:val="both"/>
        <w:rPr>
          <w:sz w:val="24"/>
          <w:szCs w:val="24"/>
        </w:rPr>
      </w:pPr>
      <w:r w:rsidRPr="00A239C3">
        <w:rPr>
          <w:sz w:val="24"/>
          <w:szCs w:val="24"/>
        </w:rPr>
        <w:t>Все уведомления, запросы, извещения, требования и иные сообщения по вопросам, связанным и вытекающим из Договора, должны быть совершены в письменной форме и доставлены по адресу, указанному в Договоре, посредством личного вручения адресату, а также с использованием средств почтовой</w:t>
      </w:r>
      <w:r>
        <w:rPr>
          <w:sz w:val="24"/>
          <w:szCs w:val="24"/>
        </w:rPr>
        <w:t xml:space="preserve"> </w:t>
      </w:r>
      <w:r w:rsidRPr="00A239C3">
        <w:rPr>
          <w:sz w:val="24"/>
          <w:szCs w:val="24"/>
        </w:rPr>
        <w:t>связи.</w:t>
      </w:r>
    </w:p>
    <w:p w14:paraId="65C8A38D" w14:textId="77777777" w:rsidR="000A6EEC" w:rsidRDefault="000A6EEC" w:rsidP="000A6EEC">
      <w:pPr>
        <w:shd w:val="clear" w:color="auto" w:fill="FFFFFF"/>
        <w:tabs>
          <w:tab w:val="left" w:pos="1276"/>
        </w:tabs>
        <w:ind w:firstLine="709"/>
        <w:contextualSpacing/>
        <w:jc w:val="both"/>
        <w:rPr>
          <w:sz w:val="24"/>
          <w:szCs w:val="24"/>
        </w:rPr>
      </w:pPr>
      <w:r w:rsidRPr="00A239C3">
        <w:rPr>
          <w:sz w:val="24"/>
          <w:szCs w:val="24"/>
        </w:rPr>
        <w:t>Любое уведомление, сообщение или другая информация считаются переданными в день их получения адресатом, при этом они будут считаться полученным также в случаях, если их вручение оказалось невозможным в связи с отсутствием получателя по указанному адресу, либо адрес оказался неверным, либо несуществующим.</w:t>
      </w:r>
    </w:p>
    <w:p w14:paraId="5D374757" w14:textId="77777777" w:rsidR="000A6EEC" w:rsidRPr="003E0940" w:rsidRDefault="000A6EEC" w:rsidP="000A6EEC">
      <w:pPr>
        <w:pStyle w:val="ae"/>
        <w:numPr>
          <w:ilvl w:val="1"/>
          <w:numId w:val="2"/>
        </w:numPr>
        <w:shd w:val="clear" w:color="auto" w:fill="FFFFFF"/>
        <w:tabs>
          <w:tab w:val="left" w:pos="1276"/>
        </w:tabs>
        <w:ind w:left="0" w:firstLine="709"/>
        <w:jc w:val="both"/>
        <w:rPr>
          <w:bCs/>
          <w:color w:val="000000"/>
        </w:rPr>
      </w:pPr>
      <w:r w:rsidRPr="003E0940">
        <w:rPr>
          <w:bCs/>
          <w:color w:val="000000"/>
        </w:rPr>
        <w:lastRenderedPageBreak/>
        <w:t>Во всем, что не урегулировано условиями Договора, Стороны руководствуются действующим законодательством Р</w:t>
      </w:r>
      <w:r>
        <w:rPr>
          <w:bCs/>
          <w:color w:val="000000"/>
        </w:rPr>
        <w:t xml:space="preserve">оссийской </w:t>
      </w:r>
      <w:r w:rsidRPr="003E0940">
        <w:rPr>
          <w:bCs/>
          <w:color w:val="000000"/>
        </w:rPr>
        <w:t>Ф</w:t>
      </w:r>
      <w:r>
        <w:rPr>
          <w:bCs/>
          <w:color w:val="000000"/>
        </w:rPr>
        <w:t>едерации</w:t>
      </w:r>
      <w:r w:rsidRPr="003E0940">
        <w:rPr>
          <w:bCs/>
          <w:color w:val="000000"/>
        </w:rPr>
        <w:t>.</w:t>
      </w:r>
    </w:p>
    <w:p w14:paraId="2CB8BCC2" w14:textId="77777777" w:rsidR="000A6EEC" w:rsidRPr="003E0940" w:rsidRDefault="000A6EEC" w:rsidP="000A6EEC">
      <w:pPr>
        <w:pStyle w:val="ae"/>
        <w:numPr>
          <w:ilvl w:val="1"/>
          <w:numId w:val="2"/>
        </w:numPr>
        <w:shd w:val="clear" w:color="auto" w:fill="FFFFFF"/>
        <w:tabs>
          <w:tab w:val="left" w:pos="1276"/>
        </w:tabs>
        <w:ind w:left="0" w:firstLine="709"/>
        <w:jc w:val="both"/>
        <w:rPr>
          <w:bCs/>
          <w:color w:val="000000"/>
        </w:rPr>
      </w:pPr>
      <w:r w:rsidRPr="003E0940">
        <w:rPr>
          <w:bCs/>
          <w:color w:val="000000"/>
        </w:rPr>
        <w:t xml:space="preserve">Договор составлен и подписан в </w:t>
      </w:r>
      <w:r>
        <w:rPr>
          <w:bCs/>
          <w:color w:val="000000"/>
        </w:rPr>
        <w:t xml:space="preserve">двух </w:t>
      </w:r>
      <w:r w:rsidRPr="003E0940">
        <w:rPr>
          <w:bCs/>
          <w:color w:val="000000"/>
        </w:rPr>
        <w:t>экземплярах, по одному для каждой и</w:t>
      </w:r>
      <w:r>
        <w:rPr>
          <w:bCs/>
          <w:color w:val="000000"/>
        </w:rPr>
        <w:t xml:space="preserve">з </w:t>
      </w:r>
      <w:r w:rsidRPr="003E0940">
        <w:rPr>
          <w:bCs/>
          <w:color w:val="000000"/>
        </w:rPr>
        <w:t>Сторон, каждый экземпляр идентичен и имеет одинаковую юридическую силу.</w:t>
      </w:r>
    </w:p>
    <w:p w14:paraId="462E2462" w14:textId="77777777" w:rsidR="000A6EEC" w:rsidRPr="003E0940" w:rsidRDefault="000A6EEC" w:rsidP="000A6EEC">
      <w:pPr>
        <w:pStyle w:val="ae"/>
        <w:numPr>
          <w:ilvl w:val="1"/>
          <w:numId w:val="2"/>
        </w:numPr>
        <w:shd w:val="clear" w:color="auto" w:fill="FFFFFF"/>
        <w:tabs>
          <w:tab w:val="left" w:pos="1276"/>
        </w:tabs>
        <w:ind w:left="0" w:firstLine="709"/>
        <w:jc w:val="both"/>
        <w:rPr>
          <w:bCs/>
          <w:color w:val="000000"/>
        </w:rPr>
      </w:pPr>
      <w:r w:rsidRPr="003E0940">
        <w:rPr>
          <w:bCs/>
          <w:color w:val="000000"/>
        </w:rPr>
        <w:t>К Договору прилагаются и являются его неотъемлемой частью:</w:t>
      </w:r>
    </w:p>
    <w:p w14:paraId="7336AF7F" w14:textId="77777777" w:rsidR="000A6EEC" w:rsidRDefault="000A6EEC" w:rsidP="000A6EEC">
      <w:pPr>
        <w:shd w:val="clear" w:color="auto" w:fill="FFFFFF"/>
        <w:tabs>
          <w:tab w:val="left" w:pos="1276"/>
        </w:tabs>
        <w:ind w:firstLine="709"/>
        <w:contextualSpacing/>
        <w:jc w:val="both"/>
        <w:rPr>
          <w:bCs/>
          <w:color w:val="000000"/>
          <w:sz w:val="24"/>
          <w:szCs w:val="24"/>
        </w:rPr>
      </w:pPr>
      <w:r w:rsidRPr="00D67243">
        <w:rPr>
          <w:bCs/>
          <w:color w:val="000000"/>
          <w:sz w:val="24"/>
          <w:szCs w:val="24"/>
        </w:rPr>
        <w:t xml:space="preserve">Приложение № 1 – </w:t>
      </w:r>
      <w:r>
        <w:rPr>
          <w:bCs/>
          <w:color w:val="000000"/>
          <w:sz w:val="24"/>
          <w:szCs w:val="24"/>
        </w:rPr>
        <w:t>Форма дополнительного соглашения (Заявки);</w:t>
      </w:r>
    </w:p>
    <w:p w14:paraId="13F78A8F" w14:textId="77777777" w:rsidR="000A6EEC" w:rsidRDefault="000A6EEC" w:rsidP="000A6EEC">
      <w:pPr>
        <w:shd w:val="clear" w:color="auto" w:fill="FFFFFF"/>
        <w:tabs>
          <w:tab w:val="left" w:pos="1276"/>
        </w:tabs>
        <w:ind w:firstLine="709"/>
        <w:contextualSpacing/>
        <w:jc w:val="both"/>
        <w:rPr>
          <w:color w:val="000000"/>
          <w:sz w:val="24"/>
          <w:szCs w:val="24"/>
        </w:rPr>
      </w:pPr>
      <w:r w:rsidRPr="00D67243">
        <w:rPr>
          <w:color w:val="000000"/>
          <w:sz w:val="24"/>
          <w:szCs w:val="24"/>
        </w:rPr>
        <w:t>Приложение № 2– Требования к электронной версии документации;</w:t>
      </w:r>
    </w:p>
    <w:p w14:paraId="1A8B4753" w14:textId="77777777" w:rsidR="000A6EEC" w:rsidRDefault="000A6EEC" w:rsidP="000A6EEC">
      <w:pPr>
        <w:shd w:val="clear" w:color="auto" w:fill="FFFFFF"/>
        <w:tabs>
          <w:tab w:val="left" w:pos="1276"/>
        </w:tabs>
        <w:ind w:firstLine="709"/>
        <w:contextualSpacing/>
        <w:jc w:val="both"/>
        <w:rPr>
          <w:color w:val="000000"/>
          <w:sz w:val="24"/>
          <w:szCs w:val="24"/>
        </w:rPr>
      </w:pPr>
      <w:r>
        <w:rPr>
          <w:color w:val="000000"/>
          <w:sz w:val="24"/>
          <w:szCs w:val="24"/>
        </w:rPr>
        <w:t>Приложение № 3 – Соглашение о конфиденциальности.</w:t>
      </w:r>
    </w:p>
    <w:p w14:paraId="6C3BF78B" w14:textId="77777777" w:rsidR="000A6EEC" w:rsidRPr="00DE56D4" w:rsidRDefault="000A6EEC" w:rsidP="000A6EEC">
      <w:pPr>
        <w:shd w:val="clear" w:color="auto" w:fill="FFFFFF"/>
        <w:tabs>
          <w:tab w:val="left" w:pos="1276"/>
        </w:tabs>
        <w:ind w:firstLine="709"/>
        <w:contextualSpacing/>
        <w:jc w:val="both"/>
        <w:rPr>
          <w:color w:val="000000"/>
          <w:sz w:val="24"/>
          <w:szCs w:val="24"/>
        </w:rPr>
      </w:pPr>
      <w:r w:rsidRPr="00DE56D4">
        <w:rPr>
          <w:color w:val="000000"/>
          <w:sz w:val="24"/>
          <w:szCs w:val="24"/>
        </w:rPr>
        <w:t>Приложение № 4 – Форма договора поручительства.</w:t>
      </w:r>
    </w:p>
    <w:p w14:paraId="539478C5" w14:textId="77777777" w:rsidR="000A6EEC" w:rsidRDefault="000A6EEC" w:rsidP="000A6EEC">
      <w:pPr>
        <w:shd w:val="clear" w:color="auto" w:fill="FFFFFF"/>
        <w:tabs>
          <w:tab w:val="left" w:pos="1276"/>
        </w:tabs>
        <w:ind w:firstLine="709"/>
        <w:contextualSpacing/>
        <w:jc w:val="both"/>
        <w:rPr>
          <w:color w:val="000000"/>
          <w:sz w:val="24"/>
          <w:szCs w:val="24"/>
        </w:rPr>
      </w:pPr>
      <w:r w:rsidRPr="00DE56D4">
        <w:rPr>
          <w:color w:val="000000"/>
          <w:sz w:val="24"/>
          <w:szCs w:val="24"/>
        </w:rPr>
        <w:t>Приложение № 5 – Форма банковской гарантии.</w:t>
      </w:r>
    </w:p>
    <w:p w14:paraId="01E9FF5A" w14:textId="77777777" w:rsidR="000A6EEC" w:rsidRDefault="000A6EEC" w:rsidP="000A6EEC">
      <w:pPr>
        <w:shd w:val="clear" w:color="auto" w:fill="FFFFFF"/>
        <w:tabs>
          <w:tab w:val="left" w:pos="1276"/>
        </w:tabs>
        <w:ind w:firstLine="709"/>
        <w:contextualSpacing/>
        <w:jc w:val="both"/>
        <w:rPr>
          <w:color w:val="000000"/>
          <w:sz w:val="24"/>
          <w:szCs w:val="24"/>
        </w:rPr>
      </w:pPr>
      <w:r>
        <w:rPr>
          <w:color w:val="000000"/>
          <w:sz w:val="24"/>
          <w:szCs w:val="24"/>
        </w:rPr>
        <w:t xml:space="preserve">Приложение № 6 </w:t>
      </w:r>
      <w:r w:rsidRPr="00DE56D4">
        <w:rPr>
          <w:color w:val="000000"/>
          <w:sz w:val="24"/>
          <w:szCs w:val="24"/>
        </w:rPr>
        <w:t>–</w:t>
      </w:r>
      <w:r>
        <w:rPr>
          <w:color w:val="000000"/>
          <w:sz w:val="24"/>
          <w:szCs w:val="24"/>
        </w:rPr>
        <w:t xml:space="preserve"> Отчет об исполнении договора. </w:t>
      </w:r>
    </w:p>
    <w:p w14:paraId="08F5D4C0" w14:textId="77777777" w:rsidR="000A6EEC" w:rsidRPr="00552252" w:rsidRDefault="000A6EEC" w:rsidP="000A6EEC">
      <w:pPr>
        <w:shd w:val="clear" w:color="auto" w:fill="FFFFFF"/>
        <w:tabs>
          <w:tab w:val="left" w:pos="1276"/>
        </w:tabs>
        <w:ind w:firstLine="709"/>
        <w:contextualSpacing/>
        <w:jc w:val="both"/>
        <w:rPr>
          <w:color w:val="000000"/>
          <w:sz w:val="24"/>
          <w:szCs w:val="24"/>
        </w:rPr>
      </w:pPr>
    </w:p>
    <w:p w14:paraId="59EF6DF1" w14:textId="77777777" w:rsidR="000A6EEC" w:rsidRPr="00DE56D4" w:rsidRDefault="000A6EEC" w:rsidP="000A6EEC">
      <w:pPr>
        <w:shd w:val="clear" w:color="auto" w:fill="FFFFFF"/>
        <w:tabs>
          <w:tab w:val="left" w:pos="1276"/>
        </w:tabs>
        <w:ind w:firstLine="709"/>
        <w:contextualSpacing/>
        <w:jc w:val="center"/>
        <w:rPr>
          <w:b/>
          <w:color w:val="000000"/>
          <w:sz w:val="24"/>
          <w:szCs w:val="24"/>
        </w:rPr>
      </w:pPr>
      <w:r w:rsidRPr="00DE56D4">
        <w:rPr>
          <w:b/>
          <w:color w:val="000000"/>
          <w:sz w:val="24"/>
          <w:szCs w:val="24"/>
        </w:rPr>
        <w:t>13. КОРРЕСПОНДЕНЦИЯ.</w:t>
      </w:r>
    </w:p>
    <w:p w14:paraId="51599D1E" w14:textId="77777777" w:rsidR="000A6EEC" w:rsidRPr="00E04162" w:rsidRDefault="000A6EEC" w:rsidP="000A6EEC">
      <w:pPr>
        <w:shd w:val="clear" w:color="auto" w:fill="FFFFFF"/>
        <w:tabs>
          <w:tab w:val="left" w:pos="1276"/>
        </w:tabs>
        <w:ind w:firstLine="709"/>
        <w:contextualSpacing/>
        <w:jc w:val="both"/>
        <w:rPr>
          <w:color w:val="000000"/>
          <w:sz w:val="24"/>
          <w:szCs w:val="24"/>
        </w:rPr>
      </w:pPr>
    </w:p>
    <w:p w14:paraId="75ED6C00" w14:textId="77777777" w:rsidR="000A6EEC" w:rsidRPr="00DE56D4" w:rsidRDefault="000A6EEC" w:rsidP="000A6EEC">
      <w:pPr>
        <w:tabs>
          <w:tab w:val="left" w:pos="0"/>
        </w:tabs>
        <w:ind w:firstLine="709"/>
        <w:jc w:val="both"/>
        <w:rPr>
          <w:sz w:val="24"/>
          <w:szCs w:val="24"/>
        </w:rPr>
      </w:pPr>
      <w:r w:rsidRPr="00DE56D4">
        <w:rPr>
          <w:sz w:val="24"/>
          <w:szCs w:val="24"/>
        </w:rPr>
        <w:t xml:space="preserve">13.1. Вся корреспонденция направляется по почтовому адресу Сторон, указанному в настоящем разделе Договора ценным письмом с описью вложения или вручается нарочно сотрудникам канцелярии, либо контактным лицам, указанным </w:t>
      </w:r>
      <w:r w:rsidRPr="00DE56D4">
        <w:rPr>
          <w:b/>
          <w:sz w:val="24"/>
          <w:szCs w:val="24"/>
        </w:rPr>
        <w:t>в п. 13.2.</w:t>
      </w:r>
      <w:r w:rsidRPr="00DE56D4">
        <w:rPr>
          <w:sz w:val="24"/>
          <w:szCs w:val="24"/>
        </w:rPr>
        <w:t xml:space="preserve"> Договора.</w:t>
      </w:r>
    </w:p>
    <w:p w14:paraId="30552F9E" w14:textId="77777777" w:rsidR="000A6EEC" w:rsidRPr="00DE56D4" w:rsidRDefault="000A6EEC" w:rsidP="000A6EEC">
      <w:pPr>
        <w:ind w:firstLine="709"/>
        <w:jc w:val="both"/>
        <w:rPr>
          <w:sz w:val="24"/>
          <w:szCs w:val="24"/>
        </w:rPr>
      </w:pPr>
      <w:r w:rsidRPr="00DE56D4">
        <w:rPr>
          <w:sz w:val="24"/>
          <w:szCs w:val="24"/>
        </w:rPr>
        <w:t xml:space="preserve">О ситуациях, указанных в п. </w:t>
      </w:r>
      <w:r w:rsidRPr="00DE56D4">
        <w:rPr>
          <w:b/>
          <w:sz w:val="24"/>
          <w:szCs w:val="24"/>
        </w:rPr>
        <w:t>5.1.21</w:t>
      </w:r>
      <w:r w:rsidRPr="00DE56D4">
        <w:rPr>
          <w:sz w:val="24"/>
          <w:szCs w:val="24"/>
        </w:rPr>
        <w:t xml:space="preserve"> Договора, Заказчик информируе</w:t>
      </w:r>
      <w:r w:rsidRPr="00E04162">
        <w:rPr>
          <w:sz w:val="24"/>
          <w:szCs w:val="24"/>
        </w:rPr>
        <w:t>тся по телефону +7 ___________________</w:t>
      </w:r>
      <w:r w:rsidRPr="00DE56D4">
        <w:rPr>
          <w:sz w:val="24"/>
          <w:szCs w:val="24"/>
        </w:rPr>
        <w:t>.</w:t>
      </w:r>
    </w:p>
    <w:p w14:paraId="4F107E5D" w14:textId="77777777" w:rsidR="000A6EEC" w:rsidRPr="00E04162" w:rsidRDefault="000A6EEC" w:rsidP="000A6EEC">
      <w:pPr>
        <w:pStyle w:val="ae"/>
        <w:tabs>
          <w:tab w:val="left" w:pos="0"/>
        </w:tabs>
        <w:ind w:left="709"/>
        <w:jc w:val="both"/>
      </w:pPr>
      <w:r>
        <w:t>13</w:t>
      </w:r>
      <w:r w:rsidRPr="00E04162">
        <w:t>.2 Стороны установили, что контактными лицами Сторон при исполнении Договора являются:</w:t>
      </w:r>
    </w:p>
    <w:p w14:paraId="46CC97F1" w14:textId="77777777" w:rsidR="000A6EEC" w:rsidRPr="00DE56D4" w:rsidRDefault="000A6EEC" w:rsidP="000A6EEC">
      <w:pPr>
        <w:ind w:firstLine="709"/>
        <w:jc w:val="both"/>
        <w:rPr>
          <w:sz w:val="24"/>
          <w:szCs w:val="24"/>
        </w:rPr>
      </w:pPr>
      <w:r w:rsidRPr="009876EF">
        <w:rPr>
          <w:sz w:val="24"/>
          <w:szCs w:val="24"/>
        </w:rPr>
        <w:t>13</w:t>
      </w:r>
      <w:r w:rsidRPr="00DE56D4">
        <w:rPr>
          <w:sz w:val="24"/>
          <w:szCs w:val="24"/>
        </w:rPr>
        <w:t>.2.1. Со стороны Заказчика:</w:t>
      </w:r>
    </w:p>
    <w:p w14:paraId="31EDD071" w14:textId="77777777" w:rsidR="000A6EEC" w:rsidRPr="00DE56D4" w:rsidRDefault="000A6EEC" w:rsidP="000A6EEC">
      <w:pPr>
        <w:ind w:firstLine="709"/>
        <w:jc w:val="both"/>
        <w:rPr>
          <w:sz w:val="24"/>
          <w:szCs w:val="24"/>
        </w:rPr>
      </w:pPr>
      <w:r w:rsidRPr="00DE56D4">
        <w:rPr>
          <w:sz w:val="24"/>
          <w:szCs w:val="24"/>
        </w:rPr>
        <w:t xml:space="preserve">Контактные данные: </w:t>
      </w:r>
      <w:r>
        <w:rPr>
          <w:sz w:val="24"/>
          <w:szCs w:val="24"/>
        </w:rPr>
        <w:t>Пономарев Александр Владимирович</w:t>
      </w:r>
    </w:p>
    <w:p w14:paraId="0B625B5E" w14:textId="77777777" w:rsidR="000A6EEC" w:rsidRPr="00DE56D4" w:rsidRDefault="000A6EEC" w:rsidP="000A6EEC">
      <w:pPr>
        <w:widowControl/>
        <w:numPr>
          <w:ilvl w:val="0"/>
          <w:numId w:val="28"/>
        </w:numPr>
        <w:autoSpaceDE/>
        <w:autoSpaceDN/>
        <w:adjustRightInd/>
        <w:ind w:left="0" w:firstLine="709"/>
        <w:jc w:val="both"/>
        <w:rPr>
          <w:sz w:val="24"/>
          <w:szCs w:val="24"/>
        </w:rPr>
      </w:pPr>
      <w:r w:rsidRPr="00DE56D4">
        <w:rPr>
          <w:sz w:val="24"/>
          <w:szCs w:val="24"/>
        </w:rPr>
        <w:t xml:space="preserve">телефон </w:t>
      </w:r>
      <w:r>
        <w:rPr>
          <w:sz w:val="24"/>
          <w:szCs w:val="24"/>
        </w:rPr>
        <w:t>8-495-739-87-55</w:t>
      </w:r>
    </w:p>
    <w:p w14:paraId="5757D03B" w14:textId="77777777" w:rsidR="000A6EEC" w:rsidRPr="008B5641" w:rsidRDefault="000A6EEC" w:rsidP="000A6EEC">
      <w:pPr>
        <w:widowControl/>
        <w:numPr>
          <w:ilvl w:val="0"/>
          <w:numId w:val="28"/>
        </w:numPr>
        <w:autoSpaceDE/>
        <w:autoSpaceDN/>
        <w:adjustRightInd/>
        <w:ind w:left="0" w:firstLine="709"/>
        <w:jc w:val="both"/>
        <w:rPr>
          <w:sz w:val="24"/>
          <w:szCs w:val="24"/>
        </w:rPr>
      </w:pPr>
      <w:r w:rsidRPr="00DE56D4">
        <w:rPr>
          <w:sz w:val="24"/>
          <w:szCs w:val="24"/>
        </w:rPr>
        <w:t xml:space="preserve">место нахождения: </w:t>
      </w:r>
      <w:r>
        <w:rPr>
          <w:sz w:val="24"/>
          <w:szCs w:val="24"/>
        </w:rPr>
        <w:t>г. Москва, Огородный проезд. 12, стр. 1</w:t>
      </w:r>
    </w:p>
    <w:p w14:paraId="5EDC5248" w14:textId="77777777" w:rsidR="000A6EEC" w:rsidRPr="00DE56D4" w:rsidRDefault="000A6EEC" w:rsidP="000A6EEC">
      <w:pPr>
        <w:widowControl/>
        <w:numPr>
          <w:ilvl w:val="0"/>
          <w:numId w:val="28"/>
        </w:numPr>
        <w:autoSpaceDE/>
        <w:autoSpaceDN/>
        <w:adjustRightInd/>
        <w:ind w:left="0" w:firstLine="709"/>
        <w:jc w:val="both"/>
        <w:rPr>
          <w:sz w:val="24"/>
          <w:szCs w:val="24"/>
        </w:rPr>
      </w:pPr>
      <w:r w:rsidRPr="00DE56D4">
        <w:rPr>
          <w:sz w:val="24"/>
          <w:szCs w:val="24"/>
        </w:rPr>
        <w:t>электронная почта:</w:t>
      </w:r>
      <w:r>
        <w:rPr>
          <w:sz w:val="24"/>
          <w:szCs w:val="24"/>
          <w:lang w:val="en-US"/>
        </w:rPr>
        <w:t>info</w:t>
      </w:r>
      <w:r w:rsidRPr="008B5641">
        <w:rPr>
          <w:sz w:val="24"/>
          <w:szCs w:val="24"/>
        </w:rPr>
        <w:t>-</w:t>
      </w:r>
      <w:r>
        <w:rPr>
          <w:sz w:val="24"/>
          <w:szCs w:val="24"/>
          <w:lang w:val="en-US"/>
        </w:rPr>
        <w:t>tkks</w:t>
      </w:r>
      <w:r w:rsidRPr="008B5641">
        <w:rPr>
          <w:sz w:val="24"/>
          <w:szCs w:val="24"/>
        </w:rPr>
        <w:t>@</w:t>
      </w:r>
      <w:r>
        <w:rPr>
          <w:sz w:val="24"/>
          <w:szCs w:val="24"/>
          <w:lang w:val="en-US"/>
        </w:rPr>
        <w:t>uk</w:t>
      </w:r>
      <w:r w:rsidRPr="008B5641">
        <w:rPr>
          <w:sz w:val="24"/>
          <w:szCs w:val="24"/>
        </w:rPr>
        <w:t>.</w:t>
      </w:r>
      <w:r>
        <w:rPr>
          <w:sz w:val="24"/>
          <w:szCs w:val="24"/>
          <w:lang w:val="en-US"/>
        </w:rPr>
        <w:t>sistema</w:t>
      </w:r>
      <w:r w:rsidRPr="008B5641">
        <w:rPr>
          <w:sz w:val="24"/>
          <w:szCs w:val="24"/>
        </w:rPr>
        <w:t>.</w:t>
      </w:r>
      <w:r>
        <w:rPr>
          <w:sz w:val="24"/>
          <w:szCs w:val="24"/>
          <w:lang w:val="en-US"/>
        </w:rPr>
        <w:t>ru</w:t>
      </w:r>
    </w:p>
    <w:p w14:paraId="454D6EBF" w14:textId="77777777" w:rsidR="000A6EEC" w:rsidRPr="00DE56D4" w:rsidRDefault="000A6EEC" w:rsidP="000A6EEC">
      <w:pPr>
        <w:ind w:firstLine="709"/>
        <w:jc w:val="both"/>
        <w:rPr>
          <w:sz w:val="24"/>
          <w:szCs w:val="24"/>
        </w:rPr>
      </w:pPr>
      <w:r w:rsidRPr="009876EF">
        <w:rPr>
          <w:sz w:val="24"/>
          <w:szCs w:val="24"/>
        </w:rPr>
        <w:t>13</w:t>
      </w:r>
      <w:r w:rsidRPr="00DE56D4">
        <w:rPr>
          <w:sz w:val="24"/>
          <w:szCs w:val="24"/>
        </w:rPr>
        <w:t xml:space="preserve">.2.2. Со стороны Подрядчика </w:t>
      </w:r>
    </w:p>
    <w:p w14:paraId="469E6004" w14:textId="77777777" w:rsidR="000A6EEC" w:rsidRPr="00DE56D4" w:rsidRDefault="000A6EEC" w:rsidP="000A6EEC">
      <w:pPr>
        <w:ind w:firstLine="709"/>
        <w:jc w:val="both"/>
        <w:rPr>
          <w:sz w:val="24"/>
          <w:szCs w:val="24"/>
        </w:rPr>
      </w:pPr>
      <w:r w:rsidRPr="00DE56D4">
        <w:rPr>
          <w:sz w:val="24"/>
          <w:szCs w:val="24"/>
        </w:rPr>
        <w:t xml:space="preserve"> Контактные данные: </w:t>
      </w:r>
      <w:r>
        <w:rPr>
          <w:sz w:val="24"/>
          <w:szCs w:val="24"/>
        </w:rPr>
        <w:t>_________________</w:t>
      </w:r>
    </w:p>
    <w:p w14:paraId="44D64FFF" w14:textId="77777777" w:rsidR="000A6EEC" w:rsidRPr="00DE56D4" w:rsidRDefault="000A6EEC" w:rsidP="000A6EEC">
      <w:pPr>
        <w:widowControl/>
        <w:numPr>
          <w:ilvl w:val="0"/>
          <w:numId w:val="28"/>
        </w:numPr>
        <w:autoSpaceDE/>
        <w:autoSpaceDN/>
        <w:adjustRightInd/>
        <w:ind w:left="0" w:firstLine="709"/>
        <w:jc w:val="both"/>
        <w:rPr>
          <w:sz w:val="24"/>
          <w:szCs w:val="24"/>
        </w:rPr>
      </w:pPr>
      <w:r w:rsidRPr="00DE56D4">
        <w:rPr>
          <w:sz w:val="24"/>
          <w:szCs w:val="24"/>
        </w:rPr>
        <w:t xml:space="preserve">телефон: </w:t>
      </w:r>
      <w:r>
        <w:rPr>
          <w:sz w:val="24"/>
          <w:szCs w:val="24"/>
        </w:rPr>
        <w:t>____________________</w:t>
      </w:r>
    </w:p>
    <w:p w14:paraId="6CC7BB9B" w14:textId="77777777" w:rsidR="000A6EEC" w:rsidRPr="00DE56D4" w:rsidRDefault="000A6EEC" w:rsidP="000A6EEC">
      <w:pPr>
        <w:widowControl/>
        <w:numPr>
          <w:ilvl w:val="0"/>
          <w:numId w:val="28"/>
        </w:numPr>
        <w:autoSpaceDE/>
        <w:autoSpaceDN/>
        <w:adjustRightInd/>
        <w:ind w:left="0" w:firstLine="709"/>
        <w:jc w:val="both"/>
        <w:rPr>
          <w:sz w:val="24"/>
          <w:szCs w:val="24"/>
        </w:rPr>
      </w:pPr>
      <w:r w:rsidRPr="00DE56D4">
        <w:rPr>
          <w:sz w:val="24"/>
          <w:szCs w:val="24"/>
        </w:rPr>
        <w:t xml:space="preserve">место нахождения: </w:t>
      </w:r>
      <w:r>
        <w:rPr>
          <w:sz w:val="24"/>
          <w:szCs w:val="24"/>
        </w:rPr>
        <w:t>_______________________</w:t>
      </w:r>
    </w:p>
    <w:p w14:paraId="45751E92" w14:textId="77777777" w:rsidR="000A6EEC" w:rsidRPr="00DE56D4" w:rsidRDefault="000A6EEC" w:rsidP="000A6EEC">
      <w:pPr>
        <w:widowControl/>
        <w:numPr>
          <w:ilvl w:val="0"/>
          <w:numId w:val="28"/>
        </w:numPr>
        <w:autoSpaceDE/>
        <w:autoSpaceDN/>
        <w:adjustRightInd/>
        <w:ind w:hanging="191"/>
        <w:jc w:val="both"/>
        <w:rPr>
          <w:sz w:val="24"/>
          <w:szCs w:val="24"/>
        </w:rPr>
      </w:pPr>
      <w:r w:rsidRPr="00DE56D4">
        <w:rPr>
          <w:sz w:val="24"/>
          <w:szCs w:val="24"/>
        </w:rPr>
        <w:t xml:space="preserve">электронная почта: </w:t>
      </w:r>
      <w:r>
        <w:rPr>
          <w:sz w:val="24"/>
          <w:szCs w:val="24"/>
        </w:rPr>
        <w:t>___________________</w:t>
      </w:r>
    </w:p>
    <w:p w14:paraId="3922AB38" w14:textId="77777777" w:rsidR="000A6EEC" w:rsidRPr="00DE56D4" w:rsidRDefault="000A6EEC" w:rsidP="000A6EEC">
      <w:pPr>
        <w:ind w:firstLine="709"/>
        <w:jc w:val="both"/>
        <w:rPr>
          <w:sz w:val="24"/>
          <w:szCs w:val="24"/>
        </w:rPr>
      </w:pPr>
      <w:r w:rsidRPr="009876EF">
        <w:rPr>
          <w:sz w:val="24"/>
          <w:szCs w:val="24"/>
        </w:rPr>
        <w:t>13</w:t>
      </w:r>
      <w:r w:rsidRPr="00DE56D4">
        <w:rPr>
          <w:sz w:val="24"/>
          <w:szCs w:val="24"/>
        </w:rPr>
        <w:t>.3. Корреспонденция будет считаться полученной:</w:t>
      </w:r>
    </w:p>
    <w:p w14:paraId="020F5791" w14:textId="77777777" w:rsidR="000A6EEC" w:rsidRPr="00E04162" w:rsidRDefault="000A6EEC" w:rsidP="000A6EEC">
      <w:pPr>
        <w:pStyle w:val="ae"/>
        <w:ind w:left="0" w:firstLine="709"/>
        <w:jc w:val="both"/>
      </w:pPr>
      <w:r>
        <w:t>13</w:t>
      </w:r>
      <w:r w:rsidRPr="00E04162">
        <w:t>.3.1. При вручении лично – на дату вручения, указанную на копии уведомления/сообщения получившим его лицом;</w:t>
      </w:r>
    </w:p>
    <w:p w14:paraId="219F0F73" w14:textId="77777777" w:rsidR="000A6EEC" w:rsidRPr="00E04162" w:rsidRDefault="000A6EEC" w:rsidP="000A6EEC">
      <w:pPr>
        <w:pStyle w:val="ae"/>
        <w:ind w:left="0" w:firstLine="709"/>
        <w:jc w:val="both"/>
      </w:pPr>
      <w:r>
        <w:t>13</w:t>
      </w:r>
      <w:r w:rsidRPr="00E04162">
        <w:t>.3.2. При направлении курьерской почтой – на дату доставки, указанную в документах курьерской службы;</w:t>
      </w:r>
    </w:p>
    <w:p w14:paraId="6E2063FA" w14:textId="77777777" w:rsidR="000A6EEC" w:rsidRPr="00E04162" w:rsidRDefault="000A6EEC" w:rsidP="000A6EEC">
      <w:pPr>
        <w:pStyle w:val="ae"/>
        <w:tabs>
          <w:tab w:val="left" w:pos="567"/>
        </w:tabs>
        <w:ind w:left="0" w:firstLine="709"/>
        <w:jc w:val="both"/>
      </w:pPr>
      <w:r>
        <w:t>13</w:t>
      </w:r>
      <w:r w:rsidRPr="00E04162">
        <w:t>.3.3. При направлении заказным письмом с уведомлением – на дату вручения, указанную на уведомлении о вручении или дату истечения срока хранения почтовой корреспонденции;</w:t>
      </w:r>
    </w:p>
    <w:p w14:paraId="6BA85D50" w14:textId="77777777" w:rsidR="000A6EEC" w:rsidRDefault="000A6EEC" w:rsidP="000A6EEC">
      <w:pPr>
        <w:pStyle w:val="ae"/>
        <w:tabs>
          <w:tab w:val="left" w:pos="567"/>
        </w:tabs>
        <w:ind w:left="0" w:firstLine="709"/>
        <w:jc w:val="both"/>
      </w:pPr>
      <w:r>
        <w:t>13</w:t>
      </w:r>
      <w:r w:rsidRPr="00E04162">
        <w:t>.3.4. При направлении электронным письмом – на дату отправления электронного письма. Сторона, направившая электронное письмо, вправе запрашивать подтверждение получения электронного письма второй Стороной по контактному номеру телефона.</w:t>
      </w:r>
      <w:r>
        <w:t xml:space="preserve"> Электронное письмо будет надлежащим сообщением (уведомление) при его направлении его способом указанными п.п. 13.3.1 - 13.3.2 Договора.</w:t>
      </w:r>
    </w:p>
    <w:p w14:paraId="3510AAB1" w14:textId="77777777" w:rsidR="000A6EEC" w:rsidRPr="00F50708" w:rsidRDefault="000A6EEC" w:rsidP="000A6EEC">
      <w:pPr>
        <w:ind w:firstLine="709"/>
        <w:jc w:val="both"/>
        <w:rPr>
          <w:color w:val="000000"/>
          <w:sz w:val="24"/>
          <w:szCs w:val="24"/>
        </w:rPr>
      </w:pPr>
      <w:r w:rsidRPr="00F50708">
        <w:rPr>
          <w:sz w:val="24"/>
          <w:szCs w:val="24"/>
        </w:rPr>
        <w:t xml:space="preserve">13.3.5. </w:t>
      </w:r>
      <w:r w:rsidRPr="00F50708">
        <w:rPr>
          <w:color w:val="000000"/>
          <w:sz w:val="24"/>
          <w:szCs w:val="24"/>
        </w:rPr>
        <w:t xml:space="preserve">Стороны пришли к соглашению, что полученные все электронные письма и уведомления, являются юридически действительными, при их отправке с электронных адресов Сторон, указанные в п. </w:t>
      </w:r>
      <w:r>
        <w:rPr>
          <w:color w:val="000000"/>
          <w:sz w:val="24"/>
          <w:szCs w:val="24"/>
        </w:rPr>
        <w:t xml:space="preserve">13.2.1, 13.2.2 </w:t>
      </w:r>
      <w:r w:rsidRPr="00F50708">
        <w:rPr>
          <w:color w:val="000000"/>
          <w:sz w:val="24"/>
          <w:szCs w:val="24"/>
        </w:rPr>
        <w:t>настоящего Договора и являются надлежащим доказательст</w:t>
      </w:r>
      <w:r>
        <w:rPr>
          <w:color w:val="000000"/>
          <w:sz w:val="24"/>
          <w:szCs w:val="24"/>
        </w:rPr>
        <w:t>вом уведомления одной из Сторон</w:t>
      </w:r>
      <w:r w:rsidRPr="00F50708">
        <w:rPr>
          <w:color w:val="000000"/>
          <w:sz w:val="24"/>
          <w:szCs w:val="24"/>
        </w:rPr>
        <w:t xml:space="preserve">.  </w:t>
      </w:r>
    </w:p>
    <w:p w14:paraId="5B71200A" w14:textId="77777777" w:rsidR="000A6EEC" w:rsidRDefault="000A6EEC" w:rsidP="000A6EEC">
      <w:pPr>
        <w:shd w:val="clear" w:color="auto" w:fill="FFFFFF"/>
        <w:tabs>
          <w:tab w:val="left" w:pos="1276"/>
        </w:tabs>
        <w:contextualSpacing/>
        <w:jc w:val="both"/>
        <w:rPr>
          <w:color w:val="000000"/>
          <w:sz w:val="24"/>
          <w:szCs w:val="24"/>
        </w:rPr>
      </w:pPr>
    </w:p>
    <w:p w14:paraId="1DE71460" w14:textId="77777777" w:rsidR="000A6EEC" w:rsidRPr="00674900" w:rsidRDefault="000A6EEC" w:rsidP="000A6EEC">
      <w:pPr>
        <w:shd w:val="clear" w:color="auto" w:fill="FFFFFF"/>
        <w:tabs>
          <w:tab w:val="left" w:pos="1276"/>
        </w:tabs>
        <w:jc w:val="center"/>
        <w:rPr>
          <w:b/>
          <w:bCs/>
          <w:color w:val="000000"/>
          <w:sz w:val="24"/>
          <w:szCs w:val="24"/>
        </w:rPr>
      </w:pPr>
      <w:r w:rsidRPr="00674900">
        <w:rPr>
          <w:b/>
          <w:bCs/>
          <w:color w:val="000000"/>
          <w:sz w:val="24"/>
          <w:szCs w:val="24"/>
        </w:rPr>
        <w:t>14. АДРЕСА И РЕКВИЗИТЫ СТОРОН</w:t>
      </w:r>
      <w:r>
        <w:rPr>
          <w:b/>
          <w:bCs/>
          <w:color w:val="000000"/>
          <w:sz w:val="24"/>
          <w:szCs w:val="24"/>
        </w:rPr>
        <w:t>.</w:t>
      </w:r>
    </w:p>
    <w:p w14:paraId="45055A33" w14:textId="77777777" w:rsidR="000A6EEC" w:rsidRPr="00674900" w:rsidRDefault="000A6EEC" w:rsidP="000A6EEC">
      <w:pPr>
        <w:ind w:firstLine="567"/>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6EEC" w:rsidRPr="0066049D" w14:paraId="25FEDCFF" w14:textId="77777777" w:rsidTr="00247EE6">
        <w:tc>
          <w:tcPr>
            <w:tcW w:w="4955" w:type="dxa"/>
          </w:tcPr>
          <w:p w14:paraId="7962409F" w14:textId="77777777" w:rsidR="000A6EEC" w:rsidRPr="00674900" w:rsidRDefault="000A6EEC" w:rsidP="00247EE6">
            <w:pPr>
              <w:tabs>
                <w:tab w:val="left" w:pos="1276"/>
              </w:tabs>
              <w:contextualSpacing/>
              <w:jc w:val="both"/>
              <w:rPr>
                <w:b/>
                <w:sz w:val="24"/>
                <w:szCs w:val="24"/>
              </w:rPr>
            </w:pPr>
            <w:r w:rsidRPr="00674900">
              <w:rPr>
                <w:b/>
                <w:sz w:val="24"/>
                <w:szCs w:val="24"/>
              </w:rPr>
              <w:t xml:space="preserve">ЗАКАЗЧИК: </w:t>
            </w:r>
          </w:p>
          <w:p w14:paraId="49561BC2" w14:textId="77777777" w:rsidR="000A6EEC" w:rsidRPr="00674900" w:rsidRDefault="000A6EEC" w:rsidP="00247EE6">
            <w:pPr>
              <w:tabs>
                <w:tab w:val="left" w:pos="1276"/>
              </w:tabs>
              <w:contextualSpacing/>
              <w:jc w:val="both"/>
              <w:rPr>
                <w:sz w:val="24"/>
                <w:szCs w:val="24"/>
              </w:rPr>
            </w:pPr>
            <w:r w:rsidRPr="00674900">
              <w:rPr>
                <w:b/>
                <w:sz w:val="24"/>
                <w:szCs w:val="24"/>
              </w:rPr>
              <w:t>ООО «ТелекомКапСтрой»</w:t>
            </w:r>
          </w:p>
          <w:p w14:paraId="0773AF08" w14:textId="77777777" w:rsidR="000A6EEC" w:rsidRDefault="000A6EEC" w:rsidP="00247EE6">
            <w:pPr>
              <w:tabs>
                <w:tab w:val="left" w:pos="1276"/>
              </w:tabs>
              <w:contextualSpacing/>
              <w:jc w:val="both"/>
              <w:rPr>
                <w:sz w:val="24"/>
                <w:szCs w:val="24"/>
              </w:rPr>
            </w:pPr>
            <w:r w:rsidRPr="00674900">
              <w:rPr>
                <w:sz w:val="24"/>
                <w:szCs w:val="24"/>
              </w:rPr>
              <w:t xml:space="preserve">Юридический адрес: 129366, г. Москва, ул. Кибальчича, д. 5, </w:t>
            </w:r>
            <w:r>
              <w:rPr>
                <w:sz w:val="24"/>
                <w:szCs w:val="24"/>
              </w:rPr>
              <w:t>эт/пом/ком/ 4/</w:t>
            </w:r>
            <w:r>
              <w:rPr>
                <w:sz w:val="24"/>
                <w:szCs w:val="24"/>
                <w:lang w:val="en-US"/>
              </w:rPr>
              <w:t>I</w:t>
            </w:r>
            <w:r>
              <w:rPr>
                <w:sz w:val="24"/>
                <w:szCs w:val="24"/>
              </w:rPr>
              <w:t>/1</w:t>
            </w:r>
          </w:p>
          <w:p w14:paraId="7C0E794E" w14:textId="77777777" w:rsidR="000A6EEC" w:rsidRDefault="000A6EEC" w:rsidP="00247EE6">
            <w:pPr>
              <w:tabs>
                <w:tab w:val="left" w:pos="1276"/>
              </w:tabs>
              <w:contextualSpacing/>
              <w:jc w:val="both"/>
              <w:rPr>
                <w:sz w:val="24"/>
                <w:szCs w:val="24"/>
              </w:rPr>
            </w:pPr>
            <w:r w:rsidRPr="00471C37">
              <w:rPr>
                <w:sz w:val="24"/>
                <w:szCs w:val="24"/>
              </w:rPr>
              <w:lastRenderedPageBreak/>
              <w:t>Почтовый адрес:</w:t>
            </w:r>
            <w:r>
              <w:rPr>
                <w:sz w:val="24"/>
                <w:szCs w:val="24"/>
              </w:rPr>
              <w:t xml:space="preserve"> 127524, Москва, Огородный проезд, д. 12, стр.1</w:t>
            </w:r>
          </w:p>
          <w:p w14:paraId="52509667" w14:textId="77777777" w:rsidR="000A6EEC" w:rsidRPr="00674900" w:rsidRDefault="000A6EEC" w:rsidP="00247EE6">
            <w:pPr>
              <w:tabs>
                <w:tab w:val="left" w:pos="1276"/>
              </w:tabs>
              <w:contextualSpacing/>
              <w:jc w:val="both"/>
              <w:rPr>
                <w:sz w:val="24"/>
                <w:szCs w:val="24"/>
              </w:rPr>
            </w:pPr>
            <w:r w:rsidRPr="00674900">
              <w:rPr>
                <w:sz w:val="24"/>
                <w:szCs w:val="24"/>
              </w:rPr>
              <w:t>ИНН 9717066587 КПП 771701001</w:t>
            </w:r>
          </w:p>
          <w:p w14:paraId="78A6CB00" w14:textId="77777777" w:rsidR="000A6EEC" w:rsidRPr="00674900" w:rsidRDefault="000A6EEC" w:rsidP="00247EE6">
            <w:pPr>
              <w:tabs>
                <w:tab w:val="left" w:pos="1276"/>
              </w:tabs>
              <w:contextualSpacing/>
              <w:jc w:val="both"/>
              <w:rPr>
                <w:sz w:val="24"/>
                <w:szCs w:val="24"/>
              </w:rPr>
            </w:pPr>
            <w:r w:rsidRPr="00674900">
              <w:rPr>
                <w:sz w:val="24"/>
                <w:szCs w:val="24"/>
              </w:rPr>
              <w:t>ОГРН 1187746218923</w:t>
            </w:r>
          </w:p>
          <w:p w14:paraId="31C6BA2F" w14:textId="77777777" w:rsidR="000A6EEC" w:rsidRPr="00674900" w:rsidRDefault="000A6EEC" w:rsidP="00247EE6">
            <w:pPr>
              <w:tabs>
                <w:tab w:val="left" w:pos="1276"/>
              </w:tabs>
              <w:contextualSpacing/>
              <w:jc w:val="both"/>
              <w:rPr>
                <w:sz w:val="24"/>
                <w:szCs w:val="24"/>
              </w:rPr>
            </w:pPr>
            <w:r w:rsidRPr="00674900">
              <w:rPr>
                <w:sz w:val="24"/>
                <w:szCs w:val="24"/>
              </w:rPr>
              <w:t>Банк ПАО "МТС-БАНК"</w:t>
            </w:r>
          </w:p>
          <w:p w14:paraId="2FE1683B" w14:textId="77777777" w:rsidR="000A6EEC" w:rsidRPr="00674900" w:rsidRDefault="000A6EEC" w:rsidP="00247EE6">
            <w:pPr>
              <w:tabs>
                <w:tab w:val="left" w:pos="1276"/>
              </w:tabs>
              <w:contextualSpacing/>
              <w:jc w:val="both"/>
              <w:rPr>
                <w:sz w:val="24"/>
                <w:szCs w:val="24"/>
              </w:rPr>
            </w:pPr>
            <w:r w:rsidRPr="00674900">
              <w:rPr>
                <w:sz w:val="24"/>
                <w:szCs w:val="24"/>
              </w:rPr>
              <w:t xml:space="preserve">БИК 044525232  </w:t>
            </w:r>
          </w:p>
          <w:p w14:paraId="75685A06" w14:textId="77777777" w:rsidR="000A6EEC" w:rsidRPr="00674900" w:rsidRDefault="000A6EEC" w:rsidP="00247EE6">
            <w:pPr>
              <w:tabs>
                <w:tab w:val="left" w:pos="1276"/>
              </w:tabs>
              <w:contextualSpacing/>
              <w:jc w:val="both"/>
              <w:rPr>
                <w:sz w:val="24"/>
                <w:szCs w:val="24"/>
              </w:rPr>
            </w:pPr>
            <w:r w:rsidRPr="00674900">
              <w:rPr>
                <w:sz w:val="24"/>
                <w:szCs w:val="24"/>
              </w:rPr>
              <w:t xml:space="preserve">р/сч 40702810900000027175 </w:t>
            </w:r>
          </w:p>
          <w:p w14:paraId="3F529A08" w14:textId="77777777" w:rsidR="000A6EEC" w:rsidRPr="00674900" w:rsidRDefault="000A6EEC" w:rsidP="00247EE6">
            <w:pPr>
              <w:tabs>
                <w:tab w:val="left" w:pos="1276"/>
              </w:tabs>
              <w:contextualSpacing/>
              <w:jc w:val="both"/>
              <w:rPr>
                <w:sz w:val="24"/>
                <w:szCs w:val="24"/>
              </w:rPr>
            </w:pPr>
            <w:r w:rsidRPr="00674900">
              <w:rPr>
                <w:sz w:val="24"/>
                <w:szCs w:val="24"/>
              </w:rPr>
              <w:t>к/сч 30101810600000000232</w:t>
            </w:r>
          </w:p>
          <w:p w14:paraId="5EEBF680" w14:textId="77777777" w:rsidR="000A6EEC" w:rsidRPr="00674900" w:rsidRDefault="000A6EEC" w:rsidP="00247EE6">
            <w:pPr>
              <w:tabs>
                <w:tab w:val="left" w:pos="1276"/>
              </w:tabs>
              <w:contextualSpacing/>
              <w:jc w:val="both"/>
              <w:rPr>
                <w:sz w:val="24"/>
                <w:szCs w:val="24"/>
              </w:rPr>
            </w:pPr>
            <w:r w:rsidRPr="00674900">
              <w:rPr>
                <w:sz w:val="24"/>
                <w:szCs w:val="24"/>
              </w:rPr>
              <w:t>Тел.</w:t>
            </w:r>
            <w:r>
              <w:rPr>
                <w:sz w:val="24"/>
                <w:szCs w:val="24"/>
              </w:rPr>
              <w:t xml:space="preserve"> 8</w:t>
            </w:r>
            <w:r w:rsidRPr="00674900">
              <w:rPr>
                <w:sz w:val="24"/>
                <w:szCs w:val="24"/>
              </w:rPr>
              <w:t xml:space="preserve"> (495) 739-89-99</w:t>
            </w:r>
          </w:p>
          <w:p w14:paraId="1D5C8549" w14:textId="77777777" w:rsidR="000A6EEC" w:rsidRPr="00674900" w:rsidRDefault="000A6EEC" w:rsidP="00247EE6">
            <w:pPr>
              <w:tabs>
                <w:tab w:val="left" w:pos="1276"/>
              </w:tabs>
              <w:contextualSpacing/>
              <w:jc w:val="both"/>
              <w:rPr>
                <w:sz w:val="24"/>
                <w:szCs w:val="24"/>
                <w:lang w:val="en-US"/>
              </w:rPr>
            </w:pPr>
            <w:r w:rsidRPr="00674900">
              <w:rPr>
                <w:sz w:val="24"/>
                <w:szCs w:val="24"/>
                <w:lang w:val="en-US"/>
              </w:rPr>
              <w:t xml:space="preserve">e-mail: </w:t>
            </w:r>
            <w:r w:rsidRPr="00471C37">
              <w:rPr>
                <w:sz w:val="24"/>
                <w:szCs w:val="24"/>
                <w:lang w:val="en-US"/>
              </w:rPr>
              <w:t>info-tkks</w:t>
            </w:r>
            <w:r w:rsidRPr="00674900">
              <w:rPr>
                <w:sz w:val="24"/>
                <w:szCs w:val="24"/>
                <w:lang w:val="en-US"/>
              </w:rPr>
              <w:t>@uk.sistema.ru</w:t>
            </w:r>
          </w:p>
          <w:p w14:paraId="017213DF" w14:textId="77777777" w:rsidR="000A6EEC" w:rsidRPr="00674900" w:rsidRDefault="000A6EEC" w:rsidP="00247EE6">
            <w:pPr>
              <w:rPr>
                <w:sz w:val="24"/>
                <w:szCs w:val="24"/>
                <w:lang w:val="en-US"/>
              </w:rPr>
            </w:pPr>
          </w:p>
        </w:tc>
        <w:tc>
          <w:tcPr>
            <w:tcW w:w="4956" w:type="dxa"/>
          </w:tcPr>
          <w:p w14:paraId="1070F708" w14:textId="77777777" w:rsidR="000A6EEC" w:rsidRPr="00674900" w:rsidRDefault="000A6EEC" w:rsidP="00247EE6">
            <w:pPr>
              <w:rPr>
                <w:b/>
                <w:sz w:val="24"/>
                <w:szCs w:val="24"/>
              </w:rPr>
            </w:pPr>
            <w:r w:rsidRPr="00674900">
              <w:rPr>
                <w:b/>
                <w:sz w:val="24"/>
                <w:szCs w:val="24"/>
              </w:rPr>
              <w:lastRenderedPageBreak/>
              <w:t>ПОДРЯДЧИК:</w:t>
            </w:r>
          </w:p>
          <w:p w14:paraId="58C1970B" w14:textId="77777777" w:rsidR="000A6EEC" w:rsidRPr="00674900" w:rsidRDefault="000A6EEC" w:rsidP="00247EE6">
            <w:pPr>
              <w:rPr>
                <w:b/>
                <w:sz w:val="24"/>
                <w:szCs w:val="24"/>
              </w:rPr>
            </w:pPr>
            <w:r>
              <w:rPr>
                <w:b/>
                <w:sz w:val="24"/>
                <w:szCs w:val="24"/>
              </w:rPr>
              <w:t>_______</w:t>
            </w:r>
            <w:r w:rsidRPr="001508CE">
              <w:rPr>
                <w:b/>
                <w:sz w:val="24"/>
                <w:szCs w:val="24"/>
              </w:rPr>
              <w:t xml:space="preserve"> «</w:t>
            </w:r>
            <w:r>
              <w:rPr>
                <w:b/>
                <w:sz w:val="24"/>
                <w:szCs w:val="24"/>
              </w:rPr>
              <w:t>________________</w:t>
            </w:r>
            <w:r w:rsidRPr="001508CE">
              <w:rPr>
                <w:b/>
                <w:sz w:val="24"/>
                <w:szCs w:val="24"/>
              </w:rPr>
              <w:t>»</w:t>
            </w:r>
          </w:p>
          <w:p w14:paraId="15CC5BA0" w14:textId="77777777" w:rsidR="000A6EEC" w:rsidRPr="00BC46B4" w:rsidRDefault="000A6EEC" w:rsidP="00247EE6">
            <w:pPr>
              <w:rPr>
                <w:sz w:val="24"/>
                <w:szCs w:val="24"/>
              </w:rPr>
            </w:pPr>
            <w:r w:rsidRPr="001508CE">
              <w:rPr>
                <w:sz w:val="24"/>
                <w:szCs w:val="24"/>
              </w:rPr>
              <w:t>Юри</w:t>
            </w:r>
            <w:r w:rsidRPr="00471C37">
              <w:rPr>
                <w:sz w:val="24"/>
                <w:szCs w:val="24"/>
              </w:rPr>
              <w:t xml:space="preserve">дический адрес: </w:t>
            </w:r>
            <w:r>
              <w:rPr>
                <w:sz w:val="24"/>
                <w:szCs w:val="24"/>
              </w:rPr>
              <w:t>______________________________</w:t>
            </w:r>
          </w:p>
          <w:p w14:paraId="5BE3C404" w14:textId="77777777" w:rsidR="000A6EEC" w:rsidRPr="00471C37" w:rsidRDefault="000A6EEC" w:rsidP="00247EE6">
            <w:pPr>
              <w:rPr>
                <w:sz w:val="24"/>
                <w:szCs w:val="24"/>
              </w:rPr>
            </w:pPr>
            <w:r w:rsidRPr="00471C37">
              <w:rPr>
                <w:sz w:val="24"/>
                <w:szCs w:val="24"/>
              </w:rPr>
              <w:lastRenderedPageBreak/>
              <w:t xml:space="preserve">ИНН  </w:t>
            </w:r>
            <w:r>
              <w:rPr>
                <w:sz w:val="24"/>
                <w:szCs w:val="24"/>
              </w:rPr>
              <w:t>__________</w:t>
            </w:r>
            <w:r w:rsidRPr="00471C37">
              <w:rPr>
                <w:sz w:val="24"/>
                <w:szCs w:val="24"/>
              </w:rPr>
              <w:t xml:space="preserve">   КПП </w:t>
            </w:r>
            <w:r>
              <w:rPr>
                <w:sz w:val="24"/>
                <w:szCs w:val="24"/>
              </w:rPr>
              <w:t>_________</w:t>
            </w:r>
          </w:p>
          <w:p w14:paraId="4BE3C4D0" w14:textId="77777777" w:rsidR="000A6EEC" w:rsidRPr="00471C37" w:rsidRDefault="000A6EEC" w:rsidP="00247EE6">
            <w:pPr>
              <w:rPr>
                <w:sz w:val="24"/>
                <w:szCs w:val="24"/>
              </w:rPr>
            </w:pPr>
            <w:r w:rsidRPr="00471C37">
              <w:rPr>
                <w:sz w:val="24"/>
                <w:szCs w:val="24"/>
              </w:rPr>
              <w:t xml:space="preserve">ОГРН </w:t>
            </w:r>
            <w:r>
              <w:rPr>
                <w:sz w:val="24"/>
                <w:szCs w:val="24"/>
              </w:rPr>
              <w:t>____________</w:t>
            </w:r>
          </w:p>
          <w:p w14:paraId="7C0246F6" w14:textId="77777777" w:rsidR="000A6EEC" w:rsidRPr="00471C37" w:rsidRDefault="000A6EEC" w:rsidP="00247EE6">
            <w:pPr>
              <w:rPr>
                <w:sz w:val="24"/>
                <w:szCs w:val="24"/>
              </w:rPr>
            </w:pPr>
            <w:r w:rsidRPr="00471C37">
              <w:rPr>
                <w:sz w:val="24"/>
                <w:szCs w:val="24"/>
              </w:rPr>
              <w:t xml:space="preserve">Банк </w:t>
            </w:r>
            <w:r>
              <w:rPr>
                <w:sz w:val="24"/>
                <w:szCs w:val="24"/>
              </w:rPr>
              <w:t>_____________</w:t>
            </w:r>
          </w:p>
          <w:p w14:paraId="7E693EAE" w14:textId="77777777" w:rsidR="000A6EEC" w:rsidRPr="00471C37" w:rsidRDefault="000A6EEC" w:rsidP="00247EE6">
            <w:pPr>
              <w:rPr>
                <w:sz w:val="24"/>
                <w:szCs w:val="24"/>
              </w:rPr>
            </w:pPr>
            <w:r w:rsidRPr="00471C37">
              <w:rPr>
                <w:sz w:val="24"/>
                <w:szCs w:val="24"/>
              </w:rPr>
              <w:t xml:space="preserve">БИК </w:t>
            </w:r>
            <w:r>
              <w:rPr>
                <w:sz w:val="24"/>
                <w:szCs w:val="24"/>
              </w:rPr>
              <w:t>_</w:t>
            </w:r>
          </w:p>
          <w:p w14:paraId="26968808" w14:textId="77777777" w:rsidR="000A6EEC" w:rsidRPr="00471C37" w:rsidRDefault="000A6EEC" w:rsidP="00247EE6">
            <w:pPr>
              <w:rPr>
                <w:sz w:val="24"/>
                <w:szCs w:val="24"/>
              </w:rPr>
            </w:pPr>
            <w:r w:rsidRPr="00471C37">
              <w:rPr>
                <w:sz w:val="24"/>
                <w:szCs w:val="24"/>
              </w:rPr>
              <w:t xml:space="preserve">р/сч </w:t>
            </w:r>
            <w:r>
              <w:rPr>
                <w:sz w:val="24"/>
                <w:szCs w:val="24"/>
              </w:rPr>
              <w:t>__________________</w:t>
            </w:r>
          </w:p>
          <w:p w14:paraId="77ED6741" w14:textId="77777777" w:rsidR="000A6EEC" w:rsidRPr="00471C37" w:rsidRDefault="000A6EEC" w:rsidP="00247EE6">
            <w:pPr>
              <w:rPr>
                <w:sz w:val="24"/>
                <w:szCs w:val="24"/>
              </w:rPr>
            </w:pPr>
            <w:r w:rsidRPr="00471C37">
              <w:rPr>
                <w:sz w:val="24"/>
                <w:szCs w:val="24"/>
              </w:rPr>
              <w:t xml:space="preserve">к/сч </w:t>
            </w:r>
            <w:r>
              <w:rPr>
                <w:sz w:val="24"/>
                <w:szCs w:val="24"/>
              </w:rPr>
              <w:t>_</w:t>
            </w:r>
          </w:p>
          <w:p w14:paraId="699F2C56" w14:textId="77777777" w:rsidR="000A6EEC" w:rsidRPr="0066049D" w:rsidRDefault="000A6EEC" w:rsidP="00247EE6">
            <w:pPr>
              <w:rPr>
                <w:sz w:val="24"/>
                <w:szCs w:val="24"/>
              </w:rPr>
            </w:pPr>
            <w:r w:rsidRPr="00471C37">
              <w:rPr>
                <w:sz w:val="24"/>
                <w:szCs w:val="24"/>
              </w:rPr>
              <w:t>тел</w:t>
            </w:r>
            <w:r w:rsidRPr="00F948A6">
              <w:rPr>
                <w:sz w:val="24"/>
                <w:szCs w:val="24"/>
              </w:rPr>
              <w:t>. __</w:t>
            </w:r>
            <w:r>
              <w:rPr>
                <w:sz w:val="24"/>
                <w:szCs w:val="24"/>
              </w:rPr>
              <w:t>______________</w:t>
            </w:r>
          </w:p>
          <w:p w14:paraId="1A74C5AC" w14:textId="77777777" w:rsidR="000A6EEC" w:rsidRPr="00F948A6" w:rsidRDefault="000A6EEC" w:rsidP="00247EE6">
            <w:pPr>
              <w:rPr>
                <w:sz w:val="24"/>
                <w:szCs w:val="24"/>
              </w:rPr>
            </w:pPr>
            <w:r w:rsidRPr="00D10A81">
              <w:rPr>
                <w:sz w:val="24"/>
                <w:szCs w:val="24"/>
                <w:lang w:val="en-US"/>
              </w:rPr>
              <w:t>e</w:t>
            </w:r>
            <w:r w:rsidRPr="00F948A6">
              <w:rPr>
                <w:sz w:val="24"/>
                <w:szCs w:val="24"/>
              </w:rPr>
              <w:t>-</w:t>
            </w:r>
            <w:r w:rsidRPr="00D10A81">
              <w:rPr>
                <w:sz w:val="24"/>
                <w:szCs w:val="24"/>
                <w:lang w:val="en-US"/>
              </w:rPr>
              <w:t>mail</w:t>
            </w:r>
            <w:r w:rsidRPr="00F948A6">
              <w:rPr>
                <w:sz w:val="24"/>
                <w:szCs w:val="24"/>
              </w:rPr>
              <w:t xml:space="preserve"> </w:t>
            </w:r>
            <w:r>
              <w:t>________________</w:t>
            </w:r>
          </w:p>
          <w:p w14:paraId="0CD01694" w14:textId="77777777" w:rsidR="000A6EEC" w:rsidRPr="00F948A6" w:rsidRDefault="000A6EEC" w:rsidP="00247EE6">
            <w:pPr>
              <w:rPr>
                <w:sz w:val="24"/>
                <w:szCs w:val="24"/>
              </w:rPr>
            </w:pPr>
          </w:p>
        </w:tc>
      </w:tr>
      <w:tr w:rsidR="000A6EEC" w:rsidRPr="00674900" w14:paraId="308BEF6E" w14:textId="77777777" w:rsidTr="00247EE6">
        <w:tc>
          <w:tcPr>
            <w:tcW w:w="4955" w:type="dxa"/>
          </w:tcPr>
          <w:p w14:paraId="3D70E313" w14:textId="77777777" w:rsidR="000A6EEC" w:rsidRPr="00674900" w:rsidRDefault="000A6EEC" w:rsidP="00247EE6">
            <w:pPr>
              <w:rPr>
                <w:b/>
                <w:sz w:val="24"/>
                <w:szCs w:val="24"/>
              </w:rPr>
            </w:pPr>
            <w:r w:rsidRPr="00674900">
              <w:rPr>
                <w:b/>
                <w:sz w:val="24"/>
                <w:szCs w:val="24"/>
              </w:rPr>
              <w:lastRenderedPageBreak/>
              <w:t xml:space="preserve">Генеральный директор </w:t>
            </w:r>
          </w:p>
          <w:p w14:paraId="2EC431D6" w14:textId="77777777" w:rsidR="000A6EEC" w:rsidRPr="00674900" w:rsidRDefault="000A6EEC" w:rsidP="00247EE6">
            <w:pPr>
              <w:rPr>
                <w:b/>
                <w:sz w:val="24"/>
                <w:szCs w:val="24"/>
              </w:rPr>
            </w:pPr>
            <w:r w:rsidRPr="00674900">
              <w:rPr>
                <w:b/>
                <w:sz w:val="24"/>
                <w:szCs w:val="24"/>
              </w:rPr>
              <w:t>ООО «ТелекомКапСтрой»</w:t>
            </w:r>
          </w:p>
          <w:p w14:paraId="37B8A1BB" w14:textId="77777777" w:rsidR="000A6EEC" w:rsidRPr="00674900" w:rsidRDefault="000A6EEC" w:rsidP="00247EE6">
            <w:pPr>
              <w:rPr>
                <w:b/>
                <w:sz w:val="24"/>
                <w:szCs w:val="24"/>
              </w:rPr>
            </w:pPr>
          </w:p>
          <w:p w14:paraId="4121453F" w14:textId="77777777" w:rsidR="000A6EEC" w:rsidRPr="00674900" w:rsidRDefault="000A6EEC" w:rsidP="00247EE6">
            <w:pPr>
              <w:rPr>
                <w:b/>
                <w:sz w:val="24"/>
                <w:szCs w:val="24"/>
              </w:rPr>
            </w:pPr>
            <w:r w:rsidRPr="00674900">
              <w:rPr>
                <w:b/>
                <w:sz w:val="24"/>
                <w:szCs w:val="24"/>
              </w:rPr>
              <w:t>__________________</w:t>
            </w:r>
            <w:r>
              <w:rPr>
                <w:b/>
                <w:sz w:val="24"/>
                <w:szCs w:val="24"/>
              </w:rPr>
              <w:t>Животинский Г.М</w:t>
            </w:r>
            <w:r w:rsidRPr="00674900">
              <w:rPr>
                <w:b/>
                <w:sz w:val="24"/>
                <w:szCs w:val="24"/>
              </w:rPr>
              <w:t>.</w:t>
            </w:r>
          </w:p>
        </w:tc>
        <w:tc>
          <w:tcPr>
            <w:tcW w:w="4956" w:type="dxa"/>
          </w:tcPr>
          <w:p w14:paraId="346A5236" w14:textId="77777777" w:rsidR="000A6EEC" w:rsidRPr="00674900" w:rsidRDefault="000A6EEC" w:rsidP="00247EE6">
            <w:pPr>
              <w:rPr>
                <w:b/>
                <w:sz w:val="24"/>
                <w:szCs w:val="24"/>
              </w:rPr>
            </w:pPr>
            <w:r w:rsidRPr="00674900">
              <w:rPr>
                <w:b/>
                <w:sz w:val="24"/>
                <w:szCs w:val="24"/>
              </w:rPr>
              <w:t>Генеральный директор</w:t>
            </w:r>
          </w:p>
          <w:p w14:paraId="6DE0B0AA" w14:textId="77777777" w:rsidR="000A6EEC" w:rsidRPr="00674900" w:rsidRDefault="000A6EEC" w:rsidP="00247EE6">
            <w:pPr>
              <w:rPr>
                <w:b/>
                <w:sz w:val="24"/>
                <w:szCs w:val="24"/>
              </w:rPr>
            </w:pPr>
            <w:r>
              <w:rPr>
                <w:b/>
                <w:sz w:val="24"/>
                <w:szCs w:val="24"/>
              </w:rPr>
              <w:t>______</w:t>
            </w:r>
            <w:r w:rsidRPr="001508CE">
              <w:rPr>
                <w:b/>
                <w:sz w:val="24"/>
                <w:szCs w:val="24"/>
              </w:rPr>
              <w:t xml:space="preserve"> «</w:t>
            </w:r>
            <w:r>
              <w:rPr>
                <w:b/>
                <w:sz w:val="24"/>
                <w:szCs w:val="24"/>
              </w:rPr>
              <w:t>_________________</w:t>
            </w:r>
            <w:r w:rsidRPr="001508CE">
              <w:rPr>
                <w:b/>
                <w:sz w:val="24"/>
                <w:szCs w:val="24"/>
              </w:rPr>
              <w:t>»</w:t>
            </w:r>
          </w:p>
          <w:p w14:paraId="5FE65BCC" w14:textId="77777777" w:rsidR="000A6EEC" w:rsidRPr="00674900" w:rsidRDefault="000A6EEC" w:rsidP="00247EE6">
            <w:pPr>
              <w:rPr>
                <w:b/>
                <w:sz w:val="24"/>
                <w:szCs w:val="24"/>
              </w:rPr>
            </w:pPr>
          </w:p>
          <w:p w14:paraId="235C8CA2" w14:textId="77777777" w:rsidR="000A6EEC" w:rsidRPr="00674900" w:rsidRDefault="000A6EEC" w:rsidP="00247EE6">
            <w:pPr>
              <w:rPr>
                <w:b/>
                <w:sz w:val="24"/>
                <w:szCs w:val="24"/>
              </w:rPr>
            </w:pPr>
            <w:r w:rsidRPr="00674900">
              <w:rPr>
                <w:b/>
                <w:sz w:val="24"/>
                <w:szCs w:val="24"/>
              </w:rPr>
              <w:t xml:space="preserve">__________________ </w:t>
            </w:r>
            <w:r>
              <w:rPr>
                <w:b/>
                <w:sz w:val="24"/>
                <w:szCs w:val="24"/>
              </w:rPr>
              <w:t>_______________</w:t>
            </w:r>
          </w:p>
        </w:tc>
      </w:tr>
    </w:tbl>
    <w:p w14:paraId="036D1ADE" w14:textId="77777777" w:rsidR="000A6EEC" w:rsidRPr="007C7822" w:rsidRDefault="000A6EEC" w:rsidP="000A6EEC">
      <w:pPr>
        <w:ind w:firstLine="567"/>
        <w:rPr>
          <w:sz w:val="24"/>
          <w:szCs w:val="24"/>
        </w:rPr>
      </w:pPr>
    </w:p>
    <w:p w14:paraId="0BAC6A34" w14:textId="77777777" w:rsidR="000A6EEC" w:rsidRDefault="000A6EEC" w:rsidP="000A6EEC">
      <w:pPr>
        <w:widowControl/>
        <w:autoSpaceDE/>
        <w:autoSpaceDN/>
        <w:adjustRightInd/>
        <w:rPr>
          <w:sz w:val="24"/>
          <w:szCs w:val="24"/>
        </w:rPr>
      </w:pPr>
      <w:r>
        <w:rPr>
          <w:sz w:val="24"/>
          <w:szCs w:val="24"/>
        </w:rPr>
        <w:br w:type="page"/>
      </w:r>
    </w:p>
    <w:p w14:paraId="7072FF2A" w14:textId="77777777" w:rsidR="000A6EEC" w:rsidRPr="00BF7BB4" w:rsidRDefault="000A6EEC" w:rsidP="000A6EEC">
      <w:pPr>
        <w:ind w:firstLine="709"/>
        <w:jc w:val="right"/>
        <w:rPr>
          <w:sz w:val="24"/>
          <w:szCs w:val="24"/>
        </w:rPr>
      </w:pPr>
      <w:r w:rsidRPr="00BF7BB4">
        <w:rPr>
          <w:sz w:val="24"/>
          <w:szCs w:val="24"/>
        </w:rPr>
        <w:lastRenderedPageBreak/>
        <w:t xml:space="preserve">Приложение № </w:t>
      </w:r>
      <w:r>
        <w:rPr>
          <w:sz w:val="24"/>
          <w:szCs w:val="24"/>
        </w:rPr>
        <w:t>1</w:t>
      </w:r>
    </w:p>
    <w:p w14:paraId="06B3E9E5" w14:textId="77777777" w:rsidR="000A6EEC" w:rsidRDefault="000A6EEC" w:rsidP="000A6EEC">
      <w:pPr>
        <w:shd w:val="clear" w:color="auto" w:fill="FFFFFF"/>
        <w:tabs>
          <w:tab w:val="left" w:pos="9355"/>
          <w:tab w:val="left" w:pos="9900"/>
          <w:tab w:val="left" w:pos="11340"/>
        </w:tabs>
        <w:ind w:firstLine="709"/>
        <w:jc w:val="right"/>
        <w:rPr>
          <w:b/>
          <w:bCs/>
          <w:color w:val="000000"/>
          <w:spacing w:val="-2"/>
          <w:sz w:val="24"/>
          <w:szCs w:val="24"/>
        </w:rPr>
      </w:pPr>
      <w:r w:rsidRPr="00BF7BB4">
        <w:rPr>
          <w:bCs/>
          <w:iCs/>
          <w:sz w:val="24"/>
          <w:szCs w:val="24"/>
        </w:rPr>
        <w:t xml:space="preserve">к Договору </w:t>
      </w:r>
      <w:r w:rsidRPr="00BF7BB4">
        <w:rPr>
          <w:sz w:val="24"/>
          <w:szCs w:val="24"/>
        </w:rPr>
        <w:t xml:space="preserve">№ </w:t>
      </w:r>
      <w:r>
        <w:rPr>
          <w:b/>
          <w:bCs/>
          <w:color w:val="000000"/>
          <w:spacing w:val="-2"/>
          <w:sz w:val="24"/>
          <w:szCs w:val="24"/>
        </w:rPr>
        <w:t>_____________</w:t>
      </w:r>
    </w:p>
    <w:p w14:paraId="3F209E94" w14:textId="22EDCB3A" w:rsidR="000A6EEC" w:rsidRPr="00BF7BB4" w:rsidRDefault="000A6EEC" w:rsidP="000A6EEC">
      <w:pPr>
        <w:shd w:val="clear" w:color="auto" w:fill="FFFFFF"/>
        <w:tabs>
          <w:tab w:val="left" w:pos="9355"/>
          <w:tab w:val="left" w:pos="9900"/>
          <w:tab w:val="left" w:pos="11340"/>
        </w:tabs>
        <w:ind w:firstLine="709"/>
        <w:jc w:val="right"/>
        <w:rPr>
          <w:bCs/>
          <w:spacing w:val="3"/>
          <w:sz w:val="24"/>
          <w:szCs w:val="24"/>
        </w:rPr>
      </w:pPr>
      <w:r w:rsidRPr="00BD3BBC">
        <w:rPr>
          <w:sz w:val="24"/>
          <w:szCs w:val="24"/>
        </w:rPr>
        <w:t xml:space="preserve"> от «___» _______ 20</w:t>
      </w:r>
      <w:r w:rsidR="005D723F">
        <w:rPr>
          <w:sz w:val="24"/>
          <w:szCs w:val="24"/>
        </w:rPr>
        <w:t>__</w:t>
      </w:r>
    </w:p>
    <w:p w14:paraId="617069EE" w14:textId="77777777" w:rsidR="000A6EEC" w:rsidRDefault="000A6EEC" w:rsidP="000A6EEC">
      <w:pPr>
        <w:ind w:firstLine="709"/>
        <w:jc w:val="right"/>
        <w:rPr>
          <w:sz w:val="24"/>
          <w:szCs w:val="24"/>
        </w:rPr>
      </w:pPr>
    </w:p>
    <w:p w14:paraId="309CCB52" w14:textId="77777777" w:rsidR="000A6EEC" w:rsidRDefault="000A6EEC" w:rsidP="000A6EEC">
      <w:pPr>
        <w:ind w:firstLine="709"/>
        <w:jc w:val="center"/>
        <w:rPr>
          <w:sz w:val="24"/>
          <w:szCs w:val="24"/>
        </w:rPr>
      </w:pPr>
      <w:r>
        <w:rPr>
          <w:sz w:val="24"/>
          <w:szCs w:val="24"/>
        </w:rPr>
        <w:t>ФОРМА</w:t>
      </w:r>
    </w:p>
    <w:p w14:paraId="0A30C5EF" w14:textId="77777777" w:rsidR="000A6EEC" w:rsidRDefault="000A6EEC" w:rsidP="000A6EEC">
      <w:pPr>
        <w:ind w:firstLine="709"/>
        <w:jc w:val="center"/>
        <w:rPr>
          <w:sz w:val="24"/>
          <w:szCs w:val="24"/>
        </w:rPr>
      </w:pPr>
      <w:r>
        <w:rPr>
          <w:sz w:val="24"/>
          <w:szCs w:val="24"/>
        </w:rPr>
        <w:t>Дополнительного соглашения (Заявки)</w:t>
      </w:r>
    </w:p>
    <w:p w14:paraId="0C261DB2" w14:textId="77777777" w:rsidR="000A6EEC" w:rsidRDefault="000A6EEC" w:rsidP="000A6EEC">
      <w:pPr>
        <w:pBdr>
          <w:bottom w:val="single" w:sz="12" w:space="1" w:color="auto"/>
        </w:pBdr>
        <w:ind w:firstLine="709"/>
        <w:jc w:val="center"/>
        <w:rPr>
          <w:sz w:val="24"/>
          <w:szCs w:val="24"/>
        </w:rPr>
      </w:pPr>
    </w:p>
    <w:p w14:paraId="2D4DEE29" w14:textId="77777777" w:rsidR="000A6EEC" w:rsidRDefault="000A6EEC" w:rsidP="000A6EEC">
      <w:pPr>
        <w:ind w:firstLine="709"/>
        <w:jc w:val="center"/>
        <w:rPr>
          <w:sz w:val="24"/>
          <w:szCs w:val="24"/>
        </w:rPr>
      </w:pPr>
    </w:p>
    <w:p w14:paraId="21B67316" w14:textId="77777777" w:rsidR="000A6EEC" w:rsidRPr="00F06203" w:rsidRDefault="000A6EEC" w:rsidP="000A6EEC">
      <w:pPr>
        <w:pStyle w:val="15"/>
        <w:keepNext/>
        <w:keepLines/>
        <w:shd w:val="clear" w:color="auto" w:fill="auto"/>
        <w:tabs>
          <w:tab w:val="left" w:leader="underscore" w:pos="0"/>
        </w:tabs>
        <w:spacing w:after="0" w:line="240" w:lineRule="auto"/>
        <w:jc w:val="center"/>
        <w:rPr>
          <w:sz w:val="24"/>
          <w:szCs w:val="24"/>
        </w:rPr>
      </w:pPr>
      <w:r>
        <w:rPr>
          <w:sz w:val="24"/>
          <w:szCs w:val="24"/>
        </w:rPr>
        <w:t>ДОПОЛНИТ</w:t>
      </w:r>
      <w:r w:rsidRPr="00F06203">
        <w:rPr>
          <w:sz w:val="24"/>
          <w:szCs w:val="24"/>
        </w:rPr>
        <w:t xml:space="preserve">ЕЛЬНОЕ СОГЛАШЕНИЕ </w:t>
      </w:r>
      <w:r>
        <w:rPr>
          <w:sz w:val="24"/>
          <w:szCs w:val="24"/>
        </w:rPr>
        <w:t xml:space="preserve">(ЗАЯВКА) </w:t>
      </w:r>
      <w:r w:rsidRPr="00F06203">
        <w:rPr>
          <w:sz w:val="24"/>
          <w:szCs w:val="24"/>
        </w:rPr>
        <w:t>№</w:t>
      </w:r>
      <w:r w:rsidRPr="00356C75">
        <w:rPr>
          <w:sz w:val="24"/>
          <w:szCs w:val="24"/>
          <w:highlight w:val="lightGray"/>
        </w:rPr>
        <w:t>_____</w:t>
      </w:r>
    </w:p>
    <w:p w14:paraId="6F69E4D0" w14:textId="77777777" w:rsidR="000A6EEC" w:rsidRPr="00F06203" w:rsidRDefault="000A6EEC" w:rsidP="000A6EEC">
      <w:pPr>
        <w:pStyle w:val="12"/>
        <w:shd w:val="clear" w:color="auto" w:fill="auto"/>
        <w:spacing w:before="0" w:after="0" w:line="240" w:lineRule="auto"/>
        <w:rPr>
          <w:sz w:val="24"/>
          <w:szCs w:val="24"/>
        </w:rPr>
      </w:pPr>
      <w:r w:rsidRPr="00F06203">
        <w:rPr>
          <w:sz w:val="24"/>
          <w:szCs w:val="24"/>
        </w:rPr>
        <w:t xml:space="preserve">к договору № </w:t>
      </w:r>
      <w:r>
        <w:rPr>
          <w:sz w:val="24"/>
          <w:szCs w:val="24"/>
        </w:rPr>
        <w:t>______________________</w:t>
      </w:r>
      <w:r w:rsidRPr="00F06203">
        <w:rPr>
          <w:sz w:val="24"/>
          <w:szCs w:val="24"/>
        </w:rPr>
        <w:t xml:space="preserve"> от </w:t>
      </w:r>
      <w:r>
        <w:rPr>
          <w:sz w:val="24"/>
          <w:szCs w:val="24"/>
        </w:rPr>
        <w:t xml:space="preserve">__________  </w:t>
      </w:r>
    </w:p>
    <w:p w14:paraId="4C7BE6E3" w14:textId="77777777" w:rsidR="000A6EEC" w:rsidRPr="00F06203" w:rsidRDefault="000A6EEC" w:rsidP="000A6EEC">
      <w:pPr>
        <w:pStyle w:val="12"/>
        <w:shd w:val="clear" w:color="auto" w:fill="auto"/>
        <w:spacing w:before="0" w:after="0" w:line="240" w:lineRule="auto"/>
        <w:rPr>
          <w:sz w:val="24"/>
          <w:szCs w:val="24"/>
        </w:rPr>
      </w:pPr>
    </w:p>
    <w:p w14:paraId="48557EE3" w14:textId="77777777" w:rsidR="000A6EEC" w:rsidRPr="00F06203" w:rsidRDefault="000A6EEC" w:rsidP="000A6EEC">
      <w:pPr>
        <w:pStyle w:val="12"/>
        <w:shd w:val="clear" w:color="auto" w:fill="auto"/>
        <w:tabs>
          <w:tab w:val="left" w:pos="6390"/>
          <w:tab w:val="left" w:pos="8704"/>
        </w:tabs>
        <w:spacing w:before="0" w:after="0" w:line="240" w:lineRule="auto"/>
        <w:jc w:val="both"/>
        <w:rPr>
          <w:sz w:val="24"/>
          <w:szCs w:val="24"/>
        </w:rPr>
      </w:pPr>
      <w:r w:rsidRPr="00F06203">
        <w:rPr>
          <w:sz w:val="24"/>
          <w:szCs w:val="24"/>
        </w:rPr>
        <w:t>г. Москва</w:t>
      </w:r>
      <w:r w:rsidRPr="00F06203">
        <w:rPr>
          <w:sz w:val="24"/>
          <w:szCs w:val="24"/>
        </w:rPr>
        <w:tab/>
        <w:t xml:space="preserve">                 </w:t>
      </w:r>
      <w:r>
        <w:rPr>
          <w:sz w:val="24"/>
          <w:szCs w:val="24"/>
        </w:rPr>
        <w:t xml:space="preserve">    </w:t>
      </w:r>
      <w:r w:rsidRPr="00356C75">
        <w:rPr>
          <w:sz w:val="24"/>
          <w:szCs w:val="24"/>
          <w:highlight w:val="lightGray"/>
        </w:rPr>
        <w:t xml:space="preserve">«___» </w:t>
      </w:r>
      <w:r w:rsidRPr="002665BF">
        <w:rPr>
          <w:sz w:val="24"/>
          <w:szCs w:val="24"/>
          <w:highlight w:val="lightGray"/>
        </w:rPr>
        <w:t xml:space="preserve">_______ ____ </w:t>
      </w:r>
    </w:p>
    <w:p w14:paraId="12F19DF0" w14:textId="77777777" w:rsidR="000A6EEC" w:rsidRPr="00F06203" w:rsidRDefault="000A6EEC" w:rsidP="000A6EEC">
      <w:pPr>
        <w:pStyle w:val="12"/>
        <w:shd w:val="clear" w:color="auto" w:fill="auto"/>
        <w:spacing w:before="0" w:after="0" w:line="240" w:lineRule="auto"/>
        <w:ind w:firstLine="743"/>
        <w:jc w:val="both"/>
        <w:rPr>
          <w:b/>
          <w:sz w:val="24"/>
          <w:szCs w:val="24"/>
        </w:rPr>
      </w:pPr>
    </w:p>
    <w:p w14:paraId="5A44C100" w14:textId="77777777" w:rsidR="000A6EEC" w:rsidRPr="00F06203" w:rsidRDefault="000A6EEC" w:rsidP="000A6EEC">
      <w:pPr>
        <w:pStyle w:val="12"/>
        <w:shd w:val="clear" w:color="auto" w:fill="auto"/>
        <w:spacing w:before="0" w:after="0" w:line="240" w:lineRule="auto"/>
        <w:ind w:firstLine="743"/>
        <w:jc w:val="both"/>
        <w:rPr>
          <w:sz w:val="24"/>
          <w:szCs w:val="24"/>
        </w:rPr>
      </w:pPr>
      <w:r w:rsidRPr="00F06203">
        <w:rPr>
          <w:b/>
          <w:sz w:val="24"/>
          <w:szCs w:val="24"/>
        </w:rPr>
        <w:t>Общество с ограниченной ответственностью «ТелекомКапСтрой»                                  (ООО «ТелекомКапСтрой»),</w:t>
      </w:r>
      <w:r w:rsidRPr="00F06203">
        <w:rPr>
          <w:sz w:val="24"/>
          <w:szCs w:val="24"/>
        </w:rPr>
        <w:t xml:space="preserve"> именуемое в дальнейшем «Заказчик», в лице </w:t>
      </w:r>
      <w:r w:rsidRPr="0045247D">
        <w:rPr>
          <w:sz w:val="24"/>
          <w:szCs w:val="24"/>
          <w:highlight w:val="lightGray"/>
        </w:rPr>
        <w:t>_________________   _______________________,</w:t>
      </w:r>
      <w:r w:rsidRPr="00F06203">
        <w:rPr>
          <w:sz w:val="24"/>
          <w:szCs w:val="24"/>
        </w:rPr>
        <w:t xml:space="preserve"> действующей на основании Устава, с одной стороны, и</w:t>
      </w:r>
    </w:p>
    <w:p w14:paraId="1AACFB6A" w14:textId="77777777" w:rsidR="000A6EEC" w:rsidRDefault="000A6EEC" w:rsidP="000A6EEC">
      <w:pPr>
        <w:pStyle w:val="12"/>
        <w:shd w:val="clear" w:color="auto" w:fill="auto"/>
        <w:spacing w:before="0" w:after="0" w:line="240" w:lineRule="auto"/>
        <w:ind w:firstLine="743"/>
        <w:jc w:val="both"/>
        <w:rPr>
          <w:sz w:val="24"/>
          <w:szCs w:val="24"/>
        </w:rPr>
      </w:pPr>
      <w:r w:rsidRPr="0045247D">
        <w:rPr>
          <w:b/>
          <w:sz w:val="24"/>
          <w:szCs w:val="24"/>
          <w:highlight w:val="lightGray"/>
        </w:rPr>
        <w:t>_____________________ (______________)</w:t>
      </w:r>
      <w:r w:rsidRPr="00F06203">
        <w:rPr>
          <w:b/>
          <w:sz w:val="24"/>
          <w:szCs w:val="24"/>
        </w:rPr>
        <w:t xml:space="preserve">, </w:t>
      </w:r>
      <w:r w:rsidRPr="00F06203">
        <w:rPr>
          <w:sz w:val="24"/>
          <w:szCs w:val="24"/>
        </w:rPr>
        <w:t>именуемое в дальнейшем «</w:t>
      </w:r>
      <w:r>
        <w:rPr>
          <w:sz w:val="24"/>
          <w:szCs w:val="24"/>
        </w:rPr>
        <w:t>Подрядчик</w:t>
      </w:r>
      <w:r w:rsidRPr="00F06203">
        <w:rPr>
          <w:sz w:val="24"/>
          <w:szCs w:val="24"/>
        </w:rPr>
        <w:t xml:space="preserve">», в лице </w:t>
      </w:r>
      <w:r w:rsidRPr="0045247D">
        <w:rPr>
          <w:sz w:val="24"/>
          <w:szCs w:val="24"/>
          <w:highlight w:val="lightGray"/>
        </w:rPr>
        <w:t>_________________ __________________,</w:t>
      </w:r>
      <w:r w:rsidRPr="00F06203">
        <w:rPr>
          <w:sz w:val="24"/>
          <w:szCs w:val="24"/>
        </w:rPr>
        <w:t xml:space="preserve"> действующего на основании </w:t>
      </w:r>
      <w:r w:rsidRPr="0045247D">
        <w:rPr>
          <w:sz w:val="24"/>
          <w:szCs w:val="24"/>
          <w:highlight w:val="lightGray"/>
        </w:rPr>
        <w:t>________</w:t>
      </w:r>
      <w:r w:rsidRPr="00F06203">
        <w:rPr>
          <w:sz w:val="24"/>
          <w:szCs w:val="24"/>
        </w:rPr>
        <w:t xml:space="preserve">, с другой стороны, совместно именуемые «Стороны» заключили настоящее </w:t>
      </w:r>
      <w:r>
        <w:rPr>
          <w:sz w:val="24"/>
          <w:szCs w:val="24"/>
        </w:rPr>
        <w:t>Дополнит</w:t>
      </w:r>
      <w:r w:rsidRPr="00F06203">
        <w:rPr>
          <w:sz w:val="24"/>
          <w:szCs w:val="24"/>
        </w:rPr>
        <w:t xml:space="preserve">ельное соглашение (далее - </w:t>
      </w:r>
      <w:r>
        <w:rPr>
          <w:sz w:val="24"/>
          <w:szCs w:val="24"/>
        </w:rPr>
        <w:t>Дополнит</w:t>
      </w:r>
      <w:r w:rsidRPr="00F06203">
        <w:rPr>
          <w:sz w:val="24"/>
          <w:szCs w:val="24"/>
        </w:rPr>
        <w:t xml:space="preserve">ельное соглашение) </w:t>
      </w:r>
      <w:r>
        <w:rPr>
          <w:sz w:val="24"/>
          <w:szCs w:val="24"/>
        </w:rPr>
        <w:t xml:space="preserve">к договору № </w:t>
      </w:r>
      <w:r w:rsidRPr="0045247D">
        <w:rPr>
          <w:sz w:val="24"/>
          <w:szCs w:val="24"/>
          <w:highlight w:val="lightGray"/>
        </w:rPr>
        <w:t>____________</w:t>
      </w:r>
      <w:r w:rsidRPr="00F06203">
        <w:rPr>
          <w:sz w:val="24"/>
          <w:szCs w:val="24"/>
        </w:rPr>
        <w:t xml:space="preserve"> от </w:t>
      </w:r>
      <w:r w:rsidRPr="0045247D">
        <w:rPr>
          <w:sz w:val="24"/>
          <w:szCs w:val="24"/>
          <w:highlight w:val="lightGray"/>
        </w:rPr>
        <w:t>__________</w:t>
      </w:r>
      <w:r w:rsidRPr="00F06203">
        <w:rPr>
          <w:sz w:val="24"/>
          <w:szCs w:val="24"/>
        </w:rPr>
        <w:t xml:space="preserve"> г.</w:t>
      </w:r>
      <w:r>
        <w:rPr>
          <w:sz w:val="24"/>
          <w:szCs w:val="24"/>
        </w:rPr>
        <w:t xml:space="preserve"> (далее – Договор) </w:t>
      </w:r>
      <w:r w:rsidRPr="00F06203">
        <w:rPr>
          <w:sz w:val="24"/>
          <w:szCs w:val="24"/>
        </w:rPr>
        <w:t>о нижеследующем:</w:t>
      </w:r>
    </w:p>
    <w:p w14:paraId="7935BFE3" w14:textId="77777777" w:rsidR="000A6EEC" w:rsidRDefault="000A6EEC" w:rsidP="000A6EEC">
      <w:pPr>
        <w:pStyle w:val="12"/>
        <w:shd w:val="clear" w:color="auto" w:fill="auto"/>
        <w:spacing w:before="0" w:after="0" w:line="240" w:lineRule="auto"/>
        <w:ind w:firstLine="743"/>
        <w:jc w:val="both"/>
        <w:rPr>
          <w:sz w:val="24"/>
          <w:szCs w:val="24"/>
        </w:rPr>
      </w:pPr>
    </w:p>
    <w:p w14:paraId="1E0F5204" w14:textId="77777777" w:rsidR="000A6EEC" w:rsidRDefault="000A6EEC" w:rsidP="000A6EEC">
      <w:pPr>
        <w:pStyle w:val="12"/>
        <w:numPr>
          <w:ilvl w:val="0"/>
          <w:numId w:val="17"/>
        </w:numPr>
        <w:shd w:val="clear" w:color="auto" w:fill="auto"/>
        <w:spacing w:before="0" w:after="0" w:line="240" w:lineRule="auto"/>
        <w:jc w:val="both"/>
        <w:rPr>
          <w:b/>
          <w:sz w:val="24"/>
          <w:szCs w:val="24"/>
        </w:rPr>
      </w:pPr>
      <w:r w:rsidRPr="003225CC">
        <w:rPr>
          <w:b/>
          <w:sz w:val="24"/>
          <w:szCs w:val="24"/>
        </w:rPr>
        <w:t>ПРЕДМЕТ ДОПОЛНИТЕЛЬНОГО СОГЛАШЕНИЯ</w:t>
      </w:r>
      <w:r>
        <w:rPr>
          <w:b/>
          <w:sz w:val="24"/>
          <w:szCs w:val="24"/>
        </w:rPr>
        <w:t>.</w:t>
      </w:r>
    </w:p>
    <w:p w14:paraId="4CCA2251" w14:textId="77777777" w:rsidR="000A6EEC" w:rsidRPr="003225CC" w:rsidRDefault="000A6EEC" w:rsidP="000A6EEC">
      <w:pPr>
        <w:pStyle w:val="12"/>
        <w:shd w:val="clear" w:color="auto" w:fill="auto"/>
        <w:spacing w:before="0" w:after="0" w:line="240" w:lineRule="auto"/>
        <w:ind w:left="1776"/>
        <w:jc w:val="both"/>
        <w:rPr>
          <w:b/>
          <w:sz w:val="24"/>
          <w:szCs w:val="24"/>
        </w:rPr>
      </w:pPr>
    </w:p>
    <w:p w14:paraId="0193667B" w14:textId="77777777" w:rsidR="000A6EEC" w:rsidRPr="003225CC" w:rsidRDefault="000A6EEC" w:rsidP="000A6EEC">
      <w:pPr>
        <w:pStyle w:val="12"/>
        <w:numPr>
          <w:ilvl w:val="1"/>
          <w:numId w:val="17"/>
        </w:numPr>
        <w:shd w:val="clear" w:color="auto" w:fill="auto"/>
        <w:spacing w:before="0" w:after="0" w:line="240" w:lineRule="auto"/>
        <w:ind w:left="0" w:firstLine="0"/>
        <w:jc w:val="both"/>
        <w:rPr>
          <w:sz w:val="24"/>
          <w:szCs w:val="24"/>
        </w:rPr>
      </w:pPr>
      <w:r>
        <w:rPr>
          <w:sz w:val="24"/>
          <w:szCs w:val="24"/>
        </w:rPr>
        <w:t>Подрядчик</w:t>
      </w:r>
      <w:r w:rsidRPr="003225CC">
        <w:rPr>
          <w:sz w:val="24"/>
          <w:szCs w:val="24"/>
        </w:rPr>
        <w:t xml:space="preserve"> оказывает услуги по выполнению комплекса проектно-изыскательских работ (стадии проектной и</w:t>
      </w:r>
      <w:r>
        <w:rPr>
          <w:sz w:val="24"/>
          <w:szCs w:val="24"/>
        </w:rPr>
        <w:t xml:space="preserve"> / или</w:t>
      </w:r>
      <w:r w:rsidRPr="003225CC">
        <w:rPr>
          <w:sz w:val="24"/>
          <w:szCs w:val="24"/>
        </w:rPr>
        <w:t xml:space="preserve"> рабочей документации</w:t>
      </w:r>
      <w:r w:rsidRPr="00DE7D25">
        <w:rPr>
          <w:rStyle w:val="af6"/>
          <w:sz w:val="24"/>
          <w:szCs w:val="24"/>
        </w:rPr>
        <w:footnoteReference w:id="1"/>
      </w:r>
      <w:r w:rsidRPr="003225CC">
        <w:rPr>
          <w:sz w:val="24"/>
          <w:szCs w:val="24"/>
        </w:rPr>
        <w:t xml:space="preserve">) для выноса (перекладки) существующей телефонной канализации и кабелей связи, на объекте по адресу: </w:t>
      </w:r>
      <w:r w:rsidRPr="00DE2017">
        <w:rPr>
          <w:sz w:val="24"/>
          <w:szCs w:val="24"/>
          <w:highlight w:val="lightGray"/>
        </w:rPr>
        <w:t>_____________________________</w:t>
      </w:r>
      <w:r w:rsidRPr="003225CC">
        <w:rPr>
          <w:sz w:val="24"/>
          <w:szCs w:val="24"/>
        </w:rPr>
        <w:t xml:space="preserve"> (далее – Объект), в соответствии с условиями Договора и задания на проектирование (приложение № 1 к Дополнительному соглашению), а Заказчик обязуется принять выполненные работы и оплатить их стоимость.</w:t>
      </w:r>
    </w:p>
    <w:p w14:paraId="0ECF2320" w14:textId="77777777" w:rsidR="000A6EEC" w:rsidRPr="00DE7D25" w:rsidRDefault="000A6EEC" w:rsidP="000A6EEC">
      <w:pPr>
        <w:pStyle w:val="12"/>
        <w:numPr>
          <w:ilvl w:val="1"/>
          <w:numId w:val="17"/>
        </w:numPr>
        <w:shd w:val="clear" w:color="auto" w:fill="auto"/>
        <w:spacing w:before="0" w:after="0" w:line="240" w:lineRule="auto"/>
        <w:ind w:left="0" w:firstLine="0"/>
        <w:jc w:val="both"/>
        <w:rPr>
          <w:sz w:val="24"/>
          <w:szCs w:val="24"/>
        </w:rPr>
      </w:pPr>
      <w:r w:rsidRPr="007913ED">
        <w:rPr>
          <w:sz w:val="24"/>
          <w:szCs w:val="24"/>
        </w:rPr>
        <w:t xml:space="preserve">Приблизительная цена работ по </w:t>
      </w:r>
      <w:r w:rsidRPr="00DE7D25">
        <w:rPr>
          <w:sz w:val="24"/>
          <w:szCs w:val="24"/>
        </w:rPr>
        <w:t>настоящему Дополнительному соглашению, для проведения комплекса проектно-изыскательских работ (стадии проектной и рабочей документации) по выносу сетей связи из зоны строительства Объекта, включая получение положительного заключения государственной экспертизы, определена согласно ориентировочному расчету затрат и смете (Приложение 2, 3 к Дополнительному соглашению), с применением договорного понижающего коэффициентом К=</w:t>
      </w:r>
      <w:r>
        <w:rPr>
          <w:sz w:val="24"/>
          <w:szCs w:val="24"/>
        </w:rPr>
        <w:t xml:space="preserve"> </w:t>
      </w:r>
      <w:r w:rsidRPr="00DE7D25">
        <w:rPr>
          <w:sz w:val="24"/>
          <w:szCs w:val="24"/>
        </w:rPr>
        <w:t xml:space="preserve">0,80 и составляет </w:t>
      </w:r>
      <w:r w:rsidRPr="00DE7D25">
        <w:rPr>
          <w:sz w:val="24"/>
          <w:szCs w:val="24"/>
          <w:highlight w:val="lightGray"/>
        </w:rPr>
        <w:t>_____________ (________________________)</w:t>
      </w:r>
      <w:r w:rsidRPr="00DE7D25">
        <w:rPr>
          <w:sz w:val="24"/>
          <w:szCs w:val="24"/>
        </w:rPr>
        <w:t xml:space="preserve"> рублей, </w:t>
      </w:r>
      <w:r w:rsidRPr="00DE56D4">
        <w:rPr>
          <w:sz w:val="24"/>
          <w:szCs w:val="24"/>
        </w:rPr>
        <w:t xml:space="preserve">в том числе НДС 20 % - </w:t>
      </w:r>
      <w:r w:rsidRPr="00DE56D4">
        <w:rPr>
          <w:sz w:val="24"/>
          <w:szCs w:val="24"/>
          <w:highlight w:val="lightGray"/>
        </w:rPr>
        <w:t>_________________ (__________________________)</w:t>
      </w:r>
      <w:r w:rsidRPr="00DE56D4">
        <w:rPr>
          <w:sz w:val="24"/>
          <w:szCs w:val="24"/>
        </w:rPr>
        <w:t xml:space="preserve"> рублей </w:t>
      </w:r>
      <w:r w:rsidRPr="00DE56D4">
        <w:rPr>
          <w:sz w:val="24"/>
          <w:szCs w:val="24"/>
          <w:highlight w:val="lightGray"/>
        </w:rPr>
        <w:t>____</w:t>
      </w:r>
      <w:r w:rsidRPr="00DE56D4">
        <w:rPr>
          <w:sz w:val="24"/>
          <w:szCs w:val="24"/>
        </w:rPr>
        <w:t xml:space="preserve"> копеек</w:t>
      </w:r>
      <w:r w:rsidRPr="00DE7D25">
        <w:rPr>
          <w:sz w:val="24"/>
          <w:szCs w:val="24"/>
        </w:rPr>
        <w:t>.</w:t>
      </w:r>
    </w:p>
    <w:p w14:paraId="3B833D12" w14:textId="77777777" w:rsidR="000A6EEC" w:rsidRPr="003225CC" w:rsidRDefault="000A6EEC" w:rsidP="000A6EEC">
      <w:pPr>
        <w:pStyle w:val="12"/>
        <w:numPr>
          <w:ilvl w:val="1"/>
          <w:numId w:val="17"/>
        </w:numPr>
        <w:spacing w:before="0" w:after="0" w:line="240" w:lineRule="auto"/>
        <w:ind w:left="0" w:firstLine="0"/>
        <w:jc w:val="both"/>
        <w:rPr>
          <w:sz w:val="24"/>
          <w:szCs w:val="24"/>
        </w:rPr>
      </w:pPr>
      <w:r w:rsidRPr="00DE7D25">
        <w:rPr>
          <w:sz w:val="24"/>
          <w:szCs w:val="24"/>
        </w:rPr>
        <w:t>Окончательная цена работ по настоящему Дополнительному соглашению определяется после получения положительного заключения государственной экспертизы</w:t>
      </w:r>
      <w:r w:rsidRPr="003225CC">
        <w:rPr>
          <w:sz w:val="24"/>
          <w:szCs w:val="24"/>
        </w:rPr>
        <w:t xml:space="preserve"> проектно-сметной документации, на основании согласованной Сторонами исполнительной сметы с учетом применения договорного понижающего коэффициента К=0,80 к цене работ</w:t>
      </w:r>
      <w:r>
        <w:rPr>
          <w:sz w:val="24"/>
          <w:szCs w:val="24"/>
        </w:rPr>
        <w:t xml:space="preserve"> в соответствии с порядком, предусмотренным ст. 3 Договора.</w:t>
      </w:r>
    </w:p>
    <w:p w14:paraId="34CAB498" w14:textId="77777777" w:rsidR="000A6EEC" w:rsidRDefault="000A6EEC" w:rsidP="000A6EEC">
      <w:pPr>
        <w:pStyle w:val="12"/>
        <w:spacing w:before="0" w:after="0" w:line="240" w:lineRule="auto"/>
        <w:ind w:firstLine="708"/>
        <w:jc w:val="both"/>
        <w:rPr>
          <w:sz w:val="24"/>
          <w:szCs w:val="24"/>
        </w:rPr>
      </w:pPr>
      <w:r w:rsidRPr="003225CC">
        <w:rPr>
          <w:sz w:val="24"/>
          <w:szCs w:val="24"/>
        </w:rPr>
        <w:t xml:space="preserve">Окончательный расчет по настоящему Дополнительному соглашению производится по факту выполнения </w:t>
      </w:r>
      <w:r>
        <w:rPr>
          <w:sz w:val="24"/>
          <w:szCs w:val="24"/>
        </w:rPr>
        <w:t>р</w:t>
      </w:r>
      <w:r w:rsidRPr="003225CC">
        <w:rPr>
          <w:sz w:val="24"/>
          <w:szCs w:val="24"/>
        </w:rPr>
        <w:t xml:space="preserve">абот на основании согласованной Сторонами исполнительной сметы и выставленного </w:t>
      </w:r>
      <w:r>
        <w:rPr>
          <w:sz w:val="24"/>
          <w:szCs w:val="24"/>
        </w:rPr>
        <w:t>Подрядчиком</w:t>
      </w:r>
      <w:r w:rsidRPr="003225CC">
        <w:rPr>
          <w:sz w:val="24"/>
          <w:szCs w:val="24"/>
        </w:rPr>
        <w:t xml:space="preserve"> счета </w:t>
      </w:r>
      <w:r>
        <w:rPr>
          <w:sz w:val="24"/>
          <w:szCs w:val="24"/>
        </w:rPr>
        <w:t>в соответствии с порядком, предусмотренным ст. 3 Договора.</w:t>
      </w:r>
      <w:r w:rsidRPr="00A62178">
        <w:rPr>
          <w:sz w:val="24"/>
          <w:szCs w:val="24"/>
        </w:rPr>
        <w:t xml:space="preserve"> </w:t>
      </w:r>
    </w:p>
    <w:p w14:paraId="5F7EED4E" w14:textId="77777777" w:rsidR="000A6EEC" w:rsidRDefault="000A6EEC" w:rsidP="000A6EEC">
      <w:pPr>
        <w:pStyle w:val="12"/>
        <w:numPr>
          <w:ilvl w:val="1"/>
          <w:numId w:val="17"/>
        </w:numPr>
        <w:spacing w:before="0" w:after="0" w:line="240" w:lineRule="auto"/>
        <w:ind w:left="0" w:firstLine="0"/>
        <w:jc w:val="both"/>
        <w:rPr>
          <w:sz w:val="24"/>
          <w:szCs w:val="24"/>
        </w:rPr>
      </w:pPr>
      <w:r w:rsidRPr="00356C75">
        <w:rPr>
          <w:sz w:val="24"/>
          <w:szCs w:val="24"/>
        </w:rPr>
        <w:t xml:space="preserve">Срок выполнения </w:t>
      </w:r>
      <w:r>
        <w:rPr>
          <w:sz w:val="24"/>
          <w:szCs w:val="24"/>
        </w:rPr>
        <w:t>р</w:t>
      </w:r>
      <w:r w:rsidRPr="00356C75">
        <w:rPr>
          <w:sz w:val="24"/>
          <w:szCs w:val="24"/>
        </w:rPr>
        <w:t>абот по настоящему Дополнительному соглашению, с учетом</w:t>
      </w:r>
      <w:r>
        <w:rPr>
          <w:sz w:val="24"/>
          <w:szCs w:val="24"/>
        </w:rPr>
        <w:t xml:space="preserve"> срока выполнения работ, установленного в Договоре,</w:t>
      </w:r>
      <w:r w:rsidRPr="004A2F3F">
        <w:rPr>
          <w:sz w:val="24"/>
          <w:szCs w:val="24"/>
        </w:rPr>
        <w:t xml:space="preserve"> </w:t>
      </w:r>
      <w:r>
        <w:rPr>
          <w:sz w:val="24"/>
          <w:szCs w:val="24"/>
        </w:rPr>
        <w:t>составляет:</w:t>
      </w:r>
    </w:p>
    <w:p w14:paraId="2362AB1F" w14:textId="77777777" w:rsidR="000A6EEC" w:rsidRDefault="000A6EEC" w:rsidP="000A6EEC">
      <w:pPr>
        <w:pStyle w:val="12"/>
        <w:spacing w:before="0" w:after="0" w:line="240" w:lineRule="auto"/>
        <w:jc w:val="both"/>
        <w:rPr>
          <w:sz w:val="24"/>
          <w:szCs w:val="24"/>
        </w:rPr>
      </w:pPr>
      <w:r>
        <w:rPr>
          <w:sz w:val="24"/>
          <w:szCs w:val="24"/>
        </w:rPr>
        <w:t>- начало выполнения работ – с момента подписания Дополнительного соглашения Сторонами и действует до момента полного выполнения Сторонами взятых на себя обязательств.</w:t>
      </w:r>
    </w:p>
    <w:p w14:paraId="1B4B7950" w14:textId="77777777" w:rsidR="000A6EEC" w:rsidRDefault="000A6EEC" w:rsidP="000A6EEC">
      <w:pPr>
        <w:pStyle w:val="12"/>
        <w:spacing w:before="0" w:after="0" w:line="240" w:lineRule="auto"/>
        <w:jc w:val="both"/>
        <w:rPr>
          <w:sz w:val="24"/>
          <w:szCs w:val="24"/>
        </w:rPr>
      </w:pPr>
      <w:r>
        <w:rPr>
          <w:sz w:val="24"/>
          <w:szCs w:val="24"/>
        </w:rPr>
        <w:t xml:space="preserve">- окончание выполнения Работ - </w:t>
      </w:r>
      <w:r w:rsidRPr="00356C75">
        <w:rPr>
          <w:sz w:val="24"/>
          <w:szCs w:val="24"/>
          <w:highlight w:val="lightGray"/>
        </w:rPr>
        <w:t>____________________</w:t>
      </w:r>
      <w:r>
        <w:rPr>
          <w:sz w:val="24"/>
          <w:szCs w:val="24"/>
        </w:rPr>
        <w:t>.</w:t>
      </w:r>
    </w:p>
    <w:p w14:paraId="3979BC9E" w14:textId="77777777" w:rsidR="000A6EEC" w:rsidRDefault="000A6EEC" w:rsidP="000A6EEC">
      <w:pPr>
        <w:pStyle w:val="12"/>
        <w:spacing w:before="0" w:after="0" w:line="240" w:lineRule="auto"/>
        <w:jc w:val="both"/>
        <w:rPr>
          <w:sz w:val="24"/>
          <w:szCs w:val="24"/>
        </w:rPr>
      </w:pPr>
      <w:r>
        <w:rPr>
          <w:sz w:val="24"/>
          <w:szCs w:val="24"/>
        </w:rPr>
        <w:lastRenderedPageBreak/>
        <w:t>Срок выполнения работ по отдельным этапам установлен в Календарном плане работ (Приложение 4 к настоящему Дополнительному соглашению).</w:t>
      </w:r>
    </w:p>
    <w:p w14:paraId="0E45C8FA" w14:textId="77777777" w:rsidR="000A6EEC" w:rsidRPr="00DE56D4" w:rsidRDefault="000A6EEC" w:rsidP="000A6EEC">
      <w:pPr>
        <w:pStyle w:val="12"/>
        <w:spacing w:before="0" w:after="0" w:line="240" w:lineRule="auto"/>
        <w:jc w:val="both"/>
        <w:rPr>
          <w:i/>
          <w:sz w:val="24"/>
          <w:szCs w:val="24"/>
        </w:rPr>
      </w:pPr>
      <w:r w:rsidRPr="00DE56D4">
        <w:rPr>
          <w:i/>
          <w:sz w:val="24"/>
          <w:szCs w:val="24"/>
        </w:rPr>
        <w:t>* выбирается в зависимости от потребностей Заказчика</w:t>
      </w:r>
    </w:p>
    <w:p w14:paraId="263BCE8D" w14:textId="77777777" w:rsidR="000A6EEC" w:rsidRDefault="000A6EEC" w:rsidP="000A6EEC">
      <w:pPr>
        <w:pStyle w:val="12"/>
        <w:spacing w:before="0" w:after="0" w:line="240" w:lineRule="auto"/>
        <w:jc w:val="both"/>
        <w:rPr>
          <w:sz w:val="24"/>
          <w:szCs w:val="24"/>
        </w:rPr>
      </w:pPr>
    </w:p>
    <w:p w14:paraId="5F6FC5BF" w14:textId="77777777" w:rsidR="000A6EEC" w:rsidRDefault="000A6EEC" w:rsidP="000A6EEC">
      <w:pPr>
        <w:pStyle w:val="12"/>
        <w:numPr>
          <w:ilvl w:val="0"/>
          <w:numId w:val="17"/>
        </w:numPr>
        <w:spacing w:before="0" w:after="0" w:line="240" w:lineRule="auto"/>
        <w:rPr>
          <w:b/>
          <w:sz w:val="24"/>
          <w:szCs w:val="24"/>
        </w:rPr>
      </w:pPr>
      <w:r w:rsidRPr="00A87D5C">
        <w:rPr>
          <w:b/>
          <w:sz w:val="24"/>
          <w:szCs w:val="24"/>
        </w:rPr>
        <w:t>ЗАКЛЮЧИТЕЛЬНЫЕ ПОЛОЖЕНИЯ</w:t>
      </w:r>
      <w:r>
        <w:rPr>
          <w:b/>
          <w:sz w:val="24"/>
          <w:szCs w:val="24"/>
        </w:rPr>
        <w:t>.</w:t>
      </w:r>
    </w:p>
    <w:p w14:paraId="5E021803" w14:textId="77777777" w:rsidR="000A6EEC" w:rsidRDefault="000A6EEC" w:rsidP="000A6EEC">
      <w:pPr>
        <w:pStyle w:val="12"/>
        <w:spacing w:before="0" w:after="0" w:line="240" w:lineRule="auto"/>
        <w:ind w:left="1416"/>
        <w:jc w:val="left"/>
        <w:rPr>
          <w:b/>
          <w:sz w:val="24"/>
          <w:szCs w:val="24"/>
        </w:rPr>
      </w:pPr>
    </w:p>
    <w:p w14:paraId="11600CF3" w14:textId="77777777" w:rsidR="000A6EEC" w:rsidRDefault="000A6EEC" w:rsidP="000A6EEC">
      <w:pPr>
        <w:pStyle w:val="12"/>
        <w:numPr>
          <w:ilvl w:val="1"/>
          <w:numId w:val="17"/>
        </w:numPr>
        <w:spacing w:before="0" w:after="0" w:line="240" w:lineRule="auto"/>
        <w:ind w:left="0" w:firstLine="0"/>
        <w:jc w:val="both"/>
        <w:rPr>
          <w:sz w:val="24"/>
          <w:szCs w:val="24"/>
        </w:rPr>
      </w:pPr>
      <w:r>
        <w:rPr>
          <w:sz w:val="24"/>
          <w:szCs w:val="24"/>
        </w:rPr>
        <w:t>Состав исполнительной и приемо-сдаточной документации, передаваемой Подрядчиком Заказчику приведен в Договоре и может быть скорректирован по запросу (ПАО МГТС).</w:t>
      </w:r>
    </w:p>
    <w:p w14:paraId="2CDD824C" w14:textId="77777777" w:rsidR="000A6EEC" w:rsidRPr="00B92E77" w:rsidRDefault="000A6EEC" w:rsidP="000A6EEC">
      <w:pPr>
        <w:pStyle w:val="12"/>
        <w:numPr>
          <w:ilvl w:val="1"/>
          <w:numId w:val="17"/>
        </w:numPr>
        <w:spacing w:before="0" w:after="0" w:line="240" w:lineRule="auto"/>
        <w:ind w:left="0" w:firstLine="0"/>
        <w:jc w:val="both"/>
        <w:rPr>
          <w:sz w:val="24"/>
          <w:szCs w:val="24"/>
        </w:rPr>
      </w:pPr>
      <w:r w:rsidRPr="00DE56D4">
        <w:rPr>
          <w:sz w:val="24"/>
          <w:szCs w:val="24"/>
        </w:rPr>
        <w:t>В целях обеспечения исполнения обязательств Подрядчика перед Заказчиком последний по своему выбору вправе требовать у Подрядчика предоставления обеспечения согласно п. 2.3 Дополнительного соглашения (Заявки) или п. 2.5 Дополнительного соглашения (Заявки).</w:t>
      </w:r>
    </w:p>
    <w:p w14:paraId="48DC640B" w14:textId="77777777" w:rsidR="000A6EEC" w:rsidRPr="00E77DF7" w:rsidRDefault="000A6EEC" w:rsidP="000A6EEC">
      <w:pPr>
        <w:pStyle w:val="12"/>
        <w:numPr>
          <w:ilvl w:val="1"/>
          <w:numId w:val="17"/>
        </w:numPr>
        <w:spacing w:before="0" w:after="0" w:line="240" w:lineRule="auto"/>
        <w:ind w:left="0" w:firstLine="0"/>
        <w:jc w:val="both"/>
        <w:rPr>
          <w:sz w:val="24"/>
          <w:szCs w:val="24"/>
        </w:rPr>
      </w:pPr>
      <w:r w:rsidRPr="000A5D5D">
        <w:rPr>
          <w:sz w:val="24"/>
          <w:szCs w:val="24"/>
        </w:rPr>
        <w:t xml:space="preserve">В целях обеспечения исполнения обязательств </w:t>
      </w:r>
      <w:r>
        <w:rPr>
          <w:sz w:val="24"/>
          <w:szCs w:val="24"/>
        </w:rPr>
        <w:t>Подрядчика</w:t>
      </w:r>
      <w:r w:rsidRPr="000A5D5D">
        <w:rPr>
          <w:sz w:val="24"/>
          <w:szCs w:val="24"/>
        </w:rPr>
        <w:t xml:space="preserve"> перед </w:t>
      </w:r>
      <w:r>
        <w:rPr>
          <w:sz w:val="24"/>
          <w:szCs w:val="24"/>
        </w:rPr>
        <w:t>Заказчиком</w:t>
      </w:r>
      <w:r w:rsidRPr="000A5D5D">
        <w:rPr>
          <w:sz w:val="24"/>
          <w:szCs w:val="24"/>
        </w:rPr>
        <w:t xml:space="preserve"> при заключении настоящего Дополнительного соглашения (Заявки) </w:t>
      </w:r>
      <w:r>
        <w:rPr>
          <w:sz w:val="24"/>
          <w:szCs w:val="24"/>
        </w:rPr>
        <w:t>Подрядчик, если не представлено обеспечение согласно п. 2.5. Дополнительного соглашения (Заявки),</w:t>
      </w:r>
      <w:r w:rsidRPr="000A5D5D">
        <w:rPr>
          <w:sz w:val="24"/>
          <w:szCs w:val="24"/>
        </w:rPr>
        <w:t xml:space="preserve"> предоставляет </w:t>
      </w:r>
      <w:r>
        <w:rPr>
          <w:sz w:val="24"/>
          <w:szCs w:val="24"/>
        </w:rPr>
        <w:t>Заказчику</w:t>
      </w:r>
      <w:r w:rsidRPr="000A5D5D">
        <w:rPr>
          <w:sz w:val="24"/>
          <w:szCs w:val="24"/>
        </w:rPr>
        <w:t xml:space="preserve"> договоры поручительства</w:t>
      </w:r>
      <w:r>
        <w:rPr>
          <w:sz w:val="24"/>
          <w:szCs w:val="24"/>
        </w:rPr>
        <w:t xml:space="preserve"> по форме приложения № 4 к Договору, </w:t>
      </w:r>
      <w:r w:rsidRPr="000A5D5D">
        <w:rPr>
          <w:sz w:val="24"/>
          <w:szCs w:val="24"/>
        </w:rPr>
        <w:t xml:space="preserve"> которые обеспечивают исполнение обязательств по Дополнительному соглашению (Заявке) с учетом положений Договора на сумму указанную в п. 1.2 Дополнительного соглашения (Заявки) со сроком предъявления требования: срок окончания выполнения Работ по Дополнительному соглашению (Заявке) указанному в п. 1.4 плюс три месяца. Договоры поручительства должны быть от имени участников/акционеров с долей участия / владения акциями более 10% уставного капитала </w:t>
      </w:r>
      <w:r>
        <w:rPr>
          <w:sz w:val="24"/>
          <w:szCs w:val="24"/>
        </w:rPr>
        <w:t>Подрядчика</w:t>
      </w:r>
      <w:r w:rsidRPr="000A5D5D">
        <w:rPr>
          <w:sz w:val="24"/>
          <w:szCs w:val="24"/>
        </w:rPr>
        <w:t xml:space="preserve"> и/или генерального директора </w:t>
      </w:r>
      <w:r>
        <w:rPr>
          <w:sz w:val="24"/>
          <w:szCs w:val="24"/>
        </w:rPr>
        <w:t>Подрядчика</w:t>
      </w:r>
      <w:r w:rsidRPr="000A5D5D">
        <w:rPr>
          <w:sz w:val="24"/>
          <w:szCs w:val="24"/>
        </w:rPr>
        <w:t xml:space="preserve">. Форма договора поручительства заблаговременно согласовывается с </w:t>
      </w:r>
      <w:r>
        <w:rPr>
          <w:sz w:val="24"/>
          <w:szCs w:val="24"/>
        </w:rPr>
        <w:t>Заказчиком</w:t>
      </w:r>
      <w:r w:rsidRPr="000A5D5D">
        <w:rPr>
          <w:sz w:val="24"/>
          <w:szCs w:val="24"/>
        </w:rPr>
        <w:t>.</w:t>
      </w:r>
    </w:p>
    <w:p w14:paraId="49F6C9F2" w14:textId="77777777" w:rsidR="000A6EEC" w:rsidRPr="000A5D5D" w:rsidRDefault="000A6EEC" w:rsidP="000A6EEC">
      <w:pPr>
        <w:pStyle w:val="12"/>
        <w:numPr>
          <w:ilvl w:val="1"/>
          <w:numId w:val="17"/>
        </w:numPr>
        <w:spacing w:before="0" w:after="0" w:line="240" w:lineRule="auto"/>
        <w:ind w:left="0" w:firstLine="0"/>
        <w:jc w:val="both"/>
        <w:rPr>
          <w:sz w:val="24"/>
          <w:szCs w:val="24"/>
        </w:rPr>
      </w:pPr>
      <w:r w:rsidRPr="000A5D5D">
        <w:rPr>
          <w:sz w:val="24"/>
          <w:szCs w:val="24"/>
        </w:rPr>
        <w:t xml:space="preserve">В целях получение аванса для осуществления работ по Дополнительному соглашению (Заявки) </w:t>
      </w:r>
      <w:r>
        <w:rPr>
          <w:sz w:val="24"/>
          <w:szCs w:val="24"/>
        </w:rPr>
        <w:t>Подрядчик</w:t>
      </w:r>
      <w:r w:rsidRPr="000A5D5D">
        <w:rPr>
          <w:sz w:val="24"/>
          <w:szCs w:val="24"/>
        </w:rPr>
        <w:t xml:space="preserve"> направляет </w:t>
      </w:r>
      <w:r>
        <w:rPr>
          <w:sz w:val="24"/>
          <w:szCs w:val="24"/>
        </w:rPr>
        <w:t>Заказчику</w:t>
      </w:r>
      <w:r w:rsidRPr="000A5D5D">
        <w:rPr>
          <w:sz w:val="24"/>
          <w:szCs w:val="24"/>
        </w:rPr>
        <w:t xml:space="preserve"> заявку на предоставление аванса с обоснование</w:t>
      </w:r>
      <w:r>
        <w:rPr>
          <w:sz w:val="24"/>
          <w:szCs w:val="24"/>
        </w:rPr>
        <w:t>м</w:t>
      </w:r>
      <w:r w:rsidRPr="000A5D5D">
        <w:rPr>
          <w:sz w:val="24"/>
          <w:szCs w:val="24"/>
        </w:rPr>
        <w:t xml:space="preserve"> потребности в авансе и расчетом суммы аванса. </w:t>
      </w:r>
    </w:p>
    <w:p w14:paraId="1BAE1B7D" w14:textId="77777777" w:rsidR="000A6EEC" w:rsidRDefault="000A6EEC" w:rsidP="000A6EEC">
      <w:pPr>
        <w:pStyle w:val="12"/>
        <w:spacing w:before="0" w:after="0" w:line="240" w:lineRule="auto"/>
        <w:jc w:val="both"/>
        <w:rPr>
          <w:sz w:val="24"/>
          <w:szCs w:val="24"/>
        </w:rPr>
      </w:pPr>
      <w:r>
        <w:rPr>
          <w:sz w:val="24"/>
          <w:szCs w:val="24"/>
        </w:rPr>
        <w:t>2.5. В</w:t>
      </w:r>
      <w:r w:rsidRPr="000A5D5D">
        <w:rPr>
          <w:sz w:val="24"/>
          <w:szCs w:val="24"/>
        </w:rPr>
        <w:t xml:space="preserve"> целях обеспечения исполнения обязательств </w:t>
      </w:r>
      <w:r>
        <w:rPr>
          <w:sz w:val="24"/>
          <w:szCs w:val="24"/>
        </w:rPr>
        <w:t>Подрядчика</w:t>
      </w:r>
      <w:r w:rsidRPr="000A5D5D">
        <w:rPr>
          <w:sz w:val="24"/>
          <w:szCs w:val="24"/>
        </w:rPr>
        <w:t xml:space="preserve"> перед </w:t>
      </w:r>
      <w:r>
        <w:rPr>
          <w:sz w:val="24"/>
          <w:szCs w:val="24"/>
        </w:rPr>
        <w:t>Заказчиком Подрядчик, если не представлено обеспечение согласно п. 2.3. Дополнительного соглашения (Заявки), прилагает к заявке на предоставление аванса</w:t>
      </w:r>
      <w:r w:rsidRPr="000A5D5D">
        <w:rPr>
          <w:sz w:val="24"/>
          <w:szCs w:val="24"/>
        </w:rPr>
        <w:t xml:space="preserve"> безотзывную банковскую гарантию по</w:t>
      </w:r>
      <w:r>
        <w:rPr>
          <w:sz w:val="24"/>
          <w:szCs w:val="24"/>
        </w:rPr>
        <w:t xml:space="preserve"> выбору Заказчика по</w:t>
      </w:r>
      <w:r w:rsidRPr="000A5D5D">
        <w:rPr>
          <w:sz w:val="24"/>
          <w:szCs w:val="24"/>
        </w:rPr>
        <w:t xml:space="preserve"> форме приложения </w:t>
      </w:r>
      <w:r>
        <w:rPr>
          <w:sz w:val="24"/>
          <w:szCs w:val="24"/>
        </w:rPr>
        <w:t>№ 5 Договору</w:t>
      </w:r>
      <w:r w:rsidRPr="000A5D5D">
        <w:rPr>
          <w:sz w:val="24"/>
          <w:szCs w:val="24"/>
        </w:rPr>
        <w:t xml:space="preserve">, </w:t>
      </w:r>
      <w:r>
        <w:rPr>
          <w:sz w:val="24"/>
          <w:szCs w:val="24"/>
        </w:rPr>
        <w:t xml:space="preserve">или банковскую гарантию по форме, согласованной с Подрядчиком, </w:t>
      </w:r>
      <w:r w:rsidRPr="000A5D5D">
        <w:rPr>
          <w:sz w:val="24"/>
          <w:szCs w:val="24"/>
        </w:rPr>
        <w:t>которая обеспечивает исполнение всех обязательств по Дополнительному соглашению (Заявке) с учетом положений Договора на сумму запрашиваемого аванс</w:t>
      </w:r>
      <w:r>
        <w:rPr>
          <w:sz w:val="24"/>
          <w:szCs w:val="24"/>
        </w:rPr>
        <w:t>а.</w:t>
      </w:r>
      <w:r w:rsidRPr="000A5D5D">
        <w:rPr>
          <w:sz w:val="24"/>
          <w:szCs w:val="24"/>
        </w:rPr>
        <w:t xml:space="preserve"> Банковская гарантия должна быть выдана по выбору Субподрядчика следующими кредитными организациями: ПАО Сбербанк, Банк ВТБ (ПАО), ПАО «МТС-Банк».</w:t>
      </w:r>
    </w:p>
    <w:p w14:paraId="01614455" w14:textId="77777777" w:rsidR="000A6EEC" w:rsidRDefault="000A6EEC" w:rsidP="000A6EEC">
      <w:pPr>
        <w:pStyle w:val="12"/>
        <w:spacing w:before="0" w:after="0" w:line="240" w:lineRule="auto"/>
        <w:jc w:val="both"/>
        <w:rPr>
          <w:sz w:val="24"/>
          <w:szCs w:val="24"/>
        </w:rPr>
      </w:pPr>
      <w:r>
        <w:rPr>
          <w:sz w:val="24"/>
          <w:szCs w:val="24"/>
        </w:rPr>
        <w:t>2.6. Настоящее Дополнительное соглашение является неотъемлемой частью Договора.</w:t>
      </w:r>
    </w:p>
    <w:p w14:paraId="0B873405" w14:textId="77777777" w:rsidR="000A6EEC" w:rsidRDefault="000A6EEC" w:rsidP="000A6EEC">
      <w:pPr>
        <w:pStyle w:val="12"/>
        <w:spacing w:before="0" w:after="0" w:line="240" w:lineRule="auto"/>
        <w:jc w:val="both"/>
        <w:rPr>
          <w:sz w:val="24"/>
          <w:szCs w:val="24"/>
        </w:rPr>
      </w:pPr>
      <w:r>
        <w:rPr>
          <w:sz w:val="24"/>
          <w:szCs w:val="24"/>
        </w:rPr>
        <w:t>2.7. Настоящее Дополнительное соглашение вступает в силу с момента подписания Сторонами и действует в течение срока действия Договора.</w:t>
      </w:r>
    </w:p>
    <w:p w14:paraId="5CE34DB3" w14:textId="77777777" w:rsidR="000A6EEC" w:rsidRDefault="000A6EEC" w:rsidP="000A6EEC">
      <w:pPr>
        <w:pStyle w:val="12"/>
        <w:spacing w:before="0" w:after="0" w:line="240" w:lineRule="auto"/>
        <w:jc w:val="both"/>
        <w:rPr>
          <w:sz w:val="24"/>
          <w:szCs w:val="24"/>
        </w:rPr>
      </w:pPr>
      <w:r>
        <w:rPr>
          <w:sz w:val="24"/>
          <w:szCs w:val="24"/>
        </w:rPr>
        <w:t>2.8. Во всем остальном, что не предусмотрено настоящим Дополнительным соглашением, Стороны руководствуются положениями Договора.</w:t>
      </w:r>
    </w:p>
    <w:p w14:paraId="1728C5FA" w14:textId="77777777" w:rsidR="000A6EEC" w:rsidRDefault="000A6EEC" w:rsidP="000A6EEC">
      <w:pPr>
        <w:pStyle w:val="12"/>
        <w:spacing w:before="0" w:after="0" w:line="240" w:lineRule="auto"/>
        <w:jc w:val="both"/>
        <w:rPr>
          <w:sz w:val="24"/>
          <w:szCs w:val="24"/>
        </w:rPr>
      </w:pPr>
      <w:r>
        <w:rPr>
          <w:sz w:val="24"/>
          <w:szCs w:val="24"/>
        </w:rPr>
        <w:t>2.9. К настоящему Дополнительному соглашению прилагается и является его неотъемлемой частью:</w:t>
      </w:r>
    </w:p>
    <w:p w14:paraId="123FBFDF" w14:textId="77777777" w:rsidR="000A6EEC" w:rsidRDefault="000A6EEC" w:rsidP="000A6EEC">
      <w:pPr>
        <w:pStyle w:val="12"/>
        <w:spacing w:before="0" w:after="0" w:line="240" w:lineRule="auto"/>
        <w:jc w:val="both"/>
        <w:rPr>
          <w:sz w:val="24"/>
          <w:szCs w:val="24"/>
        </w:rPr>
      </w:pPr>
    </w:p>
    <w:p w14:paraId="32B07C65" w14:textId="77777777" w:rsidR="000A6EEC" w:rsidRPr="003225CC" w:rsidRDefault="000A6EEC" w:rsidP="000A6EEC">
      <w:pPr>
        <w:pStyle w:val="12"/>
        <w:spacing w:before="0" w:after="0" w:line="240" w:lineRule="auto"/>
        <w:jc w:val="both"/>
        <w:rPr>
          <w:sz w:val="24"/>
          <w:szCs w:val="24"/>
        </w:rPr>
      </w:pPr>
      <w:r w:rsidRPr="003225CC">
        <w:rPr>
          <w:sz w:val="24"/>
          <w:szCs w:val="24"/>
        </w:rPr>
        <w:t xml:space="preserve">Приложение </w:t>
      </w:r>
      <w:r>
        <w:rPr>
          <w:sz w:val="24"/>
          <w:szCs w:val="24"/>
        </w:rPr>
        <w:t xml:space="preserve">№ </w:t>
      </w:r>
      <w:r w:rsidRPr="003225CC">
        <w:rPr>
          <w:sz w:val="24"/>
          <w:szCs w:val="24"/>
        </w:rPr>
        <w:t>1 – Задание на проектирование;</w:t>
      </w:r>
    </w:p>
    <w:p w14:paraId="37A0F2E1" w14:textId="77777777" w:rsidR="000A6EEC" w:rsidRPr="003225CC" w:rsidRDefault="000A6EEC" w:rsidP="000A6EEC">
      <w:pPr>
        <w:pStyle w:val="12"/>
        <w:spacing w:before="0" w:after="0" w:line="240" w:lineRule="auto"/>
        <w:jc w:val="both"/>
        <w:rPr>
          <w:sz w:val="24"/>
          <w:szCs w:val="24"/>
        </w:rPr>
      </w:pPr>
      <w:r w:rsidRPr="003225CC">
        <w:rPr>
          <w:sz w:val="24"/>
          <w:szCs w:val="24"/>
        </w:rPr>
        <w:t xml:space="preserve">Приложение </w:t>
      </w:r>
      <w:r>
        <w:rPr>
          <w:sz w:val="24"/>
          <w:szCs w:val="24"/>
        </w:rPr>
        <w:t xml:space="preserve">№ </w:t>
      </w:r>
      <w:r w:rsidRPr="003225CC">
        <w:rPr>
          <w:sz w:val="24"/>
          <w:szCs w:val="24"/>
        </w:rPr>
        <w:t>2 – Ориентировочный расчет затрат;</w:t>
      </w:r>
    </w:p>
    <w:p w14:paraId="34926074" w14:textId="77777777" w:rsidR="000A6EEC" w:rsidRPr="003225CC" w:rsidRDefault="000A6EEC" w:rsidP="000A6EEC">
      <w:pPr>
        <w:pStyle w:val="12"/>
        <w:spacing w:before="0" w:after="0" w:line="240" w:lineRule="auto"/>
        <w:jc w:val="both"/>
        <w:rPr>
          <w:sz w:val="24"/>
          <w:szCs w:val="24"/>
        </w:rPr>
      </w:pPr>
      <w:r w:rsidRPr="003225CC">
        <w:rPr>
          <w:sz w:val="24"/>
          <w:szCs w:val="24"/>
        </w:rPr>
        <w:t xml:space="preserve">Приложение </w:t>
      </w:r>
      <w:r>
        <w:rPr>
          <w:sz w:val="24"/>
          <w:szCs w:val="24"/>
        </w:rPr>
        <w:t xml:space="preserve">№ </w:t>
      </w:r>
      <w:r w:rsidRPr="003225CC">
        <w:rPr>
          <w:sz w:val="24"/>
          <w:szCs w:val="24"/>
        </w:rPr>
        <w:t>3 – Смета;</w:t>
      </w:r>
    </w:p>
    <w:p w14:paraId="6E8B1D40" w14:textId="77777777" w:rsidR="000A6EEC" w:rsidRDefault="000A6EEC" w:rsidP="000A6EEC">
      <w:pPr>
        <w:pStyle w:val="12"/>
        <w:spacing w:before="0" w:after="0" w:line="240" w:lineRule="auto"/>
        <w:jc w:val="both"/>
        <w:rPr>
          <w:sz w:val="24"/>
          <w:szCs w:val="24"/>
        </w:rPr>
      </w:pPr>
      <w:r w:rsidRPr="003225CC">
        <w:rPr>
          <w:sz w:val="24"/>
          <w:szCs w:val="24"/>
        </w:rPr>
        <w:t>Приложени</w:t>
      </w:r>
      <w:r>
        <w:rPr>
          <w:sz w:val="24"/>
          <w:szCs w:val="24"/>
        </w:rPr>
        <w:t>е № 4 – Календарный план работ.</w:t>
      </w:r>
    </w:p>
    <w:p w14:paraId="69EE1BA8" w14:textId="77777777" w:rsidR="000A6EEC" w:rsidRPr="003225CC" w:rsidRDefault="000A6EEC" w:rsidP="000A6EEC">
      <w:pPr>
        <w:pStyle w:val="12"/>
        <w:spacing w:before="0" w:after="0" w:line="240" w:lineRule="auto"/>
        <w:jc w:val="both"/>
        <w:rPr>
          <w:sz w:val="24"/>
          <w:szCs w:val="24"/>
        </w:rPr>
      </w:pPr>
    </w:p>
    <w:p w14:paraId="6EA7DC29" w14:textId="77777777" w:rsidR="000A6EEC" w:rsidRDefault="000A6EEC" w:rsidP="000A6EEC">
      <w:pPr>
        <w:pStyle w:val="12"/>
        <w:spacing w:before="0" w:after="0" w:line="240" w:lineRule="auto"/>
        <w:rPr>
          <w:sz w:val="24"/>
          <w:szCs w:val="24"/>
        </w:rPr>
      </w:pPr>
      <w:r>
        <w:rPr>
          <w:sz w:val="24"/>
          <w:szCs w:val="24"/>
        </w:rPr>
        <w:t>ПОДПИСИ СТОРОН:</w:t>
      </w:r>
    </w:p>
    <w:p w14:paraId="38B612D2" w14:textId="77777777" w:rsidR="000A6EEC" w:rsidRPr="005522C9" w:rsidRDefault="000A6EEC" w:rsidP="000A6EEC">
      <w:pPr>
        <w:pStyle w:val="12"/>
        <w:spacing w:before="0" w:after="0" w:line="240" w:lineRule="auto"/>
        <w:rPr>
          <w:sz w:val="24"/>
          <w:szCs w:val="24"/>
        </w:rPr>
      </w:pPr>
    </w:p>
    <w:tbl>
      <w:tblPr>
        <w:tblW w:w="0" w:type="auto"/>
        <w:tblLook w:val="04A0" w:firstRow="1" w:lastRow="0" w:firstColumn="1" w:lastColumn="0" w:noHBand="0" w:noVBand="1"/>
      </w:tblPr>
      <w:tblGrid>
        <w:gridCol w:w="5353"/>
        <w:gridCol w:w="4559"/>
      </w:tblGrid>
      <w:tr w:rsidR="000A6EEC" w:rsidRPr="005522C9" w14:paraId="1B1A2189" w14:textId="77777777" w:rsidTr="00247EE6">
        <w:tc>
          <w:tcPr>
            <w:tcW w:w="5353" w:type="dxa"/>
            <w:shd w:val="clear" w:color="auto" w:fill="auto"/>
          </w:tcPr>
          <w:p w14:paraId="3BFCDAEE" w14:textId="77777777" w:rsidR="000A6EEC" w:rsidRPr="005522C9" w:rsidRDefault="000A6EEC" w:rsidP="00247EE6">
            <w:pPr>
              <w:jc w:val="both"/>
              <w:rPr>
                <w:b/>
                <w:sz w:val="24"/>
                <w:szCs w:val="24"/>
              </w:rPr>
            </w:pPr>
            <w:r w:rsidRPr="005522C9">
              <w:rPr>
                <w:b/>
                <w:sz w:val="24"/>
                <w:szCs w:val="24"/>
              </w:rPr>
              <w:t>Заказчик:</w:t>
            </w:r>
          </w:p>
        </w:tc>
        <w:tc>
          <w:tcPr>
            <w:tcW w:w="4559" w:type="dxa"/>
            <w:shd w:val="clear" w:color="auto" w:fill="auto"/>
          </w:tcPr>
          <w:p w14:paraId="6E67B1BA" w14:textId="77777777" w:rsidR="000A6EEC" w:rsidRPr="005522C9" w:rsidRDefault="000A6EEC" w:rsidP="00247EE6">
            <w:pPr>
              <w:jc w:val="both"/>
              <w:rPr>
                <w:b/>
                <w:sz w:val="24"/>
                <w:szCs w:val="24"/>
              </w:rPr>
            </w:pPr>
            <w:r w:rsidRPr="005522C9">
              <w:rPr>
                <w:b/>
                <w:sz w:val="24"/>
                <w:szCs w:val="24"/>
              </w:rPr>
              <w:t>Подрядчик:</w:t>
            </w:r>
          </w:p>
        </w:tc>
      </w:tr>
      <w:tr w:rsidR="000A6EEC" w:rsidRPr="00F06203" w14:paraId="7584A532" w14:textId="77777777" w:rsidTr="00247EE6">
        <w:tc>
          <w:tcPr>
            <w:tcW w:w="5353" w:type="dxa"/>
            <w:shd w:val="clear" w:color="auto" w:fill="auto"/>
          </w:tcPr>
          <w:p w14:paraId="54854D13" w14:textId="77777777" w:rsidR="000A6EEC" w:rsidRPr="00F06203" w:rsidRDefault="000A6EEC" w:rsidP="00247EE6">
            <w:pPr>
              <w:jc w:val="both"/>
              <w:rPr>
                <w:b/>
              </w:rPr>
            </w:pPr>
          </w:p>
        </w:tc>
        <w:tc>
          <w:tcPr>
            <w:tcW w:w="4559" w:type="dxa"/>
            <w:shd w:val="clear" w:color="auto" w:fill="auto"/>
          </w:tcPr>
          <w:p w14:paraId="18EAB69C" w14:textId="77777777" w:rsidR="000A6EEC" w:rsidRPr="00F06203" w:rsidRDefault="000A6EEC" w:rsidP="00247EE6">
            <w:pPr>
              <w:jc w:val="both"/>
              <w:rPr>
                <w:b/>
              </w:rPr>
            </w:pPr>
          </w:p>
          <w:p w14:paraId="7F6C36F1" w14:textId="77777777" w:rsidR="000A6EEC" w:rsidRPr="00F06203" w:rsidRDefault="000A6EEC" w:rsidP="00247EE6">
            <w:pPr>
              <w:jc w:val="both"/>
              <w:rPr>
                <w:b/>
              </w:rPr>
            </w:pPr>
          </w:p>
        </w:tc>
      </w:tr>
      <w:tr w:rsidR="000A6EEC" w:rsidRPr="00F06203" w14:paraId="1C5C1511" w14:textId="77777777" w:rsidTr="00247EE6">
        <w:tc>
          <w:tcPr>
            <w:tcW w:w="5353" w:type="dxa"/>
            <w:shd w:val="clear" w:color="auto" w:fill="auto"/>
          </w:tcPr>
          <w:p w14:paraId="7CC273DC" w14:textId="77777777" w:rsidR="000A6EEC" w:rsidRPr="00F06203" w:rsidRDefault="000A6EEC" w:rsidP="00247EE6">
            <w:pPr>
              <w:jc w:val="both"/>
              <w:rPr>
                <w:b/>
              </w:rPr>
            </w:pPr>
            <w:r w:rsidRPr="00F06203">
              <w:rPr>
                <w:b/>
              </w:rPr>
              <w:t>_____________________</w:t>
            </w:r>
            <w:r>
              <w:rPr>
                <w:b/>
              </w:rPr>
              <w:t xml:space="preserve"> ________________________</w:t>
            </w:r>
          </w:p>
        </w:tc>
        <w:tc>
          <w:tcPr>
            <w:tcW w:w="4559" w:type="dxa"/>
            <w:shd w:val="clear" w:color="auto" w:fill="auto"/>
          </w:tcPr>
          <w:p w14:paraId="4AE3B323" w14:textId="77777777" w:rsidR="000A6EEC" w:rsidRPr="00F06203" w:rsidRDefault="000A6EEC" w:rsidP="00247EE6">
            <w:pPr>
              <w:jc w:val="both"/>
              <w:rPr>
                <w:b/>
              </w:rPr>
            </w:pPr>
            <w:r w:rsidRPr="00F06203">
              <w:rPr>
                <w:b/>
              </w:rPr>
              <w:t xml:space="preserve">____________________ </w:t>
            </w:r>
            <w:r>
              <w:rPr>
                <w:b/>
              </w:rPr>
              <w:t>_____________________</w:t>
            </w:r>
          </w:p>
        </w:tc>
      </w:tr>
    </w:tbl>
    <w:p w14:paraId="13A0EE5E" w14:textId="77777777" w:rsidR="000A6EEC" w:rsidRDefault="000A6EEC" w:rsidP="000A6EEC">
      <w:pPr>
        <w:ind w:firstLine="709"/>
        <w:jc w:val="right"/>
        <w:rPr>
          <w:sz w:val="24"/>
          <w:szCs w:val="24"/>
        </w:rPr>
      </w:pPr>
    </w:p>
    <w:p w14:paraId="1FE540AD" w14:textId="77777777" w:rsidR="000A6EEC" w:rsidRDefault="000A6EEC" w:rsidP="000A6EEC">
      <w:pPr>
        <w:pBdr>
          <w:bottom w:val="single" w:sz="12" w:space="1" w:color="auto"/>
        </w:pBdr>
        <w:ind w:firstLine="709"/>
        <w:jc w:val="right"/>
        <w:rPr>
          <w:sz w:val="24"/>
          <w:szCs w:val="24"/>
        </w:rPr>
      </w:pPr>
    </w:p>
    <w:p w14:paraId="38EEECFD" w14:textId="77777777" w:rsidR="000A6EEC" w:rsidRDefault="000A6EEC" w:rsidP="000A6EEC">
      <w:pPr>
        <w:jc w:val="center"/>
        <w:rPr>
          <w:sz w:val="24"/>
          <w:szCs w:val="24"/>
        </w:rPr>
      </w:pPr>
      <w:r>
        <w:rPr>
          <w:sz w:val="24"/>
          <w:szCs w:val="24"/>
        </w:rPr>
        <w:t>Форма согласована Сторонами</w:t>
      </w:r>
    </w:p>
    <w:p w14:paraId="41066BF8" w14:textId="77777777" w:rsidR="000A6EEC" w:rsidRDefault="000A6EEC" w:rsidP="000A6EEC">
      <w:pPr>
        <w:ind w:firstLine="709"/>
        <w:jc w:val="right"/>
        <w:rPr>
          <w:sz w:val="24"/>
          <w:szCs w:val="24"/>
        </w:rPr>
      </w:pPr>
    </w:p>
    <w:p w14:paraId="2E68DC91" w14:textId="77777777" w:rsidR="000A6EEC" w:rsidRPr="00764C72" w:rsidRDefault="000A6EEC" w:rsidP="000A6EEC">
      <w:pPr>
        <w:jc w:val="center"/>
        <w:rPr>
          <w:b/>
          <w:sz w:val="24"/>
          <w:szCs w:val="24"/>
        </w:rPr>
      </w:pPr>
      <w:r w:rsidRPr="00764C72">
        <w:rPr>
          <w:b/>
          <w:sz w:val="24"/>
          <w:szCs w:val="24"/>
        </w:rPr>
        <w:lastRenderedPageBreak/>
        <w:t>ПОДПИСИ СТРОН:</w:t>
      </w:r>
    </w:p>
    <w:p w14:paraId="07E2677E" w14:textId="77777777" w:rsidR="000A6EEC" w:rsidRDefault="000A6EEC" w:rsidP="000A6EEC">
      <w:pPr>
        <w:ind w:left="707" w:firstLine="709"/>
        <w:jc w:val="right"/>
        <w:rPr>
          <w:sz w:val="24"/>
          <w:szCs w:val="24"/>
        </w:rPr>
      </w:pPr>
    </w:p>
    <w:p w14:paraId="13A904D3" w14:textId="77777777" w:rsidR="000A6EEC" w:rsidRDefault="000A6EEC" w:rsidP="000A6EEC">
      <w:pPr>
        <w:ind w:firstLine="709"/>
        <w:jc w:val="right"/>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6EEC" w:rsidRPr="006B1C86" w14:paraId="609D26F7" w14:textId="77777777" w:rsidTr="00247EE6">
        <w:trPr>
          <w:trHeight w:val="559"/>
        </w:trPr>
        <w:tc>
          <w:tcPr>
            <w:tcW w:w="4955" w:type="dxa"/>
          </w:tcPr>
          <w:p w14:paraId="562AC108" w14:textId="77777777" w:rsidR="000A6EEC" w:rsidRDefault="000A6EEC" w:rsidP="00247EE6">
            <w:pPr>
              <w:rPr>
                <w:b/>
                <w:sz w:val="24"/>
                <w:szCs w:val="24"/>
              </w:rPr>
            </w:pPr>
            <w:r>
              <w:rPr>
                <w:b/>
                <w:sz w:val="24"/>
                <w:szCs w:val="24"/>
              </w:rPr>
              <w:t>ЗАКАЗЧИК</w:t>
            </w:r>
          </w:p>
          <w:p w14:paraId="413C3A74" w14:textId="77777777" w:rsidR="000A6EEC" w:rsidRDefault="000A6EEC" w:rsidP="00247EE6">
            <w:pPr>
              <w:rPr>
                <w:b/>
                <w:sz w:val="24"/>
                <w:szCs w:val="24"/>
              </w:rPr>
            </w:pPr>
          </w:p>
          <w:p w14:paraId="3E9B5938" w14:textId="77777777" w:rsidR="000A6EEC" w:rsidRPr="006B1C86" w:rsidRDefault="000A6EEC" w:rsidP="00247EE6">
            <w:pPr>
              <w:rPr>
                <w:b/>
                <w:sz w:val="24"/>
                <w:szCs w:val="24"/>
              </w:rPr>
            </w:pPr>
          </w:p>
        </w:tc>
        <w:tc>
          <w:tcPr>
            <w:tcW w:w="4956" w:type="dxa"/>
          </w:tcPr>
          <w:p w14:paraId="68BA9474" w14:textId="77777777" w:rsidR="000A6EEC" w:rsidRDefault="000A6EEC" w:rsidP="00247EE6">
            <w:pPr>
              <w:rPr>
                <w:b/>
                <w:sz w:val="24"/>
                <w:szCs w:val="24"/>
              </w:rPr>
            </w:pPr>
            <w:r>
              <w:rPr>
                <w:b/>
                <w:sz w:val="24"/>
                <w:szCs w:val="24"/>
              </w:rPr>
              <w:t>ПОДРЯДЧИК</w:t>
            </w:r>
          </w:p>
          <w:p w14:paraId="58DE218C" w14:textId="77777777" w:rsidR="000A6EEC" w:rsidRDefault="000A6EEC" w:rsidP="00247EE6">
            <w:pPr>
              <w:rPr>
                <w:b/>
                <w:sz w:val="24"/>
                <w:szCs w:val="24"/>
              </w:rPr>
            </w:pPr>
          </w:p>
          <w:p w14:paraId="5CB9D7EB" w14:textId="77777777" w:rsidR="000A6EEC" w:rsidRPr="006B1C86" w:rsidRDefault="000A6EEC" w:rsidP="00247EE6">
            <w:pPr>
              <w:rPr>
                <w:b/>
                <w:sz w:val="24"/>
                <w:szCs w:val="24"/>
              </w:rPr>
            </w:pPr>
            <w:r w:rsidRPr="006B1C86">
              <w:rPr>
                <w:b/>
                <w:sz w:val="24"/>
                <w:szCs w:val="24"/>
              </w:rPr>
              <w:t xml:space="preserve"> </w:t>
            </w:r>
          </w:p>
        </w:tc>
      </w:tr>
      <w:tr w:rsidR="000A6EEC" w:rsidRPr="00674900" w14:paraId="73D511C4" w14:textId="77777777" w:rsidTr="00247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5" w:type="dxa"/>
            <w:tcBorders>
              <w:top w:val="nil"/>
              <w:left w:val="nil"/>
              <w:bottom w:val="nil"/>
              <w:right w:val="nil"/>
            </w:tcBorders>
          </w:tcPr>
          <w:p w14:paraId="07ECAE58" w14:textId="77777777" w:rsidR="000A6EEC" w:rsidRPr="00674900" w:rsidRDefault="000A6EEC" w:rsidP="00247EE6">
            <w:pPr>
              <w:rPr>
                <w:b/>
                <w:sz w:val="24"/>
                <w:szCs w:val="24"/>
              </w:rPr>
            </w:pPr>
            <w:r w:rsidRPr="00674900">
              <w:rPr>
                <w:b/>
                <w:sz w:val="24"/>
                <w:szCs w:val="24"/>
              </w:rPr>
              <w:t xml:space="preserve">Генеральный директор </w:t>
            </w:r>
          </w:p>
          <w:p w14:paraId="1DE92CEE" w14:textId="77777777" w:rsidR="000A6EEC" w:rsidRPr="00674900" w:rsidRDefault="000A6EEC" w:rsidP="00247EE6">
            <w:pPr>
              <w:rPr>
                <w:b/>
                <w:sz w:val="24"/>
                <w:szCs w:val="24"/>
              </w:rPr>
            </w:pPr>
            <w:r w:rsidRPr="00674900">
              <w:rPr>
                <w:b/>
                <w:sz w:val="24"/>
                <w:szCs w:val="24"/>
              </w:rPr>
              <w:t>ООО «ТелекомКапСтрой»</w:t>
            </w:r>
          </w:p>
          <w:p w14:paraId="156D5A77" w14:textId="77777777" w:rsidR="000A6EEC" w:rsidRPr="00674900" w:rsidRDefault="000A6EEC" w:rsidP="00247EE6">
            <w:pPr>
              <w:rPr>
                <w:b/>
                <w:sz w:val="24"/>
                <w:szCs w:val="24"/>
              </w:rPr>
            </w:pPr>
          </w:p>
          <w:p w14:paraId="1F343CF5" w14:textId="77777777" w:rsidR="000A6EEC" w:rsidRPr="00674900" w:rsidRDefault="000A6EEC" w:rsidP="00247EE6">
            <w:pPr>
              <w:rPr>
                <w:b/>
                <w:sz w:val="24"/>
                <w:szCs w:val="24"/>
              </w:rPr>
            </w:pPr>
            <w:r w:rsidRPr="00674900">
              <w:rPr>
                <w:b/>
                <w:sz w:val="24"/>
                <w:szCs w:val="24"/>
              </w:rPr>
              <w:t>__________________</w:t>
            </w:r>
            <w:r>
              <w:rPr>
                <w:b/>
                <w:sz w:val="24"/>
                <w:szCs w:val="24"/>
              </w:rPr>
              <w:t>Животинский Г.М</w:t>
            </w:r>
            <w:r w:rsidRPr="00674900">
              <w:rPr>
                <w:b/>
                <w:sz w:val="24"/>
                <w:szCs w:val="24"/>
              </w:rPr>
              <w:t>.</w:t>
            </w:r>
          </w:p>
        </w:tc>
        <w:tc>
          <w:tcPr>
            <w:tcW w:w="4956" w:type="dxa"/>
            <w:tcBorders>
              <w:top w:val="nil"/>
              <w:left w:val="nil"/>
              <w:bottom w:val="nil"/>
              <w:right w:val="nil"/>
            </w:tcBorders>
          </w:tcPr>
          <w:p w14:paraId="32133F8C" w14:textId="77777777" w:rsidR="000A6EEC" w:rsidRPr="00674900" w:rsidRDefault="000A6EEC" w:rsidP="00247EE6">
            <w:pPr>
              <w:rPr>
                <w:b/>
                <w:sz w:val="24"/>
                <w:szCs w:val="24"/>
              </w:rPr>
            </w:pPr>
            <w:r w:rsidRPr="00674900">
              <w:rPr>
                <w:b/>
                <w:sz w:val="24"/>
                <w:szCs w:val="24"/>
              </w:rPr>
              <w:t>Генеральный директор</w:t>
            </w:r>
          </w:p>
          <w:p w14:paraId="2779AEB5" w14:textId="77777777" w:rsidR="000A6EEC" w:rsidRPr="00674900" w:rsidRDefault="000A6EEC" w:rsidP="00247EE6">
            <w:pPr>
              <w:rPr>
                <w:b/>
                <w:sz w:val="24"/>
                <w:szCs w:val="24"/>
              </w:rPr>
            </w:pPr>
            <w:r>
              <w:rPr>
                <w:b/>
                <w:sz w:val="24"/>
                <w:szCs w:val="24"/>
              </w:rPr>
              <w:t>__________</w:t>
            </w:r>
            <w:r w:rsidRPr="001508CE">
              <w:rPr>
                <w:b/>
                <w:sz w:val="24"/>
                <w:szCs w:val="24"/>
              </w:rPr>
              <w:t xml:space="preserve"> «</w:t>
            </w:r>
            <w:r>
              <w:rPr>
                <w:b/>
                <w:sz w:val="24"/>
                <w:szCs w:val="24"/>
              </w:rPr>
              <w:t>_________________</w:t>
            </w:r>
            <w:r w:rsidRPr="001508CE">
              <w:rPr>
                <w:b/>
                <w:sz w:val="24"/>
                <w:szCs w:val="24"/>
              </w:rPr>
              <w:t>»</w:t>
            </w:r>
          </w:p>
          <w:p w14:paraId="02302F39" w14:textId="77777777" w:rsidR="000A6EEC" w:rsidRPr="00674900" w:rsidRDefault="000A6EEC" w:rsidP="00247EE6">
            <w:pPr>
              <w:rPr>
                <w:b/>
                <w:sz w:val="24"/>
                <w:szCs w:val="24"/>
              </w:rPr>
            </w:pPr>
          </w:p>
          <w:p w14:paraId="0D904C8A" w14:textId="77777777" w:rsidR="000A6EEC" w:rsidRPr="00674900" w:rsidRDefault="000A6EEC" w:rsidP="00247EE6">
            <w:pPr>
              <w:rPr>
                <w:b/>
                <w:sz w:val="24"/>
                <w:szCs w:val="24"/>
              </w:rPr>
            </w:pPr>
            <w:r w:rsidRPr="00674900">
              <w:rPr>
                <w:b/>
                <w:sz w:val="24"/>
                <w:szCs w:val="24"/>
              </w:rPr>
              <w:t xml:space="preserve">__________________ </w:t>
            </w:r>
            <w:r>
              <w:rPr>
                <w:b/>
                <w:sz w:val="24"/>
                <w:szCs w:val="24"/>
              </w:rPr>
              <w:t>______________</w:t>
            </w:r>
          </w:p>
        </w:tc>
      </w:tr>
    </w:tbl>
    <w:p w14:paraId="50176F8F" w14:textId="77777777" w:rsidR="000A6EEC" w:rsidRDefault="000A6EEC" w:rsidP="000A6EEC">
      <w:pPr>
        <w:ind w:firstLine="709"/>
        <w:jc w:val="right"/>
        <w:rPr>
          <w:sz w:val="24"/>
          <w:szCs w:val="24"/>
        </w:rPr>
      </w:pPr>
    </w:p>
    <w:p w14:paraId="2E1F9565" w14:textId="77777777" w:rsidR="000A6EEC" w:rsidRDefault="000A6EEC" w:rsidP="000A6EEC">
      <w:pPr>
        <w:widowControl/>
        <w:autoSpaceDE/>
        <w:autoSpaceDN/>
        <w:adjustRightInd/>
        <w:rPr>
          <w:sz w:val="24"/>
          <w:szCs w:val="24"/>
        </w:rPr>
      </w:pPr>
      <w:r>
        <w:rPr>
          <w:sz w:val="24"/>
          <w:szCs w:val="24"/>
        </w:rPr>
        <w:br w:type="page"/>
      </w:r>
    </w:p>
    <w:p w14:paraId="0CB3125F" w14:textId="77777777" w:rsidR="000A6EEC" w:rsidRPr="00983DC1" w:rsidRDefault="000A6EEC" w:rsidP="000A6EEC">
      <w:pPr>
        <w:pStyle w:val="15"/>
        <w:keepNext/>
        <w:keepLines/>
        <w:tabs>
          <w:tab w:val="left" w:leader="underscore" w:pos="0"/>
        </w:tabs>
        <w:spacing w:after="0" w:line="240" w:lineRule="auto"/>
        <w:jc w:val="right"/>
        <w:rPr>
          <w:sz w:val="24"/>
          <w:szCs w:val="24"/>
        </w:rPr>
      </w:pPr>
      <w:r w:rsidRPr="00983DC1">
        <w:rPr>
          <w:sz w:val="24"/>
          <w:szCs w:val="24"/>
        </w:rPr>
        <w:lastRenderedPageBreak/>
        <w:t xml:space="preserve">Приложение № </w:t>
      </w:r>
      <w:r>
        <w:rPr>
          <w:sz w:val="24"/>
          <w:szCs w:val="24"/>
        </w:rPr>
        <w:t>4</w:t>
      </w:r>
    </w:p>
    <w:p w14:paraId="4CD46F59" w14:textId="77777777" w:rsidR="000A6EEC" w:rsidRPr="00983DC1" w:rsidRDefault="000A6EEC" w:rsidP="000A6EEC">
      <w:pPr>
        <w:pStyle w:val="15"/>
        <w:keepNext/>
        <w:keepLines/>
        <w:tabs>
          <w:tab w:val="left" w:leader="underscore" w:pos="0"/>
        </w:tabs>
        <w:spacing w:after="0" w:line="240" w:lineRule="auto"/>
        <w:jc w:val="right"/>
        <w:rPr>
          <w:sz w:val="24"/>
          <w:szCs w:val="24"/>
        </w:rPr>
      </w:pPr>
      <w:r w:rsidRPr="00983DC1">
        <w:rPr>
          <w:sz w:val="24"/>
          <w:szCs w:val="24"/>
        </w:rPr>
        <w:t xml:space="preserve">К Дополнительному соглашению (Заявке) </w:t>
      </w:r>
    </w:p>
    <w:p w14:paraId="0CC082F3" w14:textId="03C02F7F" w:rsidR="000A6EEC" w:rsidRPr="00983DC1" w:rsidRDefault="000A6EEC" w:rsidP="000A6EEC">
      <w:pPr>
        <w:pStyle w:val="15"/>
        <w:keepNext/>
        <w:keepLines/>
        <w:tabs>
          <w:tab w:val="left" w:leader="underscore" w:pos="0"/>
        </w:tabs>
        <w:spacing w:after="0" w:line="240" w:lineRule="auto"/>
        <w:jc w:val="right"/>
        <w:rPr>
          <w:sz w:val="24"/>
          <w:szCs w:val="24"/>
        </w:rPr>
      </w:pPr>
      <w:r w:rsidRPr="00983DC1">
        <w:rPr>
          <w:sz w:val="24"/>
          <w:szCs w:val="24"/>
        </w:rPr>
        <w:t>№_______ от «___»_____ 20</w:t>
      </w:r>
      <w:r w:rsidR="005D723F">
        <w:rPr>
          <w:sz w:val="24"/>
          <w:szCs w:val="24"/>
        </w:rPr>
        <w:t>__</w:t>
      </w:r>
    </w:p>
    <w:p w14:paraId="506C610B" w14:textId="77777777" w:rsidR="000A6EEC" w:rsidRPr="00E57277" w:rsidRDefault="000A6EEC" w:rsidP="000A6EEC">
      <w:pPr>
        <w:pStyle w:val="15"/>
        <w:keepNext/>
        <w:keepLines/>
        <w:tabs>
          <w:tab w:val="left" w:leader="underscore" w:pos="0"/>
        </w:tabs>
        <w:spacing w:after="0" w:line="240" w:lineRule="auto"/>
        <w:jc w:val="right"/>
        <w:rPr>
          <w:sz w:val="24"/>
          <w:szCs w:val="24"/>
        </w:rPr>
      </w:pPr>
      <w:r w:rsidRPr="00E57277">
        <w:rPr>
          <w:sz w:val="24"/>
          <w:szCs w:val="24"/>
        </w:rPr>
        <w:t xml:space="preserve">к Договору </w:t>
      </w:r>
    </w:p>
    <w:p w14:paraId="68D3C8BF" w14:textId="77777777" w:rsidR="000A6EEC" w:rsidRDefault="000A6EEC" w:rsidP="000A6EEC">
      <w:pPr>
        <w:pStyle w:val="15"/>
        <w:keepNext/>
        <w:keepLines/>
        <w:tabs>
          <w:tab w:val="left" w:leader="underscore" w:pos="0"/>
        </w:tabs>
        <w:spacing w:after="0" w:line="240" w:lineRule="auto"/>
        <w:jc w:val="right"/>
        <w:rPr>
          <w:b/>
          <w:bCs/>
          <w:color w:val="000000"/>
          <w:spacing w:val="-2"/>
          <w:sz w:val="24"/>
          <w:szCs w:val="24"/>
        </w:rPr>
      </w:pPr>
      <w:r w:rsidRPr="00E57277">
        <w:rPr>
          <w:sz w:val="24"/>
          <w:szCs w:val="24"/>
        </w:rPr>
        <w:t xml:space="preserve">№ </w:t>
      </w:r>
      <w:r>
        <w:rPr>
          <w:b/>
          <w:bCs/>
          <w:color w:val="000000"/>
          <w:spacing w:val="-2"/>
          <w:sz w:val="24"/>
          <w:szCs w:val="24"/>
        </w:rPr>
        <w:t>_________________</w:t>
      </w:r>
    </w:p>
    <w:p w14:paraId="1FC93ADA" w14:textId="4E479482" w:rsidR="000A6EEC" w:rsidRDefault="000A6EEC" w:rsidP="000A6EEC">
      <w:pPr>
        <w:pStyle w:val="15"/>
        <w:keepNext/>
        <w:keepLines/>
        <w:tabs>
          <w:tab w:val="left" w:leader="underscore" w:pos="0"/>
        </w:tabs>
        <w:spacing w:after="0" w:line="240" w:lineRule="auto"/>
        <w:jc w:val="right"/>
        <w:rPr>
          <w:sz w:val="24"/>
          <w:szCs w:val="24"/>
        </w:rPr>
      </w:pPr>
      <w:r w:rsidRPr="00E57277">
        <w:rPr>
          <w:sz w:val="24"/>
          <w:szCs w:val="24"/>
        </w:rPr>
        <w:t xml:space="preserve"> от «___»________ 20</w:t>
      </w:r>
      <w:r w:rsidR="005D723F">
        <w:rPr>
          <w:sz w:val="24"/>
          <w:szCs w:val="24"/>
        </w:rPr>
        <w:t>__</w:t>
      </w:r>
    </w:p>
    <w:p w14:paraId="05E39384" w14:textId="77777777" w:rsidR="000A6EEC" w:rsidRPr="00F32294" w:rsidRDefault="000A6EEC" w:rsidP="000A6EEC">
      <w:pPr>
        <w:ind w:right="-143"/>
        <w:rPr>
          <w:color w:val="000000"/>
          <w:spacing w:val="1"/>
        </w:rPr>
      </w:pPr>
    </w:p>
    <w:p w14:paraId="069EEC06" w14:textId="77777777" w:rsidR="000A6EEC" w:rsidRDefault="000A6EEC" w:rsidP="000A6EEC">
      <w:pPr>
        <w:shd w:val="clear" w:color="auto" w:fill="FFFFFF"/>
        <w:tabs>
          <w:tab w:val="left" w:pos="9355"/>
          <w:tab w:val="left" w:pos="9900"/>
          <w:tab w:val="left" w:pos="11340"/>
        </w:tabs>
        <w:ind w:firstLine="709"/>
        <w:jc w:val="center"/>
        <w:rPr>
          <w:b/>
          <w:bCs/>
          <w:iCs/>
          <w:sz w:val="24"/>
          <w:szCs w:val="24"/>
        </w:rPr>
      </w:pPr>
      <w:r>
        <w:rPr>
          <w:b/>
          <w:bCs/>
          <w:iCs/>
          <w:sz w:val="24"/>
          <w:szCs w:val="24"/>
        </w:rPr>
        <w:t xml:space="preserve">ФОРМА </w:t>
      </w:r>
    </w:p>
    <w:p w14:paraId="19D15715" w14:textId="77777777" w:rsidR="000A6EEC" w:rsidRDefault="000A6EEC" w:rsidP="000A6EEC">
      <w:pPr>
        <w:pBdr>
          <w:bottom w:val="single" w:sz="12" w:space="1" w:color="auto"/>
        </w:pBdr>
        <w:shd w:val="clear" w:color="auto" w:fill="FFFFFF"/>
        <w:tabs>
          <w:tab w:val="left" w:pos="9355"/>
          <w:tab w:val="left" w:pos="9900"/>
          <w:tab w:val="left" w:pos="11340"/>
        </w:tabs>
        <w:ind w:firstLine="709"/>
        <w:jc w:val="center"/>
        <w:rPr>
          <w:b/>
          <w:bCs/>
          <w:iCs/>
          <w:sz w:val="24"/>
          <w:szCs w:val="24"/>
        </w:rPr>
      </w:pPr>
      <w:r>
        <w:rPr>
          <w:b/>
          <w:bCs/>
          <w:iCs/>
          <w:sz w:val="24"/>
          <w:szCs w:val="24"/>
        </w:rPr>
        <w:t xml:space="preserve">Календарного плана работ </w:t>
      </w:r>
    </w:p>
    <w:p w14:paraId="0F067D40" w14:textId="77777777" w:rsidR="000A6EEC" w:rsidRDefault="000A6EEC" w:rsidP="000A6EEC">
      <w:pPr>
        <w:shd w:val="clear" w:color="auto" w:fill="FFFFFF"/>
        <w:tabs>
          <w:tab w:val="left" w:pos="9355"/>
          <w:tab w:val="left" w:pos="9900"/>
          <w:tab w:val="left" w:pos="11340"/>
        </w:tabs>
        <w:ind w:firstLine="709"/>
        <w:jc w:val="center"/>
        <w:rPr>
          <w:b/>
          <w:bCs/>
          <w:iCs/>
          <w:sz w:val="24"/>
          <w:szCs w:val="24"/>
        </w:rPr>
      </w:pPr>
    </w:p>
    <w:p w14:paraId="06FFB1B5" w14:textId="77777777" w:rsidR="000A6EEC" w:rsidRPr="00BD3BBC" w:rsidRDefault="000A6EEC" w:rsidP="000A6EEC">
      <w:pPr>
        <w:jc w:val="right"/>
        <w:rPr>
          <w:sz w:val="24"/>
          <w:szCs w:val="24"/>
        </w:rPr>
      </w:pPr>
      <w:r w:rsidRPr="0045247D">
        <w:rPr>
          <w:sz w:val="24"/>
          <w:szCs w:val="24"/>
        </w:rPr>
        <w:t xml:space="preserve">Приложение № 4 к Дополнительному соглашению (Заявке) </w:t>
      </w:r>
      <w:r w:rsidRPr="00BD3BBC">
        <w:rPr>
          <w:sz w:val="24"/>
          <w:szCs w:val="24"/>
        </w:rPr>
        <w:t xml:space="preserve">№__ от _________   </w:t>
      </w:r>
    </w:p>
    <w:p w14:paraId="1A511BBD" w14:textId="77777777" w:rsidR="000A6EEC" w:rsidRPr="00BD3BBC" w:rsidRDefault="000A6EEC" w:rsidP="000A6EEC">
      <w:pPr>
        <w:jc w:val="right"/>
        <w:rPr>
          <w:b/>
          <w:bCs/>
          <w:iCs/>
          <w:sz w:val="24"/>
          <w:szCs w:val="24"/>
        </w:rPr>
      </w:pPr>
      <w:r w:rsidRPr="00BD3BBC">
        <w:rPr>
          <w:sz w:val="24"/>
          <w:szCs w:val="24"/>
        </w:rPr>
        <w:t xml:space="preserve">к Договору № ______________ от ____________ </w:t>
      </w:r>
    </w:p>
    <w:p w14:paraId="34A1D0DE" w14:textId="77777777" w:rsidR="000A6EEC" w:rsidRPr="00BD3BBC" w:rsidRDefault="000A6EEC" w:rsidP="000A6EEC">
      <w:pPr>
        <w:shd w:val="clear" w:color="auto" w:fill="FFFFFF"/>
        <w:tabs>
          <w:tab w:val="left" w:pos="9355"/>
          <w:tab w:val="left" w:pos="9900"/>
          <w:tab w:val="left" w:pos="11340"/>
        </w:tabs>
        <w:ind w:firstLine="709"/>
        <w:jc w:val="center"/>
        <w:rPr>
          <w:b/>
          <w:bCs/>
          <w:iCs/>
          <w:sz w:val="24"/>
          <w:szCs w:val="24"/>
        </w:rPr>
      </w:pPr>
    </w:p>
    <w:p w14:paraId="3ED698C2" w14:textId="77777777" w:rsidR="000A6EEC" w:rsidRPr="00BD3BBC" w:rsidRDefault="000A6EEC" w:rsidP="000A6EEC">
      <w:pPr>
        <w:jc w:val="center"/>
        <w:rPr>
          <w:b/>
          <w:sz w:val="24"/>
          <w:szCs w:val="24"/>
        </w:rPr>
      </w:pPr>
      <w:r w:rsidRPr="00BD3BBC">
        <w:rPr>
          <w:b/>
          <w:sz w:val="24"/>
          <w:szCs w:val="24"/>
        </w:rPr>
        <w:t>КАЛЕНДАРНЫЙ ПЛАН РАБОТ</w:t>
      </w:r>
    </w:p>
    <w:tbl>
      <w:tblPr>
        <w:tblW w:w="9979" w:type="dxa"/>
        <w:tblInd w:w="5" w:type="dxa"/>
        <w:tblLayout w:type="fixed"/>
        <w:tblLook w:val="04A0" w:firstRow="1" w:lastRow="0" w:firstColumn="1" w:lastColumn="0" w:noHBand="0" w:noVBand="1"/>
      </w:tblPr>
      <w:tblGrid>
        <w:gridCol w:w="70"/>
        <w:gridCol w:w="4876"/>
        <w:gridCol w:w="350"/>
        <w:gridCol w:w="1664"/>
        <w:gridCol w:w="2246"/>
        <w:gridCol w:w="688"/>
        <w:gridCol w:w="85"/>
      </w:tblGrid>
      <w:tr w:rsidR="00580029" w:rsidRPr="00602018" w14:paraId="73E2DCB8" w14:textId="77777777" w:rsidTr="007D7B28">
        <w:trPr>
          <w:gridBefore w:val="1"/>
          <w:gridAfter w:val="2"/>
          <w:wBefore w:w="70" w:type="dxa"/>
          <w:wAfter w:w="756" w:type="dxa"/>
          <w:trHeight w:val="1251"/>
        </w:trPr>
        <w:tc>
          <w:tcPr>
            <w:tcW w:w="9153" w:type="dxa"/>
            <w:gridSpan w:val="4"/>
            <w:tcBorders>
              <w:top w:val="nil"/>
              <w:left w:val="nil"/>
              <w:bottom w:val="nil"/>
              <w:right w:val="nil"/>
            </w:tcBorders>
            <w:shd w:val="clear" w:color="auto" w:fill="auto"/>
            <w:vAlign w:val="center"/>
            <w:hideMark/>
          </w:tcPr>
          <w:p w14:paraId="56E9709A" w14:textId="77777777" w:rsidR="00580029" w:rsidRPr="00602018" w:rsidRDefault="00580029" w:rsidP="007D7B28">
            <w:pPr>
              <w:jc w:val="center"/>
              <w:rPr>
                <w:b/>
                <w:sz w:val="24"/>
                <w:szCs w:val="24"/>
              </w:rPr>
            </w:pPr>
            <w:r w:rsidRPr="00602018">
              <w:rPr>
                <w:b/>
                <w:sz w:val="24"/>
                <w:szCs w:val="24"/>
              </w:rPr>
              <w:t xml:space="preserve">График производства работ </w:t>
            </w:r>
          </w:p>
          <w:p w14:paraId="5491AE91" w14:textId="77777777" w:rsidR="00580029" w:rsidRPr="00602018" w:rsidRDefault="00580029" w:rsidP="007D7B28">
            <w:pPr>
              <w:jc w:val="center"/>
              <w:rPr>
                <w:sz w:val="24"/>
                <w:szCs w:val="24"/>
              </w:rPr>
            </w:pPr>
            <w:r w:rsidRPr="00602018">
              <w:rPr>
                <w:sz w:val="24"/>
                <w:szCs w:val="24"/>
              </w:rPr>
              <w:t>На выполнение Работ на объекте:</w:t>
            </w:r>
            <w:r w:rsidRPr="00602018">
              <w:rPr>
                <w:b/>
                <w:bCs/>
                <w:sz w:val="24"/>
                <w:szCs w:val="24"/>
              </w:rPr>
              <w:t xml:space="preserve"> «_________________» </w:t>
            </w:r>
          </w:p>
        </w:tc>
      </w:tr>
      <w:tr w:rsidR="00580029" w:rsidRPr="00602018" w14:paraId="192033AE" w14:textId="77777777" w:rsidTr="007D7B28">
        <w:trPr>
          <w:gridBefore w:val="1"/>
          <w:wBefore w:w="70" w:type="dxa"/>
          <w:trHeight w:val="624"/>
        </w:trPr>
        <w:tc>
          <w:tcPr>
            <w:tcW w:w="5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A7C32" w14:textId="77777777" w:rsidR="00580029" w:rsidRPr="00602018" w:rsidRDefault="00580029" w:rsidP="007D7B28">
            <w:pPr>
              <w:jc w:val="center"/>
              <w:rPr>
                <w:b/>
                <w:bCs/>
                <w:sz w:val="24"/>
                <w:szCs w:val="24"/>
              </w:rPr>
            </w:pPr>
            <w:r w:rsidRPr="00602018">
              <w:rPr>
                <w:b/>
                <w:bCs/>
                <w:sz w:val="24"/>
                <w:szCs w:val="24"/>
              </w:rPr>
              <w:t xml:space="preserve">Наименование работ </w:t>
            </w:r>
          </w:p>
          <w:p w14:paraId="1BBB8606" w14:textId="77777777" w:rsidR="00580029" w:rsidRPr="00602018" w:rsidRDefault="00580029" w:rsidP="007D7B28">
            <w:pPr>
              <w:jc w:val="center"/>
              <w:rPr>
                <w:b/>
                <w:bCs/>
                <w:sz w:val="24"/>
                <w:szCs w:val="24"/>
              </w:rPr>
            </w:pPr>
            <w:r w:rsidRPr="00602018">
              <w:rPr>
                <w:b/>
                <w:bCs/>
                <w:sz w:val="24"/>
                <w:szCs w:val="24"/>
              </w:rPr>
              <w:t>(виды работ)</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15153" w14:textId="77777777" w:rsidR="00580029" w:rsidRPr="00602018" w:rsidRDefault="00580029" w:rsidP="007D7B28">
            <w:pPr>
              <w:jc w:val="center"/>
              <w:rPr>
                <w:b/>
                <w:bCs/>
                <w:sz w:val="24"/>
                <w:szCs w:val="24"/>
              </w:rPr>
            </w:pPr>
            <w:r w:rsidRPr="00602018">
              <w:rPr>
                <w:b/>
                <w:bCs/>
                <w:sz w:val="24"/>
                <w:szCs w:val="24"/>
              </w:rPr>
              <w:t>Начало работ</w:t>
            </w:r>
          </w:p>
        </w:tc>
        <w:tc>
          <w:tcPr>
            <w:tcW w:w="30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99906" w14:textId="77777777" w:rsidR="00580029" w:rsidRPr="00602018" w:rsidRDefault="00580029" w:rsidP="007D7B28">
            <w:pPr>
              <w:jc w:val="center"/>
              <w:rPr>
                <w:b/>
                <w:bCs/>
                <w:sz w:val="24"/>
                <w:szCs w:val="24"/>
              </w:rPr>
            </w:pPr>
            <w:r w:rsidRPr="00602018">
              <w:rPr>
                <w:b/>
                <w:bCs/>
                <w:sz w:val="24"/>
                <w:szCs w:val="24"/>
              </w:rPr>
              <w:t>Завершение работ</w:t>
            </w:r>
          </w:p>
        </w:tc>
      </w:tr>
      <w:tr w:rsidR="00580029" w:rsidRPr="00602018" w14:paraId="3B785B94" w14:textId="77777777" w:rsidTr="007D7B28">
        <w:trPr>
          <w:gridBefore w:val="1"/>
          <w:wBefore w:w="70" w:type="dxa"/>
          <w:trHeight w:val="458"/>
        </w:trPr>
        <w:tc>
          <w:tcPr>
            <w:tcW w:w="5236" w:type="dxa"/>
            <w:gridSpan w:val="2"/>
            <w:vMerge/>
            <w:tcBorders>
              <w:top w:val="single" w:sz="4" w:space="0" w:color="auto"/>
              <w:left w:val="single" w:sz="4" w:space="0" w:color="auto"/>
              <w:bottom w:val="single" w:sz="4" w:space="0" w:color="auto"/>
              <w:right w:val="single" w:sz="4" w:space="0" w:color="auto"/>
            </w:tcBorders>
            <w:vAlign w:val="center"/>
            <w:hideMark/>
          </w:tcPr>
          <w:p w14:paraId="036B4C0B" w14:textId="77777777" w:rsidR="00580029" w:rsidRPr="00602018" w:rsidRDefault="00580029" w:rsidP="007D7B28">
            <w:pPr>
              <w:rPr>
                <w:b/>
                <w:bCs/>
                <w:sz w:val="24"/>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14:paraId="4650ED74" w14:textId="77777777" w:rsidR="00580029" w:rsidRPr="00602018" w:rsidRDefault="00580029" w:rsidP="007D7B28">
            <w:pPr>
              <w:rPr>
                <w:b/>
                <w:bCs/>
                <w:sz w:val="24"/>
                <w:szCs w:val="24"/>
              </w:rPr>
            </w:pPr>
          </w:p>
        </w:tc>
        <w:tc>
          <w:tcPr>
            <w:tcW w:w="3007" w:type="dxa"/>
            <w:gridSpan w:val="3"/>
            <w:vMerge/>
            <w:tcBorders>
              <w:top w:val="single" w:sz="4" w:space="0" w:color="auto"/>
              <w:left w:val="single" w:sz="4" w:space="0" w:color="auto"/>
              <w:bottom w:val="single" w:sz="4" w:space="0" w:color="auto"/>
              <w:right w:val="single" w:sz="4" w:space="0" w:color="auto"/>
            </w:tcBorders>
            <w:vAlign w:val="center"/>
            <w:hideMark/>
          </w:tcPr>
          <w:p w14:paraId="29B26278" w14:textId="77777777" w:rsidR="00580029" w:rsidRPr="00602018" w:rsidRDefault="00580029" w:rsidP="007D7B28">
            <w:pPr>
              <w:rPr>
                <w:b/>
                <w:bCs/>
                <w:sz w:val="24"/>
                <w:szCs w:val="24"/>
              </w:rPr>
            </w:pPr>
          </w:p>
        </w:tc>
      </w:tr>
      <w:tr w:rsidR="00580029" w:rsidRPr="00602018" w14:paraId="535E0089" w14:textId="77777777" w:rsidTr="007D7B28">
        <w:trPr>
          <w:gridBefore w:val="1"/>
          <w:wBefore w:w="70" w:type="dxa"/>
          <w:trHeight w:val="284"/>
        </w:trPr>
        <w:tc>
          <w:tcPr>
            <w:tcW w:w="5236" w:type="dxa"/>
            <w:gridSpan w:val="2"/>
            <w:tcBorders>
              <w:top w:val="nil"/>
              <w:left w:val="single" w:sz="4" w:space="0" w:color="auto"/>
              <w:bottom w:val="single" w:sz="4" w:space="0" w:color="auto"/>
              <w:right w:val="single" w:sz="4" w:space="0" w:color="auto"/>
            </w:tcBorders>
            <w:shd w:val="clear" w:color="auto" w:fill="auto"/>
          </w:tcPr>
          <w:p w14:paraId="135E0945" w14:textId="77777777" w:rsidR="00580029" w:rsidRPr="00602018" w:rsidRDefault="00580029" w:rsidP="007D7B28">
            <w:pPr>
              <w:rPr>
                <w:sz w:val="24"/>
                <w:szCs w:val="24"/>
              </w:rPr>
            </w:pPr>
            <w:r w:rsidRPr="00602018">
              <w:rPr>
                <w:sz w:val="24"/>
                <w:szCs w:val="24"/>
              </w:rPr>
              <w:t>Разработка проектной документации стадии «П»</w:t>
            </w:r>
          </w:p>
        </w:tc>
        <w:tc>
          <w:tcPr>
            <w:tcW w:w="1666" w:type="dxa"/>
            <w:tcBorders>
              <w:top w:val="nil"/>
              <w:left w:val="nil"/>
              <w:bottom w:val="single" w:sz="4" w:space="0" w:color="auto"/>
              <w:right w:val="single" w:sz="4" w:space="0" w:color="auto"/>
            </w:tcBorders>
            <w:shd w:val="clear" w:color="auto" w:fill="auto"/>
            <w:noWrap/>
          </w:tcPr>
          <w:p w14:paraId="19966101" w14:textId="77777777" w:rsidR="00580029" w:rsidRPr="00602018" w:rsidRDefault="00580029" w:rsidP="007D7B28">
            <w:pPr>
              <w:jc w:val="center"/>
              <w:rPr>
                <w:sz w:val="24"/>
                <w:szCs w:val="24"/>
              </w:rPr>
            </w:pPr>
          </w:p>
        </w:tc>
        <w:tc>
          <w:tcPr>
            <w:tcW w:w="3007" w:type="dxa"/>
            <w:gridSpan w:val="3"/>
            <w:tcBorders>
              <w:top w:val="nil"/>
              <w:left w:val="nil"/>
              <w:bottom w:val="single" w:sz="4" w:space="0" w:color="auto"/>
              <w:right w:val="single" w:sz="4" w:space="0" w:color="auto"/>
            </w:tcBorders>
            <w:shd w:val="clear" w:color="auto" w:fill="auto"/>
            <w:noWrap/>
          </w:tcPr>
          <w:p w14:paraId="39141B09" w14:textId="77777777" w:rsidR="00580029" w:rsidRPr="00602018" w:rsidRDefault="00580029" w:rsidP="007D7B28">
            <w:pPr>
              <w:jc w:val="center"/>
              <w:rPr>
                <w:sz w:val="24"/>
                <w:szCs w:val="24"/>
              </w:rPr>
            </w:pPr>
          </w:p>
        </w:tc>
      </w:tr>
      <w:tr w:rsidR="00580029" w:rsidRPr="00602018" w14:paraId="693BA0CE" w14:textId="77777777" w:rsidTr="007D7B28">
        <w:trPr>
          <w:gridBefore w:val="1"/>
          <w:wBefore w:w="70" w:type="dxa"/>
          <w:trHeight w:val="260"/>
        </w:trPr>
        <w:tc>
          <w:tcPr>
            <w:tcW w:w="5236" w:type="dxa"/>
            <w:gridSpan w:val="2"/>
            <w:tcBorders>
              <w:top w:val="nil"/>
              <w:left w:val="single" w:sz="4" w:space="0" w:color="auto"/>
              <w:bottom w:val="single" w:sz="4" w:space="0" w:color="auto"/>
              <w:right w:val="single" w:sz="4" w:space="0" w:color="auto"/>
            </w:tcBorders>
            <w:shd w:val="clear" w:color="auto" w:fill="auto"/>
          </w:tcPr>
          <w:p w14:paraId="5847608F" w14:textId="77777777" w:rsidR="00580029" w:rsidRPr="00602018" w:rsidRDefault="00580029" w:rsidP="007D7B28">
            <w:pPr>
              <w:rPr>
                <w:sz w:val="24"/>
                <w:szCs w:val="24"/>
              </w:rPr>
            </w:pPr>
            <w:r w:rsidRPr="00602018">
              <w:rPr>
                <w:sz w:val="24"/>
                <w:szCs w:val="24"/>
              </w:rPr>
              <w:t>Получение положительного заключения ГАУ города Москвы «Московская государственная экспертиза»</w:t>
            </w:r>
          </w:p>
        </w:tc>
        <w:tc>
          <w:tcPr>
            <w:tcW w:w="1666" w:type="dxa"/>
            <w:tcBorders>
              <w:top w:val="nil"/>
              <w:left w:val="nil"/>
              <w:bottom w:val="single" w:sz="4" w:space="0" w:color="auto"/>
              <w:right w:val="single" w:sz="4" w:space="0" w:color="auto"/>
            </w:tcBorders>
            <w:shd w:val="clear" w:color="auto" w:fill="auto"/>
            <w:noWrap/>
          </w:tcPr>
          <w:p w14:paraId="45503127" w14:textId="77777777" w:rsidR="00580029" w:rsidRPr="00602018" w:rsidRDefault="00580029" w:rsidP="007D7B28">
            <w:pPr>
              <w:jc w:val="center"/>
              <w:rPr>
                <w:sz w:val="24"/>
                <w:szCs w:val="24"/>
              </w:rPr>
            </w:pPr>
          </w:p>
        </w:tc>
        <w:tc>
          <w:tcPr>
            <w:tcW w:w="3007" w:type="dxa"/>
            <w:gridSpan w:val="3"/>
            <w:tcBorders>
              <w:top w:val="nil"/>
              <w:left w:val="nil"/>
              <w:bottom w:val="single" w:sz="4" w:space="0" w:color="auto"/>
              <w:right w:val="single" w:sz="4" w:space="0" w:color="auto"/>
            </w:tcBorders>
            <w:shd w:val="clear" w:color="auto" w:fill="auto"/>
            <w:noWrap/>
          </w:tcPr>
          <w:p w14:paraId="307A91E4" w14:textId="77777777" w:rsidR="00580029" w:rsidRPr="00602018" w:rsidRDefault="00580029" w:rsidP="007D7B28">
            <w:pPr>
              <w:jc w:val="center"/>
              <w:rPr>
                <w:sz w:val="24"/>
                <w:szCs w:val="24"/>
              </w:rPr>
            </w:pPr>
          </w:p>
        </w:tc>
      </w:tr>
      <w:tr w:rsidR="00580029" w:rsidRPr="00602018" w14:paraId="4E0EDE48" w14:textId="77777777" w:rsidTr="007D7B28">
        <w:trPr>
          <w:gridBefore w:val="1"/>
          <w:wBefore w:w="70" w:type="dxa"/>
          <w:trHeight w:val="284"/>
        </w:trPr>
        <w:tc>
          <w:tcPr>
            <w:tcW w:w="5236" w:type="dxa"/>
            <w:gridSpan w:val="2"/>
            <w:tcBorders>
              <w:top w:val="nil"/>
              <w:left w:val="single" w:sz="4" w:space="0" w:color="auto"/>
              <w:bottom w:val="single" w:sz="4" w:space="0" w:color="auto"/>
              <w:right w:val="single" w:sz="4" w:space="0" w:color="auto"/>
            </w:tcBorders>
            <w:shd w:val="clear" w:color="auto" w:fill="auto"/>
          </w:tcPr>
          <w:p w14:paraId="2F94FBE5" w14:textId="77777777" w:rsidR="00580029" w:rsidRPr="00602018" w:rsidRDefault="00580029" w:rsidP="007D7B28">
            <w:pPr>
              <w:rPr>
                <w:sz w:val="24"/>
                <w:szCs w:val="24"/>
              </w:rPr>
            </w:pPr>
            <w:r w:rsidRPr="00602018">
              <w:rPr>
                <w:sz w:val="24"/>
                <w:szCs w:val="24"/>
              </w:rPr>
              <w:t>Разработка и согласование проектной документации стадии «Р»</w:t>
            </w:r>
          </w:p>
        </w:tc>
        <w:tc>
          <w:tcPr>
            <w:tcW w:w="1666" w:type="dxa"/>
            <w:tcBorders>
              <w:top w:val="nil"/>
              <w:left w:val="nil"/>
              <w:bottom w:val="single" w:sz="4" w:space="0" w:color="auto"/>
              <w:right w:val="single" w:sz="4" w:space="0" w:color="auto"/>
            </w:tcBorders>
            <w:shd w:val="clear" w:color="auto" w:fill="auto"/>
            <w:noWrap/>
          </w:tcPr>
          <w:p w14:paraId="019039BE" w14:textId="77777777" w:rsidR="00580029" w:rsidRPr="00602018" w:rsidRDefault="00580029" w:rsidP="007D7B28">
            <w:pPr>
              <w:jc w:val="center"/>
              <w:rPr>
                <w:sz w:val="24"/>
                <w:szCs w:val="24"/>
              </w:rPr>
            </w:pPr>
          </w:p>
        </w:tc>
        <w:tc>
          <w:tcPr>
            <w:tcW w:w="3007" w:type="dxa"/>
            <w:gridSpan w:val="3"/>
            <w:tcBorders>
              <w:top w:val="nil"/>
              <w:left w:val="nil"/>
              <w:bottom w:val="single" w:sz="4" w:space="0" w:color="auto"/>
              <w:right w:val="single" w:sz="4" w:space="0" w:color="auto"/>
            </w:tcBorders>
            <w:shd w:val="clear" w:color="auto" w:fill="auto"/>
            <w:noWrap/>
          </w:tcPr>
          <w:p w14:paraId="1503CE52" w14:textId="77777777" w:rsidR="00580029" w:rsidRPr="00602018" w:rsidRDefault="00580029" w:rsidP="007D7B28">
            <w:pPr>
              <w:jc w:val="center"/>
              <w:rPr>
                <w:sz w:val="24"/>
                <w:szCs w:val="24"/>
              </w:rPr>
            </w:pPr>
          </w:p>
        </w:tc>
      </w:tr>
      <w:tr w:rsidR="00580029" w:rsidRPr="00602018" w14:paraId="5955AB60" w14:textId="77777777" w:rsidTr="007D7B28">
        <w:trPr>
          <w:gridBefore w:val="1"/>
          <w:gridAfter w:val="2"/>
          <w:wBefore w:w="70" w:type="dxa"/>
          <w:wAfter w:w="756" w:type="dxa"/>
          <w:trHeight w:val="1251"/>
        </w:trPr>
        <w:tc>
          <w:tcPr>
            <w:tcW w:w="9153" w:type="dxa"/>
            <w:gridSpan w:val="4"/>
            <w:tcBorders>
              <w:top w:val="nil"/>
              <w:left w:val="nil"/>
              <w:bottom w:val="nil"/>
              <w:right w:val="nil"/>
            </w:tcBorders>
            <w:shd w:val="clear" w:color="auto" w:fill="auto"/>
            <w:vAlign w:val="center"/>
            <w:hideMark/>
          </w:tcPr>
          <w:p w14:paraId="2B7241DE" w14:textId="77777777" w:rsidR="00580029" w:rsidRPr="00602018" w:rsidRDefault="00580029" w:rsidP="007D7B28">
            <w:pPr>
              <w:jc w:val="center"/>
              <w:rPr>
                <w:b/>
                <w:bCs/>
                <w:sz w:val="24"/>
                <w:szCs w:val="24"/>
              </w:rPr>
            </w:pPr>
          </w:p>
        </w:tc>
      </w:tr>
      <w:tr w:rsidR="000A6EEC" w:rsidRPr="0045247D" w14:paraId="21FD6246" w14:textId="77777777" w:rsidTr="00247EE6">
        <w:trPr>
          <w:gridAfter w:val="1"/>
          <w:wAfter w:w="85" w:type="dxa"/>
        </w:trPr>
        <w:tc>
          <w:tcPr>
            <w:tcW w:w="4956" w:type="dxa"/>
            <w:gridSpan w:val="2"/>
            <w:shd w:val="clear" w:color="auto" w:fill="auto"/>
          </w:tcPr>
          <w:p w14:paraId="64A71143" w14:textId="77777777" w:rsidR="000A6EEC" w:rsidRPr="0045247D" w:rsidRDefault="000A6EEC" w:rsidP="00247EE6">
            <w:pPr>
              <w:jc w:val="both"/>
              <w:rPr>
                <w:sz w:val="24"/>
                <w:szCs w:val="24"/>
              </w:rPr>
            </w:pPr>
          </w:p>
          <w:p w14:paraId="784E2F12" w14:textId="77777777" w:rsidR="000A6EEC" w:rsidRPr="0045247D" w:rsidRDefault="000A6EEC" w:rsidP="00247EE6">
            <w:pPr>
              <w:jc w:val="both"/>
              <w:rPr>
                <w:sz w:val="24"/>
                <w:szCs w:val="24"/>
              </w:rPr>
            </w:pPr>
            <w:r w:rsidRPr="0045247D">
              <w:rPr>
                <w:sz w:val="24"/>
                <w:szCs w:val="24"/>
              </w:rPr>
              <w:t>Заказчик:</w:t>
            </w:r>
          </w:p>
        </w:tc>
        <w:tc>
          <w:tcPr>
            <w:tcW w:w="4956" w:type="dxa"/>
            <w:gridSpan w:val="4"/>
            <w:shd w:val="clear" w:color="auto" w:fill="auto"/>
          </w:tcPr>
          <w:p w14:paraId="6A70CFC8" w14:textId="77777777" w:rsidR="000A6EEC" w:rsidRPr="0045247D" w:rsidRDefault="000A6EEC" w:rsidP="00247EE6">
            <w:pPr>
              <w:jc w:val="both"/>
              <w:rPr>
                <w:sz w:val="24"/>
                <w:szCs w:val="24"/>
              </w:rPr>
            </w:pPr>
          </w:p>
          <w:p w14:paraId="04E00A72" w14:textId="77777777" w:rsidR="000A6EEC" w:rsidRPr="0045247D" w:rsidRDefault="000A6EEC" w:rsidP="00247EE6">
            <w:pPr>
              <w:jc w:val="both"/>
              <w:rPr>
                <w:sz w:val="24"/>
                <w:szCs w:val="24"/>
              </w:rPr>
            </w:pPr>
            <w:r>
              <w:rPr>
                <w:sz w:val="24"/>
                <w:szCs w:val="24"/>
              </w:rPr>
              <w:t>Подрядчик</w:t>
            </w:r>
            <w:r w:rsidRPr="0045247D">
              <w:rPr>
                <w:sz w:val="24"/>
                <w:szCs w:val="24"/>
              </w:rPr>
              <w:t>:</w:t>
            </w:r>
          </w:p>
        </w:tc>
      </w:tr>
      <w:tr w:rsidR="000A6EEC" w:rsidRPr="0045247D" w14:paraId="15ABA01B" w14:textId="77777777" w:rsidTr="00247EE6">
        <w:trPr>
          <w:gridAfter w:val="1"/>
          <w:wAfter w:w="85" w:type="dxa"/>
        </w:trPr>
        <w:tc>
          <w:tcPr>
            <w:tcW w:w="4956" w:type="dxa"/>
            <w:gridSpan w:val="2"/>
            <w:shd w:val="clear" w:color="auto" w:fill="auto"/>
          </w:tcPr>
          <w:p w14:paraId="10AFED60" w14:textId="77777777" w:rsidR="000A6EEC" w:rsidRPr="0045247D" w:rsidRDefault="000A6EEC" w:rsidP="00247EE6">
            <w:pPr>
              <w:jc w:val="both"/>
              <w:rPr>
                <w:sz w:val="24"/>
                <w:szCs w:val="24"/>
              </w:rPr>
            </w:pPr>
            <w:r>
              <w:rPr>
                <w:sz w:val="24"/>
                <w:szCs w:val="24"/>
              </w:rPr>
              <w:t>____________________</w:t>
            </w:r>
          </w:p>
          <w:p w14:paraId="48323C77" w14:textId="77777777" w:rsidR="000A6EEC" w:rsidRPr="0045247D" w:rsidRDefault="000A6EEC" w:rsidP="00247EE6">
            <w:pPr>
              <w:jc w:val="both"/>
              <w:rPr>
                <w:sz w:val="24"/>
                <w:szCs w:val="24"/>
              </w:rPr>
            </w:pPr>
            <w:r w:rsidRPr="0045247D">
              <w:rPr>
                <w:sz w:val="24"/>
                <w:szCs w:val="24"/>
              </w:rPr>
              <w:t>ООО «ТелекомКапСтрой»</w:t>
            </w:r>
          </w:p>
          <w:p w14:paraId="4A466ABC" w14:textId="77777777" w:rsidR="000A6EEC" w:rsidRPr="0045247D" w:rsidRDefault="000A6EEC" w:rsidP="00247EE6">
            <w:pPr>
              <w:jc w:val="both"/>
              <w:rPr>
                <w:sz w:val="24"/>
                <w:szCs w:val="24"/>
              </w:rPr>
            </w:pPr>
          </w:p>
        </w:tc>
        <w:tc>
          <w:tcPr>
            <w:tcW w:w="4956" w:type="dxa"/>
            <w:gridSpan w:val="4"/>
            <w:shd w:val="clear" w:color="auto" w:fill="auto"/>
          </w:tcPr>
          <w:p w14:paraId="0A798F68" w14:textId="77777777" w:rsidR="000A6EEC" w:rsidRPr="0045247D" w:rsidRDefault="000A6EEC" w:rsidP="00247EE6">
            <w:pPr>
              <w:jc w:val="both"/>
              <w:rPr>
                <w:sz w:val="24"/>
                <w:szCs w:val="24"/>
              </w:rPr>
            </w:pPr>
            <w:r>
              <w:rPr>
                <w:sz w:val="24"/>
                <w:szCs w:val="24"/>
              </w:rPr>
              <w:t>__________________</w:t>
            </w:r>
          </w:p>
          <w:p w14:paraId="747F4BD7" w14:textId="77777777" w:rsidR="000A6EEC" w:rsidRPr="0045247D" w:rsidRDefault="000A6EEC" w:rsidP="00247EE6">
            <w:pPr>
              <w:jc w:val="both"/>
              <w:rPr>
                <w:sz w:val="24"/>
                <w:szCs w:val="24"/>
              </w:rPr>
            </w:pPr>
            <w:r>
              <w:rPr>
                <w:sz w:val="24"/>
                <w:szCs w:val="24"/>
              </w:rPr>
              <w:t>________________________</w:t>
            </w:r>
            <w:r w:rsidRPr="0045247D">
              <w:rPr>
                <w:sz w:val="24"/>
                <w:szCs w:val="24"/>
              </w:rPr>
              <w:t xml:space="preserve"> </w:t>
            </w:r>
          </w:p>
          <w:p w14:paraId="528D66BF" w14:textId="77777777" w:rsidR="000A6EEC" w:rsidRPr="0045247D" w:rsidRDefault="000A6EEC" w:rsidP="00247EE6">
            <w:pPr>
              <w:jc w:val="both"/>
              <w:rPr>
                <w:sz w:val="24"/>
                <w:szCs w:val="24"/>
              </w:rPr>
            </w:pPr>
          </w:p>
        </w:tc>
      </w:tr>
      <w:tr w:rsidR="000A6EEC" w:rsidRPr="0045247D" w14:paraId="37F23321" w14:textId="77777777" w:rsidTr="00247EE6">
        <w:trPr>
          <w:gridAfter w:val="1"/>
          <w:wAfter w:w="85" w:type="dxa"/>
        </w:trPr>
        <w:tc>
          <w:tcPr>
            <w:tcW w:w="4956" w:type="dxa"/>
            <w:gridSpan w:val="2"/>
            <w:shd w:val="clear" w:color="auto" w:fill="auto"/>
          </w:tcPr>
          <w:p w14:paraId="7429E2CE" w14:textId="77777777" w:rsidR="000A6EEC" w:rsidRPr="0045247D" w:rsidRDefault="000A6EEC" w:rsidP="00247EE6">
            <w:pPr>
              <w:jc w:val="both"/>
              <w:rPr>
                <w:sz w:val="24"/>
                <w:szCs w:val="24"/>
              </w:rPr>
            </w:pPr>
            <w:r w:rsidRPr="0045247D">
              <w:rPr>
                <w:sz w:val="24"/>
                <w:szCs w:val="24"/>
              </w:rPr>
              <w:t>__________________  /  ________________/</w:t>
            </w:r>
          </w:p>
        </w:tc>
        <w:tc>
          <w:tcPr>
            <w:tcW w:w="4956" w:type="dxa"/>
            <w:gridSpan w:val="4"/>
            <w:shd w:val="clear" w:color="auto" w:fill="auto"/>
          </w:tcPr>
          <w:p w14:paraId="05EEDF1E" w14:textId="77777777" w:rsidR="000A6EEC" w:rsidRPr="0045247D" w:rsidRDefault="000A6EEC" w:rsidP="00247EE6">
            <w:pPr>
              <w:jc w:val="both"/>
              <w:rPr>
                <w:sz w:val="24"/>
                <w:szCs w:val="24"/>
              </w:rPr>
            </w:pPr>
            <w:r w:rsidRPr="0045247D">
              <w:rPr>
                <w:sz w:val="24"/>
                <w:szCs w:val="24"/>
              </w:rPr>
              <w:t>____________________  /_______________/</w:t>
            </w:r>
          </w:p>
        </w:tc>
      </w:tr>
    </w:tbl>
    <w:p w14:paraId="61A0396D" w14:textId="77777777" w:rsidR="000A6EEC" w:rsidRDefault="000A6EEC" w:rsidP="000A6EEC">
      <w:pPr>
        <w:pBdr>
          <w:bottom w:val="single" w:sz="12" w:space="1" w:color="auto"/>
        </w:pBdr>
        <w:shd w:val="clear" w:color="auto" w:fill="FFFFFF"/>
        <w:tabs>
          <w:tab w:val="left" w:pos="9355"/>
          <w:tab w:val="left" w:pos="9900"/>
          <w:tab w:val="left" w:pos="11340"/>
        </w:tabs>
        <w:ind w:firstLine="709"/>
        <w:jc w:val="center"/>
        <w:rPr>
          <w:b/>
          <w:bCs/>
          <w:iCs/>
          <w:sz w:val="24"/>
          <w:szCs w:val="24"/>
        </w:rPr>
      </w:pPr>
    </w:p>
    <w:p w14:paraId="5AC7EC87" w14:textId="77777777" w:rsidR="000A6EEC" w:rsidRDefault="000A6EEC" w:rsidP="000A6EEC">
      <w:pPr>
        <w:jc w:val="center"/>
        <w:rPr>
          <w:sz w:val="24"/>
          <w:szCs w:val="24"/>
        </w:rPr>
      </w:pPr>
      <w:r>
        <w:rPr>
          <w:sz w:val="24"/>
          <w:szCs w:val="24"/>
        </w:rPr>
        <w:t>Форма согласована Сторонами</w:t>
      </w:r>
    </w:p>
    <w:p w14:paraId="42C9E064" w14:textId="77777777" w:rsidR="000A6EEC" w:rsidRDefault="000A6EEC" w:rsidP="000A6EEC">
      <w:pPr>
        <w:ind w:firstLine="709"/>
        <w:jc w:val="right"/>
        <w:rPr>
          <w:sz w:val="24"/>
          <w:szCs w:val="24"/>
        </w:rPr>
      </w:pPr>
    </w:p>
    <w:p w14:paraId="55B24500" w14:textId="77777777" w:rsidR="000A6EEC" w:rsidRDefault="000A6EEC" w:rsidP="000A6EEC">
      <w:pPr>
        <w:ind w:firstLine="709"/>
        <w:jc w:val="right"/>
        <w:rPr>
          <w:sz w:val="24"/>
          <w:szCs w:val="24"/>
        </w:rPr>
      </w:pPr>
    </w:p>
    <w:p w14:paraId="330E07B0" w14:textId="77777777" w:rsidR="000A6EEC" w:rsidRPr="00764C72" w:rsidRDefault="000A6EEC" w:rsidP="000A6EEC">
      <w:pPr>
        <w:jc w:val="center"/>
        <w:rPr>
          <w:b/>
          <w:sz w:val="24"/>
          <w:szCs w:val="24"/>
        </w:rPr>
      </w:pPr>
      <w:r w:rsidRPr="00764C72">
        <w:rPr>
          <w:b/>
          <w:sz w:val="24"/>
          <w:szCs w:val="24"/>
        </w:rPr>
        <w:t>ПОДПИСИ СТ</w:t>
      </w:r>
      <w:r>
        <w:rPr>
          <w:b/>
          <w:sz w:val="24"/>
          <w:szCs w:val="24"/>
        </w:rPr>
        <w:t>О</w:t>
      </w:r>
      <w:r w:rsidRPr="00764C72">
        <w:rPr>
          <w:b/>
          <w:sz w:val="24"/>
          <w:szCs w:val="24"/>
        </w:rPr>
        <w:t>РОН:</w:t>
      </w:r>
    </w:p>
    <w:p w14:paraId="3C49B9FD" w14:textId="77777777" w:rsidR="000A6EEC" w:rsidRDefault="000A6EEC" w:rsidP="000A6EEC">
      <w:pPr>
        <w:ind w:left="707" w:firstLine="709"/>
        <w:jc w:val="right"/>
        <w:rPr>
          <w:sz w:val="24"/>
          <w:szCs w:val="24"/>
        </w:rPr>
      </w:pPr>
    </w:p>
    <w:p w14:paraId="7370EA96" w14:textId="77777777" w:rsidR="000A6EEC" w:rsidRDefault="000A6EEC" w:rsidP="000A6EEC">
      <w:pPr>
        <w:ind w:firstLine="709"/>
        <w:jc w:val="right"/>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6EEC" w:rsidRPr="006B1C86" w14:paraId="35046625" w14:textId="77777777" w:rsidTr="00247EE6">
        <w:tc>
          <w:tcPr>
            <w:tcW w:w="4955" w:type="dxa"/>
          </w:tcPr>
          <w:p w14:paraId="4DE467DD" w14:textId="77777777" w:rsidR="000A6EEC" w:rsidRDefault="000A6EEC" w:rsidP="00247EE6">
            <w:pPr>
              <w:rPr>
                <w:b/>
                <w:sz w:val="24"/>
                <w:szCs w:val="24"/>
              </w:rPr>
            </w:pPr>
            <w:r>
              <w:rPr>
                <w:b/>
                <w:sz w:val="24"/>
                <w:szCs w:val="24"/>
              </w:rPr>
              <w:t>ЗАКАЗЧИК</w:t>
            </w:r>
          </w:p>
          <w:p w14:paraId="4E716E5D" w14:textId="77777777" w:rsidR="000A6EEC" w:rsidRDefault="000A6EEC" w:rsidP="00247EE6">
            <w:pPr>
              <w:rPr>
                <w:b/>
                <w:sz w:val="24"/>
                <w:szCs w:val="24"/>
              </w:rPr>
            </w:pPr>
          </w:p>
          <w:p w14:paraId="70A3C0E5" w14:textId="77777777" w:rsidR="000A6EEC" w:rsidRPr="006B1C86" w:rsidRDefault="000A6EEC" w:rsidP="00247EE6">
            <w:pPr>
              <w:rPr>
                <w:b/>
                <w:sz w:val="24"/>
                <w:szCs w:val="24"/>
              </w:rPr>
            </w:pPr>
            <w:r w:rsidRPr="006B1C86">
              <w:rPr>
                <w:b/>
                <w:sz w:val="24"/>
                <w:szCs w:val="24"/>
              </w:rPr>
              <w:t xml:space="preserve">Генеральный директор </w:t>
            </w:r>
          </w:p>
          <w:p w14:paraId="552C0C99" w14:textId="77777777" w:rsidR="000A6EEC" w:rsidRPr="006B1C86" w:rsidRDefault="000A6EEC" w:rsidP="00247EE6">
            <w:pPr>
              <w:rPr>
                <w:b/>
                <w:sz w:val="24"/>
                <w:szCs w:val="24"/>
              </w:rPr>
            </w:pPr>
            <w:r w:rsidRPr="006B1C86">
              <w:rPr>
                <w:b/>
                <w:sz w:val="24"/>
                <w:szCs w:val="24"/>
              </w:rPr>
              <w:t>ООО «ТелекомКапСтрой»</w:t>
            </w:r>
          </w:p>
          <w:p w14:paraId="15EC29B8" w14:textId="77777777" w:rsidR="000A6EEC" w:rsidRPr="006B1C86" w:rsidRDefault="000A6EEC" w:rsidP="00247EE6">
            <w:pPr>
              <w:rPr>
                <w:b/>
                <w:sz w:val="24"/>
                <w:szCs w:val="24"/>
              </w:rPr>
            </w:pPr>
          </w:p>
          <w:p w14:paraId="20092D0C"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56" w:type="dxa"/>
          </w:tcPr>
          <w:p w14:paraId="1B11D77D" w14:textId="77777777" w:rsidR="000A6EEC" w:rsidRDefault="000A6EEC" w:rsidP="00247EE6">
            <w:pPr>
              <w:rPr>
                <w:b/>
                <w:sz w:val="24"/>
                <w:szCs w:val="24"/>
              </w:rPr>
            </w:pPr>
            <w:r>
              <w:rPr>
                <w:b/>
                <w:sz w:val="24"/>
                <w:szCs w:val="24"/>
              </w:rPr>
              <w:t>ПОДРЯДЧИК</w:t>
            </w:r>
          </w:p>
          <w:p w14:paraId="16849DBF" w14:textId="77777777" w:rsidR="000A6EEC" w:rsidRDefault="000A6EEC" w:rsidP="00247EE6">
            <w:pPr>
              <w:rPr>
                <w:b/>
                <w:sz w:val="24"/>
                <w:szCs w:val="24"/>
              </w:rPr>
            </w:pPr>
          </w:p>
          <w:p w14:paraId="78A458DD" w14:textId="77777777" w:rsidR="000A6EEC" w:rsidRPr="00674900" w:rsidRDefault="000A6EEC" w:rsidP="00247EE6">
            <w:pPr>
              <w:rPr>
                <w:b/>
                <w:sz w:val="24"/>
                <w:szCs w:val="24"/>
              </w:rPr>
            </w:pPr>
            <w:r w:rsidRPr="00674900">
              <w:rPr>
                <w:b/>
                <w:sz w:val="24"/>
                <w:szCs w:val="24"/>
              </w:rPr>
              <w:t>Генеральный директор</w:t>
            </w:r>
          </w:p>
          <w:p w14:paraId="53F20421" w14:textId="77777777" w:rsidR="000A6EEC" w:rsidRPr="00674900" w:rsidRDefault="000A6EEC" w:rsidP="00247EE6">
            <w:pPr>
              <w:rPr>
                <w:b/>
                <w:sz w:val="24"/>
                <w:szCs w:val="24"/>
              </w:rPr>
            </w:pPr>
            <w:r>
              <w:rPr>
                <w:b/>
                <w:sz w:val="24"/>
                <w:szCs w:val="24"/>
              </w:rPr>
              <w:t>____</w:t>
            </w:r>
            <w:r w:rsidRPr="001508CE">
              <w:rPr>
                <w:b/>
                <w:sz w:val="24"/>
                <w:szCs w:val="24"/>
              </w:rPr>
              <w:t xml:space="preserve"> «</w:t>
            </w:r>
            <w:r>
              <w:rPr>
                <w:b/>
                <w:sz w:val="24"/>
                <w:szCs w:val="24"/>
              </w:rPr>
              <w:t>___________________</w:t>
            </w:r>
            <w:r w:rsidRPr="001508CE">
              <w:rPr>
                <w:b/>
                <w:sz w:val="24"/>
                <w:szCs w:val="24"/>
              </w:rPr>
              <w:t>»</w:t>
            </w:r>
          </w:p>
          <w:p w14:paraId="06954AEC" w14:textId="77777777" w:rsidR="000A6EEC" w:rsidRPr="00674900" w:rsidRDefault="000A6EEC" w:rsidP="00247EE6">
            <w:pPr>
              <w:rPr>
                <w:b/>
                <w:sz w:val="24"/>
                <w:szCs w:val="24"/>
              </w:rPr>
            </w:pPr>
          </w:p>
          <w:p w14:paraId="2867E68D"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_______________</w:t>
            </w:r>
          </w:p>
        </w:tc>
      </w:tr>
    </w:tbl>
    <w:p w14:paraId="04CF78C1" w14:textId="77777777" w:rsidR="000A6EEC" w:rsidRPr="0045247D" w:rsidRDefault="000A6EEC" w:rsidP="000A6EEC">
      <w:pPr>
        <w:shd w:val="clear" w:color="auto" w:fill="FFFFFF"/>
        <w:tabs>
          <w:tab w:val="left" w:pos="9355"/>
          <w:tab w:val="left" w:pos="9900"/>
          <w:tab w:val="left" w:pos="11340"/>
        </w:tabs>
        <w:ind w:firstLine="709"/>
        <w:jc w:val="center"/>
        <w:rPr>
          <w:b/>
          <w:bCs/>
          <w:iCs/>
          <w:sz w:val="24"/>
          <w:szCs w:val="24"/>
        </w:rPr>
      </w:pPr>
    </w:p>
    <w:p w14:paraId="26583964" w14:textId="77777777" w:rsidR="000A6EEC" w:rsidRPr="0045247D" w:rsidRDefault="000A6EEC" w:rsidP="000A6EEC">
      <w:pPr>
        <w:shd w:val="clear" w:color="auto" w:fill="FFFFFF"/>
        <w:tabs>
          <w:tab w:val="left" w:pos="9355"/>
          <w:tab w:val="left" w:pos="9900"/>
          <w:tab w:val="left" w:pos="11340"/>
        </w:tabs>
        <w:ind w:firstLine="709"/>
        <w:jc w:val="center"/>
        <w:rPr>
          <w:b/>
          <w:bCs/>
          <w:iCs/>
          <w:sz w:val="24"/>
          <w:szCs w:val="24"/>
        </w:rPr>
      </w:pPr>
    </w:p>
    <w:p w14:paraId="219E6A6D" w14:textId="77777777" w:rsidR="000A6EEC" w:rsidRDefault="000A6EEC" w:rsidP="000A6EEC">
      <w:pPr>
        <w:widowControl/>
        <w:autoSpaceDE/>
        <w:autoSpaceDN/>
        <w:adjustRightInd/>
        <w:rPr>
          <w:sz w:val="24"/>
          <w:szCs w:val="24"/>
        </w:rPr>
      </w:pPr>
      <w:bookmarkStart w:id="0" w:name="Par54"/>
      <w:bookmarkEnd w:id="0"/>
      <w:r>
        <w:rPr>
          <w:sz w:val="24"/>
          <w:szCs w:val="24"/>
        </w:rPr>
        <w:lastRenderedPageBreak/>
        <w:br w:type="page"/>
      </w:r>
    </w:p>
    <w:p w14:paraId="55659ACF" w14:textId="77777777" w:rsidR="000A6EEC" w:rsidRPr="00BF7BB4" w:rsidRDefault="000A6EEC" w:rsidP="000A6EEC">
      <w:pPr>
        <w:ind w:firstLine="709"/>
        <w:jc w:val="right"/>
        <w:rPr>
          <w:sz w:val="24"/>
          <w:szCs w:val="24"/>
        </w:rPr>
      </w:pPr>
      <w:r w:rsidRPr="00BF7BB4">
        <w:rPr>
          <w:sz w:val="24"/>
          <w:szCs w:val="24"/>
        </w:rPr>
        <w:lastRenderedPageBreak/>
        <w:t xml:space="preserve">Приложение № </w:t>
      </w:r>
      <w:r>
        <w:rPr>
          <w:sz w:val="24"/>
          <w:szCs w:val="24"/>
        </w:rPr>
        <w:t>2</w:t>
      </w:r>
    </w:p>
    <w:p w14:paraId="35F0CE6B" w14:textId="1403D33B" w:rsidR="000A6EEC" w:rsidRDefault="000A6EEC" w:rsidP="000A6EEC">
      <w:pPr>
        <w:shd w:val="clear" w:color="auto" w:fill="FFFFFF"/>
        <w:tabs>
          <w:tab w:val="left" w:pos="9355"/>
          <w:tab w:val="left" w:pos="9900"/>
          <w:tab w:val="left" w:pos="11340"/>
        </w:tabs>
        <w:ind w:firstLine="709"/>
        <w:jc w:val="right"/>
        <w:rPr>
          <w:b/>
          <w:bCs/>
          <w:color w:val="000000"/>
          <w:spacing w:val="-2"/>
          <w:sz w:val="24"/>
          <w:szCs w:val="24"/>
        </w:rPr>
      </w:pPr>
      <w:r w:rsidRPr="00BF7BB4">
        <w:rPr>
          <w:bCs/>
          <w:iCs/>
          <w:sz w:val="24"/>
          <w:szCs w:val="24"/>
        </w:rPr>
        <w:t xml:space="preserve">к Договору </w:t>
      </w:r>
      <w:r w:rsidRPr="00BF7BB4">
        <w:rPr>
          <w:sz w:val="24"/>
          <w:szCs w:val="24"/>
        </w:rPr>
        <w:t xml:space="preserve">№ </w:t>
      </w:r>
      <w:r w:rsidR="005D723F">
        <w:rPr>
          <w:b/>
          <w:bCs/>
          <w:color w:val="000000"/>
          <w:spacing w:val="-2"/>
          <w:sz w:val="24"/>
          <w:szCs w:val="24"/>
        </w:rPr>
        <w:t>____________________</w:t>
      </w:r>
    </w:p>
    <w:p w14:paraId="722BA2D4" w14:textId="001AC429" w:rsidR="000A6EEC" w:rsidRPr="00BF7BB4" w:rsidRDefault="000A6EEC" w:rsidP="000A6EEC">
      <w:pPr>
        <w:shd w:val="clear" w:color="auto" w:fill="FFFFFF"/>
        <w:tabs>
          <w:tab w:val="left" w:pos="9355"/>
          <w:tab w:val="left" w:pos="9900"/>
          <w:tab w:val="left" w:pos="11340"/>
        </w:tabs>
        <w:ind w:firstLine="709"/>
        <w:jc w:val="right"/>
        <w:rPr>
          <w:bCs/>
          <w:spacing w:val="3"/>
          <w:sz w:val="24"/>
          <w:szCs w:val="24"/>
        </w:rPr>
      </w:pPr>
      <w:r w:rsidRPr="00BD3BBC">
        <w:rPr>
          <w:sz w:val="24"/>
          <w:szCs w:val="24"/>
        </w:rPr>
        <w:t xml:space="preserve"> от «___» _______ 20</w:t>
      </w:r>
      <w:r w:rsidR="005D723F">
        <w:rPr>
          <w:sz w:val="24"/>
          <w:szCs w:val="24"/>
        </w:rPr>
        <w:t>__</w:t>
      </w:r>
    </w:p>
    <w:p w14:paraId="0F12958E" w14:textId="77777777" w:rsidR="000A6EEC" w:rsidRPr="00BF7BB4" w:rsidRDefault="000A6EEC" w:rsidP="000A6EEC">
      <w:pPr>
        <w:ind w:firstLine="709"/>
        <w:jc w:val="both"/>
        <w:rPr>
          <w:bCs/>
          <w:sz w:val="24"/>
          <w:szCs w:val="24"/>
        </w:rPr>
      </w:pPr>
    </w:p>
    <w:p w14:paraId="570029D9" w14:textId="77777777" w:rsidR="000A6EEC" w:rsidRPr="00D67243" w:rsidRDefault="000A6EEC" w:rsidP="000A6EEC">
      <w:pPr>
        <w:pStyle w:val="Heading10"/>
        <w:keepNext/>
        <w:keepLines/>
        <w:shd w:val="clear" w:color="auto" w:fill="auto"/>
        <w:spacing w:before="0" w:after="0" w:line="240" w:lineRule="auto"/>
        <w:ind w:firstLine="709"/>
        <w:outlineLvl w:val="9"/>
        <w:rPr>
          <w:sz w:val="24"/>
          <w:szCs w:val="24"/>
        </w:rPr>
      </w:pPr>
      <w:r w:rsidRPr="00D67243">
        <w:rPr>
          <w:sz w:val="24"/>
          <w:szCs w:val="24"/>
        </w:rPr>
        <w:t>Требования к электронной версии документации</w:t>
      </w:r>
    </w:p>
    <w:p w14:paraId="3C524BB0" w14:textId="77777777" w:rsidR="000A6EEC" w:rsidRPr="00D67243" w:rsidRDefault="000A6EEC" w:rsidP="000A6EEC">
      <w:pPr>
        <w:pStyle w:val="Bodytext20"/>
        <w:shd w:val="clear" w:color="auto" w:fill="auto"/>
        <w:spacing w:after="0" w:line="240" w:lineRule="auto"/>
        <w:ind w:firstLine="709"/>
        <w:jc w:val="both"/>
        <w:rPr>
          <w:sz w:val="24"/>
          <w:szCs w:val="24"/>
        </w:rPr>
      </w:pPr>
    </w:p>
    <w:p w14:paraId="3C2E8152" w14:textId="77777777" w:rsidR="000A6EEC" w:rsidRPr="00D67243" w:rsidRDefault="000A6EEC" w:rsidP="000A6EEC">
      <w:pPr>
        <w:pStyle w:val="Bodytext20"/>
        <w:numPr>
          <w:ilvl w:val="0"/>
          <w:numId w:val="12"/>
        </w:numPr>
        <w:shd w:val="clear" w:color="auto" w:fill="auto"/>
        <w:tabs>
          <w:tab w:val="left" w:pos="1134"/>
        </w:tabs>
        <w:spacing w:after="0" w:line="240" w:lineRule="auto"/>
        <w:ind w:left="0" w:firstLine="709"/>
        <w:jc w:val="both"/>
        <w:rPr>
          <w:sz w:val="24"/>
          <w:szCs w:val="24"/>
        </w:rPr>
      </w:pPr>
      <w:r w:rsidRPr="00D67243">
        <w:rPr>
          <w:sz w:val="24"/>
          <w:szCs w:val="24"/>
        </w:rPr>
        <w:t xml:space="preserve">Электронная версия документации предоставляется на </w:t>
      </w:r>
      <w:r w:rsidRPr="00D67243">
        <w:rPr>
          <w:sz w:val="24"/>
          <w:szCs w:val="24"/>
          <w:lang w:val="en-US"/>
        </w:rPr>
        <w:t>CD</w:t>
      </w:r>
      <w:r w:rsidRPr="00D67243">
        <w:rPr>
          <w:sz w:val="24"/>
          <w:szCs w:val="24"/>
        </w:rPr>
        <w:t xml:space="preserve">-дисках. </w:t>
      </w:r>
    </w:p>
    <w:p w14:paraId="5F23ED38" w14:textId="77777777" w:rsidR="000A6EEC" w:rsidRPr="000E5850" w:rsidRDefault="000A6EEC" w:rsidP="000A6EEC">
      <w:pPr>
        <w:pStyle w:val="Bodytext20"/>
        <w:numPr>
          <w:ilvl w:val="0"/>
          <w:numId w:val="12"/>
        </w:numPr>
        <w:shd w:val="clear" w:color="auto" w:fill="auto"/>
        <w:tabs>
          <w:tab w:val="left" w:pos="1134"/>
        </w:tabs>
        <w:spacing w:after="0" w:line="240" w:lineRule="auto"/>
        <w:ind w:left="0" w:firstLine="709"/>
        <w:jc w:val="both"/>
        <w:rPr>
          <w:sz w:val="24"/>
          <w:szCs w:val="24"/>
        </w:rPr>
      </w:pPr>
      <w:r w:rsidRPr="00D67243">
        <w:rPr>
          <w:sz w:val="24"/>
          <w:szCs w:val="24"/>
        </w:rPr>
        <w:t>Электронная версия документации должна формироваться таким образом, чтобы</w:t>
      </w:r>
      <w:r w:rsidRPr="000E5850">
        <w:rPr>
          <w:sz w:val="24"/>
          <w:szCs w:val="24"/>
        </w:rPr>
        <w:t xml:space="preserve"> при ее распечатке обеспечивалось изготовление полной бумажной версии документации без каких-либо дополнительных действий со стороны Заказчика. Графические изображения должны соответствовать оригиналу, как по масштабу, так и по цветовому отображению, и должны быть оптимизированы для просмотра.</w:t>
      </w:r>
    </w:p>
    <w:p w14:paraId="005073A9" w14:textId="77777777" w:rsidR="000A6EEC" w:rsidRPr="000E5850" w:rsidRDefault="000A6EEC" w:rsidP="000A6EEC">
      <w:pPr>
        <w:pStyle w:val="Bodytext20"/>
        <w:numPr>
          <w:ilvl w:val="0"/>
          <w:numId w:val="12"/>
        </w:numPr>
        <w:shd w:val="clear" w:color="auto" w:fill="auto"/>
        <w:tabs>
          <w:tab w:val="left" w:pos="1134"/>
        </w:tabs>
        <w:spacing w:after="0" w:line="240" w:lineRule="auto"/>
        <w:ind w:left="0" w:firstLine="709"/>
        <w:jc w:val="both"/>
        <w:rPr>
          <w:sz w:val="24"/>
          <w:szCs w:val="24"/>
        </w:rPr>
      </w:pPr>
      <w:r w:rsidRPr="000E5850">
        <w:rPr>
          <w:sz w:val="24"/>
          <w:szCs w:val="24"/>
        </w:rPr>
        <w:t xml:space="preserve">Все электронные образы (каждая книга или чертежи) группируются в тома - файлы в формате </w:t>
      </w:r>
      <w:r w:rsidRPr="000E5850">
        <w:rPr>
          <w:sz w:val="24"/>
          <w:szCs w:val="24"/>
          <w:lang w:val="en-US"/>
        </w:rPr>
        <w:t>pdf</w:t>
      </w:r>
      <w:r w:rsidRPr="000E5850">
        <w:rPr>
          <w:sz w:val="24"/>
          <w:szCs w:val="24"/>
        </w:rPr>
        <w:t xml:space="preserve"> (в цветном варианте).</w:t>
      </w:r>
    </w:p>
    <w:p w14:paraId="2971C69B" w14:textId="77777777" w:rsidR="000A6EEC" w:rsidRPr="00597DA7"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Не допускается формирование электронной версии документации по принципу «одна страница – один файл». Разделять файлы-тома на части допускается в случае, если файл содержит более 20-ти страниц.</w:t>
      </w:r>
    </w:p>
    <w:p w14:paraId="0CDCE23C"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В файлах могут быть созданы закладки по оглавлению и по полному перечню таблиц и рисунков.</w:t>
      </w:r>
    </w:p>
    <w:p w14:paraId="10DFC2F5" w14:textId="77777777" w:rsidR="000A6EEC" w:rsidRPr="000E5850" w:rsidRDefault="000A6EEC" w:rsidP="000A6EEC">
      <w:pPr>
        <w:pStyle w:val="Bodytext20"/>
        <w:numPr>
          <w:ilvl w:val="0"/>
          <w:numId w:val="12"/>
        </w:numPr>
        <w:shd w:val="clear" w:color="auto" w:fill="auto"/>
        <w:tabs>
          <w:tab w:val="left" w:pos="1134"/>
        </w:tabs>
        <w:spacing w:after="0" w:line="240" w:lineRule="auto"/>
        <w:ind w:left="0" w:firstLine="709"/>
        <w:jc w:val="both"/>
        <w:rPr>
          <w:sz w:val="24"/>
          <w:szCs w:val="24"/>
        </w:rPr>
      </w:pPr>
      <w:r w:rsidRPr="000E5850">
        <w:rPr>
          <w:sz w:val="24"/>
          <w:szCs w:val="24"/>
        </w:rPr>
        <w:t>Тома группируются в подразделы (при их наличии), подразделы группируются в разделы согласно составу проекта.</w:t>
      </w:r>
    </w:p>
    <w:p w14:paraId="7346FC74" w14:textId="77777777" w:rsidR="000A6EEC" w:rsidRPr="000E5850" w:rsidRDefault="000A6EEC" w:rsidP="000A6EEC">
      <w:pPr>
        <w:pStyle w:val="Bodytext20"/>
        <w:numPr>
          <w:ilvl w:val="0"/>
          <w:numId w:val="12"/>
        </w:numPr>
        <w:shd w:val="clear" w:color="auto" w:fill="auto"/>
        <w:tabs>
          <w:tab w:val="left" w:pos="1134"/>
        </w:tabs>
        <w:spacing w:after="0" w:line="240" w:lineRule="auto"/>
        <w:ind w:left="0" w:firstLine="709"/>
        <w:jc w:val="both"/>
        <w:rPr>
          <w:sz w:val="24"/>
          <w:szCs w:val="24"/>
        </w:rPr>
      </w:pPr>
      <w:r w:rsidRPr="000E5850">
        <w:rPr>
          <w:sz w:val="24"/>
          <w:szCs w:val="24"/>
        </w:rPr>
        <w:t xml:space="preserve">Наименование файла должно соответствовать наименованию тома, а наименование папки - наименованию подраздела/раздела по составу проекта, согласно следующему образцу: </w:t>
      </w:r>
    </w:p>
    <w:p w14:paraId="054FEAFA"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u w:val="single"/>
        </w:rPr>
        <w:t>Наименование папки-раздела</w:t>
      </w:r>
      <w:r w:rsidRPr="000E5850">
        <w:rPr>
          <w:sz w:val="24"/>
          <w:szCs w:val="24"/>
        </w:rPr>
        <w:t>: «Раздел 1. Пояснительная записка», «Раздел 2. Проект полосы отвода», «Раздел 3. Технологические и конструктивные решения линейного объекта. Искусственные сооружения» и т.д.</w:t>
      </w:r>
    </w:p>
    <w:p w14:paraId="65F61D9C"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u w:val="single"/>
        </w:rPr>
        <w:t>Наименование папки-подраздела</w:t>
      </w:r>
      <w:r w:rsidRPr="000E5850">
        <w:rPr>
          <w:sz w:val="24"/>
          <w:szCs w:val="24"/>
        </w:rPr>
        <w:t>: «Подраздел 1. Исходно-разрешительная документация», «Подраздел 2. Общая пояснительная записка» и т.д.</w:t>
      </w:r>
    </w:p>
    <w:p w14:paraId="2DDACAA1"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u w:val="single"/>
        </w:rPr>
        <w:t>Наименование файла</w:t>
      </w:r>
      <w:r w:rsidRPr="000E5850">
        <w:rPr>
          <w:sz w:val="24"/>
          <w:szCs w:val="24"/>
        </w:rPr>
        <w:t>: «Номер заказа_Наименование раздела_Т.0.0_Ч.0_Стр.0-00»</w:t>
      </w:r>
    </w:p>
    <w:p w14:paraId="3D9C5DFA" w14:textId="77777777" w:rsidR="000A6EEC" w:rsidRPr="000E5850" w:rsidRDefault="000A6EEC" w:rsidP="000A6EEC">
      <w:pPr>
        <w:tabs>
          <w:tab w:val="left" w:pos="1134"/>
        </w:tabs>
        <w:ind w:firstLine="709"/>
        <w:jc w:val="both"/>
        <w:rPr>
          <w:sz w:val="24"/>
          <w:szCs w:val="24"/>
        </w:rPr>
      </w:pPr>
      <w:r w:rsidRPr="000E5850">
        <w:rPr>
          <w:sz w:val="24"/>
          <w:szCs w:val="24"/>
        </w:rPr>
        <w:t>Допускается сокращение названий разделов</w:t>
      </w:r>
      <w:r w:rsidRPr="000E5850">
        <w:rPr>
          <w:rStyle w:val="BodytextBold2"/>
          <w:b w:val="0"/>
          <w:sz w:val="24"/>
          <w:szCs w:val="24"/>
        </w:rPr>
        <w:t xml:space="preserve"> согласно требованиям ГОСТ</w:t>
      </w:r>
      <w:r w:rsidRPr="000E5850">
        <w:rPr>
          <w:sz w:val="24"/>
          <w:szCs w:val="24"/>
        </w:rPr>
        <w:t xml:space="preserve"> Р21.1101-2013.</w:t>
      </w:r>
    </w:p>
    <w:p w14:paraId="32CE1158"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6.</w:t>
      </w:r>
      <w:r w:rsidRPr="000E5850">
        <w:rPr>
          <w:sz w:val="24"/>
          <w:szCs w:val="24"/>
        </w:rPr>
        <w:tab/>
        <w:t>Дополнительно электронная версия документации должна предоставляться в редактируемом формате и включать в себя:</w:t>
      </w:r>
    </w:p>
    <w:p w14:paraId="267C286C"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 xml:space="preserve">- все текстовые файлы в формате </w:t>
      </w:r>
      <w:r w:rsidRPr="000E5850">
        <w:rPr>
          <w:sz w:val="24"/>
          <w:szCs w:val="24"/>
          <w:lang w:val="en-US"/>
        </w:rPr>
        <w:t>doc</w:t>
      </w:r>
      <w:r w:rsidRPr="000E5850">
        <w:rPr>
          <w:sz w:val="24"/>
          <w:szCs w:val="24"/>
        </w:rPr>
        <w:t xml:space="preserve">, </w:t>
      </w:r>
      <w:r w:rsidRPr="000E5850">
        <w:rPr>
          <w:sz w:val="24"/>
          <w:szCs w:val="24"/>
          <w:lang w:val="en-US"/>
        </w:rPr>
        <w:t>docx</w:t>
      </w:r>
      <w:r w:rsidRPr="000E5850">
        <w:rPr>
          <w:sz w:val="24"/>
          <w:szCs w:val="24"/>
        </w:rPr>
        <w:t xml:space="preserve"> (программа </w:t>
      </w:r>
      <w:r w:rsidRPr="000E5850">
        <w:rPr>
          <w:sz w:val="24"/>
          <w:szCs w:val="24"/>
          <w:lang w:val="en-US"/>
        </w:rPr>
        <w:t>Microsoft</w:t>
      </w:r>
      <w:r w:rsidRPr="000E5850">
        <w:rPr>
          <w:sz w:val="24"/>
          <w:szCs w:val="24"/>
        </w:rPr>
        <w:t xml:space="preserve"> </w:t>
      </w:r>
      <w:r w:rsidRPr="000E5850">
        <w:rPr>
          <w:sz w:val="24"/>
          <w:szCs w:val="24"/>
          <w:lang w:val="en-US"/>
        </w:rPr>
        <w:t>Word</w:t>
      </w:r>
      <w:r w:rsidRPr="000E5850">
        <w:rPr>
          <w:sz w:val="24"/>
          <w:szCs w:val="24"/>
        </w:rPr>
        <w:t xml:space="preserve"> версия 2007 и ранее, с возможностью копирования текста);</w:t>
      </w:r>
    </w:p>
    <w:p w14:paraId="04278DB5"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 xml:space="preserve">- графические приложения (чертежи, схемы) в форматах </w:t>
      </w:r>
      <w:r w:rsidRPr="000E5850">
        <w:rPr>
          <w:sz w:val="24"/>
          <w:szCs w:val="24"/>
          <w:lang w:val="en-US"/>
        </w:rPr>
        <w:t>dwg</w:t>
      </w:r>
      <w:r w:rsidRPr="000E5850">
        <w:rPr>
          <w:sz w:val="24"/>
          <w:szCs w:val="24"/>
        </w:rPr>
        <w:t xml:space="preserve">, </w:t>
      </w:r>
      <w:r w:rsidRPr="000E5850">
        <w:rPr>
          <w:sz w:val="24"/>
          <w:szCs w:val="24"/>
          <w:lang w:val="en-US"/>
        </w:rPr>
        <w:t>dgn</w:t>
      </w:r>
      <w:r w:rsidRPr="000E5850">
        <w:rPr>
          <w:sz w:val="24"/>
          <w:szCs w:val="24"/>
        </w:rPr>
        <w:t>;</w:t>
      </w:r>
    </w:p>
    <w:p w14:paraId="7C73FD64" w14:textId="77777777" w:rsidR="000A6EEC" w:rsidRPr="000E5850" w:rsidRDefault="000A6EEC" w:rsidP="000A6EEC">
      <w:pPr>
        <w:pStyle w:val="ac"/>
        <w:tabs>
          <w:tab w:val="left" w:pos="1134"/>
          <w:tab w:val="left" w:pos="1276"/>
        </w:tabs>
        <w:spacing w:after="0"/>
        <w:ind w:firstLine="709"/>
        <w:jc w:val="both"/>
        <w:rPr>
          <w:sz w:val="24"/>
          <w:szCs w:val="24"/>
          <w:lang w:eastAsia="en-US"/>
        </w:rPr>
      </w:pPr>
      <w:r w:rsidRPr="000E5850">
        <w:rPr>
          <w:sz w:val="24"/>
          <w:szCs w:val="24"/>
        </w:rPr>
        <w:t xml:space="preserve">- изображения, иллюстрации в форматах </w:t>
      </w:r>
      <w:r w:rsidRPr="000E5850">
        <w:rPr>
          <w:sz w:val="24"/>
          <w:szCs w:val="24"/>
          <w:lang w:val="en-US" w:eastAsia="en-US"/>
        </w:rPr>
        <w:t>pdf</w:t>
      </w:r>
      <w:r w:rsidRPr="000E5850">
        <w:rPr>
          <w:sz w:val="24"/>
          <w:szCs w:val="24"/>
          <w:lang w:eastAsia="en-US"/>
        </w:rPr>
        <w:t xml:space="preserve">, </w:t>
      </w:r>
      <w:r w:rsidRPr="000E5850">
        <w:rPr>
          <w:sz w:val="24"/>
          <w:szCs w:val="24"/>
          <w:lang w:val="en-US" w:eastAsia="en-US"/>
        </w:rPr>
        <w:t>gif</w:t>
      </w:r>
      <w:r w:rsidRPr="000E5850">
        <w:rPr>
          <w:sz w:val="24"/>
          <w:szCs w:val="24"/>
          <w:lang w:eastAsia="en-US"/>
        </w:rPr>
        <w:t xml:space="preserve">, </w:t>
      </w:r>
      <w:r w:rsidRPr="000E5850">
        <w:rPr>
          <w:sz w:val="24"/>
          <w:szCs w:val="24"/>
          <w:lang w:val="en-US" w:eastAsia="en-US"/>
        </w:rPr>
        <w:t>jpeg</w:t>
      </w:r>
      <w:r w:rsidRPr="000E5850">
        <w:rPr>
          <w:sz w:val="24"/>
          <w:szCs w:val="24"/>
          <w:lang w:eastAsia="en-US"/>
        </w:rPr>
        <w:t>,</w:t>
      </w:r>
      <w:r w:rsidRPr="000E5850">
        <w:rPr>
          <w:sz w:val="24"/>
          <w:szCs w:val="24"/>
        </w:rPr>
        <w:t xml:space="preserve"> </w:t>
      </w:r>
      <w:r w:rsidRPr="000E5850">
        <w:rPr>
          <w:sz w:val="24"/>
          <w:szCs w:val="24"/>
          <w:lang w:val="en-US"/>
        </w:rPr>
        <w:t>tiff</w:t>
      </w:r>
      <w:r w:rsidRPr="000E5850">
        <w:rPr>
          <w:sz w:val="24"/>
          <w:szCs w:val="24"/>
        </w:rPr>
        <w:t xml:space="preserve">, </w:t>
      </w:r>
      <w:r w:rsidRPr="000E5850">
        <w:rPr>
          <w:sz w:val="24"/>
          <w:szCs w:val="24"/>
          <w:lang w:val="en-US"/>
        </w:rPr>
        <w:t>skp</w:t>
      </w:r>
      <w:r w:rsidRPr="000E5850">
        <w:rPr>
          <w:sz w:val="24"/>
          <w:szCs w:val="24"/>
        </w:rPr>
        <w:t xml:space="preserve">, </w:t>
      </w:r>
      <w:r w:rsidRPr="000E5850">
        <w:rPr>
          <w:sz w:val="24"/>
          <w:szCs w:val="24"/>
          <w:lang w:val="en-US"/>
        </w:rPr>
        <w:t>jpg</w:t>
      </w:r>
      <w:r w:rsidRPr="000E5850">
        <w:rPr>
          <w:sz w:val="24"/>
          <w:szCs w:val="24"/>
        </w:rPr>
        <w:t xml:space="preserve">, </w:t>
      </w:r>
      <w:r w:rsidRPr="000E5850">
        <w:rPr>
          <w:sz w:val="24"/>
          <w:szCs w:val="24"/>
          <w:lang w:val="en-US"/>
        </w:rPr>
        <w:t>bmp</w:t>
      </w:r>
      <w:r w:rsidRPr="000E5850">
        <w:rPr>
          <w:sz w:val="24"/>
          <w:szCs w:val="24"/>
        </w:rPr>
        <w:t xml:space="preserve">, </w:t>
      </w:r>
      <w:r w:rsidRPr="000E5850">
        <w:rPr>
          <w:sz w:val="24"/>
          <w:szCs w:val="24"/>
          <w:lang w:val="en-US"/>
        </w:rPr>
        <w:t>psd</w:t>
      </w:r>
      <w:r w:rsidRPr="000E5850">
        <w:rPr>
          <w:sz w:val="24"/>
          <w:szCs w:val="24"/>
          <w:lang w:eastAsia="en-US"/>
        </w:rPr>
        <w:t>;</w:t>
      </w:r>
    </w:p>
    <w:p w14:paraId="08CCDEB7" w14:textId="77777777" w:rsidR="000A6EEC" w:rsidRPr="000E5850" w:rsidRDefault="000A6EEC" w:rsidP="000A6EEC">
      <w:pPr>
        <w:pStyle w:val="ac"/>
        <w:tabs>
          <w:tab w:val="left" w:pos="1134"/>
          <w:tab w:val="left" w:pos="1276"/>
        </w:tabs>
        <w:spacing w:after="0"/>
        <w:ind w:firstLine="709"/>
        <w:jc w:val="both"/>
        <w:rPr>
          <w:sz w:val="24"/>
          <w:szCs w:val="24"/>
        </w:rPr>
      </w:pPr>
      <w:r w:rsidRPr="000E5850">
        <w:rPr>
          <w:sz w:val="24"/>
          <w:szCs w:val="24"/>
          <w:lang w:eastAsia="en-US"/>
        </w:rPr>
        <w:t xml:space="preserve">- материалы, выполненные в иных программных комплексах, должны предоставляться соответственно в форматах: </w:t>
      </w:r>
      <w:r w:rsidRPr="000E5850">
        <w:rPr>
          <w:sz w:val="24"/>
          <w:szCs w:val="24"/>
          <w:lang w:val="en-US" w:eastAsia="en-US"/>
        </w:rPr>
        <w:t>Scud</w:t>
      </w:r>
      <w:r w:rsidRPr="000E5850">
        <w:rPr>
          <w:sz w:val="24"/>
          <w:szCs w:val="24"/>
          <w:lang w:eastAsia="en-US"/>
        </w:rPr>
        <w:t xml:space="preserve"> – </w:t>
      </w:r>
      <w:r w:rsidRPr="000E5850">
        <w:rPr>
          <w:sz w:val="24"/>
          <w:szCs w:val="24"/>
          <w:lang w:val="en-US" w:eastAsia="en-US"/>
        </w:rPr>
        <w:t>spr</w:t>
      </w:r>
      <w:r w:rsidRPr="000E5850">
        <w:rPr>
          <w:sz w:val="24"/>
          <w:szCs w:val="24"/>
          <w:lang w:eastAsia="en-US"/>
        </w:rPr>
        <w:t xml:space="preserve">, </w:t>
      </w:r>
      <w:r w:rsidRPr="000E5850">
        <w:rPr>
          <w:sz w:val="24"/>
          <w:szCs w:val="24"/>
          <w:lang w:val="en-US" w:eastAsia="en-US"/>
        </w:rPr>
        <w:t>opr</w:t>
      </w:r>
      <w:r w:rsidRPr="000E5850">
        <w:rPr>
          <w:sz w:val="24"/>
          <w:szCs w:val="24"/>
          <w:lang w:eastAsia="en-US"/>
        </w:rPr>
        <w:t xml:space="preserve">; </w:t>
      </w:r>
      <w:r w:rsidRPr="000E5850">
        <w:rPr>
          <w:sz w:val="24"/>
          <w:szCs w:val="24"/>
          <w:lang w:val="en-US" w:eastAsia="en-US"/>
        </w:rPr>
        <w:t>Lyra</w:t>
      </w:r>
      <w:r w:rsidRPr="000E5850">
        <w:rPr>
          <w:sz w:val="24"/>
          <w:szCs w:val="24"/>
          <w:lang w:eastAsia="en-US"/>
        </w:rPr>
        <w:t xml:space="preserve"> – </w:t>
      </w:r>
      <w:r w:rsidRPr="000E5850">
        <w:rPr>
          <w:sz w:val="24"/>
          <w:szCs w:val="24"/>
          <w:lang w:val="en-US" w:eastAsia="en-US"/>
        </w:rPr>
        <w:t>fep</w:t>
      </w:r>
      <w:r w:rsidRPr="000E5850">
        <w:rPr>
          <w:sz w:val="24"/>
          <w:szCs w:val="24"/>
          <w:lang w:eastAsia="en-US"/>
        </w:rPr>
        <w:t xml:space="preserve">, </w:t>
      </w:r>
      <w:r w:rsidRPr="000E5850">
        <w:rPr>
          <w:sz w:val="24"/>
          <w:szCs w:val="24"/>
          <w:lang w:val="en-US" w:eastAsia="en-US"/>
        </w:rPr>
        <w:t>lir</w:t>
      </w:r>
      <w:r w:rsidRPr="000E5850">
        <w:rPr>
          <w:sz w:val="24"/>
          <w:szCs w:val="24"/>
          <w:lang w:eastAsia="en-US"/>
        </w:rPr>
        <w:t xml:space="preserve">; </w:t>
      </w:r>
      <w:r w:rsidRPr="000E5850">
        <w:rPr>
          <w:sz w:val="24"/>
          <w:szCs w:val="24"/>
          <w:lang w:val="en-US" w:eastAsia="en-US"/>
        </w:rPr>
        <w:t>MicroFe</w:t>
      </w:r>
      <w:r w:rsidRPr="000E5850">
        <w:rPr>
          <w:sz w:val="24"/>
          <w:szCs w:val="24"/>
          <w:lang w:eastAsia="en-US"/>
        </w:rPr>
        <w:t xml:space="preserve"> – </w:t>
      </w:r>
      <w:r w:rsidRPr="000E5850">
        <w:rPr>
          <w:sz w:val="24"/>
          <w:szCs w:val="24"/>
          <w:lang w:val="en-US" w:eastAsia="en-US"/>
        </w:rPr>
        <w:t>pmp</w:t>
      </w:r>
      <w:r w:rsidRPr="000E5850">
        <w:rPr>
          <w:sz w:val="24"/>
          <w:szCs w:val="24"/>
          <w:lang w:eastAsia="en-US"/>
        </w:rPr>
        <w:t xml:space="preserve">; </w:t>
      </w:r>
      <w:r w:rsidRPr="000E5850">
        <w:rPr>
          <w:sz w:val="24"/>
          <w:szCs w:val="24"/>
          <w:lang w:val="en-US" w:eastAsia="en-US"/>
        </w:rPr>
        <w:t>Sketchup</w:t>
      </w:r>
      <w:r w:rsidRPr="000E5850">
        <w:rPr>
          <w:sz w:val="24"/>
          <w:szCs w:val="24"/>
          <w:lang w:eastAsia="en-US"/>
        </w:rPr>
        <w:t xml:space="preserve"> – </w:t>
      </w:r>
      <w:r w:rsidRPr="000E5850">
        <w:rPr>
          <w:sz w:val="24"/>
          <w:szCs w:val="24"/>
          <w:lang w:val="en-US" w:eastAsia="en-US"/>
        </w:rPr>
        <w:t>skp</w:t>
      </w:r>
      <w:r w:rsidRPr="000E5850">
        <w:rPr>
          <w:sz w:val="24"/>
          <w:szCs w:val="24"/>
          <w:lang w:eastAsia="en-US"/>
        </w:rPr>
        <w:t xml:space="preserve">; </w:t>
      </w:r>
      <w:r w:rsidRPr="000E5850">
        <w:rPr>
          <w:sz w:val="24"/>
          <w:szCs w:val="24"/>
          <w:lang w:val="en-US" w:eastAsia="en-US"/>
        </w:rPr>
        <w:t>Revit</w:t>
      </w:r>
      <w:r w:rsidRPr="000E5850">
        <w:rPr>
          <w:sz w:val="24"/>
          <w:szCs w:val="24"/>
          <w:lang w:eastAsia="en-US"/>
        </w:rPr>
        <w:t xml:space="preserve"> – </w:t>
      </w:r>
      <w:r w:rsidRPr="000E5850">
        <w:rPr>
          <w:sz w:val="24"/>
          <w:szCs w:val="24"/>
          <w:lang w:val="en-US" w:eastAsia="en-US"/>
        </w:rPr>
        <w:t>rvt</w:t>
      </w:r>
      <w:r w:rsidRPr="000E5850">
        <w:rPr>
          <w:sz w:val="24"/>
          <w:szCs w:val="24"/>
          <w:lang w:eastAsia="en-US"/>
        </w:rPr>
        <w:t xml:space="preserve"> и так далее.</w:t>
      </w:r>
    </w:p>
    <w:p w14:paraId="3688CFD9"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Представление материалов электронной версии документации в иных форматах не допускается.</w:t>
      </w:r>
    </w:p>
    <w:p w14:paraId="399A889B" w14:textId="77777777" w:rsidR="000A6EEC" w:rsidRPr="000E5850" w:rsidRDefault="000A6EEC" w:rsidP="000A6EEC">
      <w:pPr>
        <w:pStyle w:val="Bodytext20"/>
        <w:numPr>
          <w:ilvl w:val="0"/>
          <w:numId w:val="13"/>
        </w:numPr>
        <w:shd w:val="clear" w:color="auto" w:fill="auto"/>
        <w:tabs>
          <w:tab w:val="left" w:pos="1134"/>
        </w:tabs>
        <w:spacing w:after="0" w:line="240" w:lineRule="auto"/>
        <w:ind w:left="0" w:firstLine="709"/>
        <w:jc w:val="both"/>
        <w:rPr>
          <w:sz w:val="24"/>
          <w:szCs w:val="24"/>
        </w:rPr>
      </w:pPr>
      <w:r w:rsidRPr="000E5850">
        <w:rPr>
          <w:sz w:val="24"/>
          <w:szCs w:val="24"/>
        </w:rPr>
        <w:t xml:space="preserve">Ведомости объемов работ должны быть представлены отдельными файлами в соответствующей папке-разделе (подразделе) в формате </w:t>
      </w:r>
      <w:r w:rsidRPr="000E5850">
        <w:rPr>
          <w:sz w:val="24"/>
          <w:szCs w:val="24"/>
          <w:lang w:val="en-US"/>
        </w:rPr>
        <w:t>pdf</w:t>
      </w:r>
      <w:r w:rsidRPr="000E5850">
        <w:rPr>
          <w:sz w:val="24"/>
          <w:szCs w:val="24"/>
        </w:rPr>
        <w:t xml:space="preserve"> </w:t>
      </w:r>
      <w:r w:rsidRPr="000E5850">
        <w:rPr>
          <w:sz w:val="24"/>
          <w:szCs w:val="24"/>
          <w:lang w:val="en-US"/>
        </w:rPr>
        <w:t>c</w:t>
      </w:r>
      <w:r w:rsidRPr="000E5850">
        <w:rPr>
          <w:sz w:val="24"/>
          <w:szCs w:val="24"/>
        </w:rPr>
        <w:t xml:space="preserve"> подписями разработчиков и продублированы в редактируемом формате </w:t>
      </w:r>
      <w:r w:rsidRPr="000E5850">
        <w:rPr>
          <w:sz w:val="24"/>
          <w:szCs w:val="24"/>
          <w:lang w:val="en-US"/>
        </w:rPr>
        <w:t>xls</w:t>
      </w:r>
      <w:r w:rsidRPr="000E5850">
        <w:rPr>
          <w:sz w:val="24"/>
          <w:szCs w:val="24"/>
        </w:rPr>
        <w:t>.</w:t>
      </w:r>
    </w:p>
    <w:p w14:paraId="787774CD"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Наименование файла должно начинаться следующими данными: «Номер заказа_Наименование раздела_Номер тома_ВР».</w:t>
      </w:r>
    </w:p>
    <w:p w14:paraId="19C8DC27"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Допускается сокращение названий разделов</w:t>
      </w:r>
      <w:r w:rsidRPr="000E5850">
        <w:rPr>
          <w:rStyle w:val="BodytextBold2"/>
          <w:b w:val="0"/>
          <w:sz w:val="24"/>
          <w:szCs w:val="24"/>
        </w:rPr>
        <w:t xml:space="preserve"> согласно требованиям ГОСТ</w:t>
      </w:r>
      <w:r w:rsidRPr="000E5850">
        <w:rPr>
          <w:sz w:val="24"/>
          <w:szCs w:val="24"/>
        </w:rPr>
        <w:t xml:space="preserve"> Р21.1101-2013 и составу проекта.</w:t>
      </w:r>
    </w:p>
    <w:p w14:paraId="49B28B6D" w14:textId="77777777" w:rsidR="000A6EEC" w:rsidRPr="003A0EF9" w:rsidRDefault="000A6EEC" w:rsidP="000A6EEC">
      <w:pPr>
        <w:pStyle w:val="Bodytext20"/>
        <w:numPr>
          <w:ilvl w:val="0"/>
          <w:numId w:val="5"/>
        </w:numPr>
        <w:shd w:val="clear" w:color="auto" w:fill="auto"/>
        <w:tabs>
          <w:tab w:val="left" w:pos="1134"/>
          <w:tab w:val="left" w:pos="1276"/>
        </w:tabs>
        <w:spacing w:after="0" w:line="240" w:lineRule="auto"/>
        <w:ind w:left="0" w:firstLine="709"/>
        <w:jc w:val="both"/>
        <w:rPr>
          <w:sz w:val="24"/>
          <w:szCs w:val="24"/>
        </w:rPr>
      </w:pPr>
      <w:r w:rsidRPr="003A0EF9">
        <w:rPr>
          <w:sz w:val="24"/>
          <w:szCs w:val="24"/>
        </w:rPr>
        <w:t xml:space="preserve">По части технической документации, относящейся к разделам «Архитектурная часть», «Архитектурно-строительная часть», «Конструкции железобетонные», «Конструктивные и объемно-планировочные решения», либо прочим частям пояснительной записки, содержащим сведения по используемым строительным материалам и конструкциям, Подрядчик обязан обеспечить предоставление копий сводных ведомостей материалов в редактируемом формате </w:t>
      </w:r>
      <w:r w:rsidRPr="003A0EF9">
        <w:rPr>
          <w:sz w:val="24"/>
          <w:szCs w:val="24"/>
          <w:lang w:val="en-US"/>
        </w:rPr>
        <w:t>xls</w:t>
      </w:r>
      <w:r w:rsidRPr="003A0EF9">
        <w:rPr>
          <w:sz w:val="24"/>
          <w:szCs w:val="24"/>
        </w:rPr>
        <w:t>.</w:t>
      </w:r>
    </w:p>
    <w:p w14:paraId="619BA478"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lastRenderedPageBreak/>
        <w:t>Наименование файла должно начинаться следующими данными: «Номер заказа_Наименование раздела_Номер тома_С».</w:t>
      </w:r>
    </w:p>
    <w:p w14:paraId="2B018190" w14:textId="77777777" w:rsidR="000A6EEC" w:rsidRPr="000E5850" w:rsidRDefault="000A6EEC" w:rsidP="000A6EEC">
      <w:pPr>
        <w:pStyle w:val="Bodytext20"/>
        <w:shd w:val="clear" w:color="auto" w:fill="auto"/>
        <w:tabs>
          <w:tab w:val="left" w:pos="1134"/>
        </w:tabs>
        <w:spacing w:after="0" w:line="240" w:lineRule="auto"/>
        <w:ind w:firstLine="709"/>
        <w:jc w:val="both"/>
        <w:rPr>
          <w:sz w:val="24"/>
          <w:szCs w:val="24"/>
        </w:rPr>
      </w:pPr>
      <w:r w:rsidRPr="000E5850">
        <w:rPr>
          <w:sz w:val="24"/>
          <w:szCs w:val="24"/>
        </w:rPr>
        <w:t>Допускается сокращение названий разделов</w:t>
      </w:r>
      <w:r w:rsidRPr="000E5850">
        <w:rPr>
          <w:rStyle w:val="BodytextBold2"/>
          <w:b w:val="0"/>
          <w:sz w:val="24"/>
          <w:szCs w:val="24"/>
        </w:rPr>
        <w:t xml:space="preserve"> согласно требованиям ГОСТ</w:t>
      </w:r>
      <w:r w:rsidRPr="000E5850">
        <w:rPr>
          <w:sz w:val="24"/>
          <w:szCs w:val="24"/>
        </w:rPr>
        <w:t xml:space="preserve"> Р21.1101-2013 и составу проекта.</w:t>
      </w:r>
    </w:p>
    <w:p w14:paraId="73D42F5A" w14:textId="77777777" w:rsidR="000A6EEC" w:rsidRPr="000E5850" w:rsidRDefault="000A6EEC" w:rsidP="000A6EEC">
      <w:pPr>
        <w:pStyle w:val="Bodytext20"/>
        <w:numPr>
          <w:ilvl w:val="0"/>
          <w:numId w:val="13"/>
        </w:numPr>
        <w:shd w:val="clear" w:color="auto" w:fill="auto"/>
        <w:tabs>
          <w:tab w:val="left" w:pos="1134"/>
        </w:tabs>
        <w:spacing w:after="0" w:line="240" w:lineRule="auto"/>
        <w:ind w:left="0" w:firstLine="709"/>
        <w:jc w:val="both"/>
        <w:rPr>
          <w:sz w:val="24"/>
          <w:szCs w:val="24"/>
        </w:rPr>
      </w:pPr>
      <w:r w:rsidRPr="000E5850">
        <w:rPr>
          <w:sz w:val="24"/>
          <w:szCs w:val="24"/>
        </w:rPr>
        <w:t xml:space="preserve">Сметная часть документации должна предоставляться в форматах, совместимых с программным комплексом </w:t>
      </w:r>
      <w:r w:rsidRPr="000E5850">
        <w:rPr>
          <w:sz w:val="24"/>
          <w:szCs w:val="24"/>
          <w:lang w:val="en-US"/>
        </w:rPr>
        <w:t>smeta</w:t>
      </w:r>
      <w:r w:rsidRPr="000E5850">
        <w:rPr>
          <w:sz w:val="24"/>
          <w:szCs w:val="24"/>
        </w:rPr>
        <w:t>.</w:t>
      </w:r>
      <w:r w:rsidRPr="000E5850">
        <w:rPr>
          <w:sz w:val="24"/>
          <w:szCs w:val="24"/>
          <w:lang w:val="en-US"/>
        </w:rPr>
        <w:t>ru</w:t>
      </w:r>
      <w:r w:rsidRPr="000E5850">
        <w:rPr>
          <w:sz w:val="24"/>
          <w:szCs w:val="24"/>
        </w:rPr>
        <w:t xml:space="preserve"> (</w:t>
      </w:r>
      <w:r w:rsidRPr="000E5850">
        <w:rPr>
          <w:sz w:val="24"/>
          <w:szCs w:val="24"/>
          <w:lang w:val="en-US"/>
        </w:rPr>
        <w:t>sob</w:t>
      </w:r>
      <w:r w:rsidRPr="000E5850">
        <w:rPr>
          <w:sz w:val="24"/>
          <w:szCs w:val="24"/>
        </w:rPr>
        <w:t xml:space="preserve">, </w:t>
      </w:r>
      <w:r w:rsidRPr="000E5850">
        <w:rPr>
          <w:sz w:val="24"/>
          <w:szCs w:val="24"/>
          <w:lang w:val="en-US"/>
        </w:rPr>
        <w:t>rps</w:t>
      </w:r>
      <w:r w:rsidRPr="000E5850">
        <w:rPr>
          <w:sz w:val="24"/>
          <w:szCs w:val="24"/>
        </w:rPr>
        <w:t xml:space="preserve">), а также в форматах </w:t>
      </w:r>
      <w:r w:rsidRPr="000E5850">
        <w:rPr>
          <w:sz w:val="24"/>
          <w:szCs w:val="24"/>
          <w:lang w:val="en-US"/>
        </w:rPr>
        <w:t>pdf</w:t>
      </w:r>
      <w:r w:rsidRPr="000E5850">
        <w:rPr>
          <w:sz w:val="24"/>
          <w:szCs w:val="24"/>
        </w:rPr>
        <w:t xml:space="preserve">, </w:t>
      </w:r>
      <w:r w:rsidRPr="000E5850">
        <w:rPr>
          <w:sz w:val="24"/>
          <w:szCs w:val="24"/>
          <w:lang w:val="en-US"/>
        </w:rPr>
        <w:t>xls</w:t>
      </w:r>
      <w:r w:rsidRPr="000E5850">
        <w:rPr>
          <w:sz w:val="24"/>
          <w:szCs w:val="24"/>
        </w:rPr>
        <w:t xml:space="preserve"> и </w:t>
      </w:r>
      <w:r w:rsidRPr="000E5850">
        <w:rPr>
          <w:sz w:val="24"/>
          <w:szCs w:val="24"/>
          <w:lang w:val="en-US"/>
        </w:rPr>
        <w:t>arps</w:t>
      </w:r>
      <w:r w:rsidRPr="000E5850">
        <w:rPr>
          <w:sz w:val="24"/>
          <w:szCs w:val="24"/>
        </w:rPr>
        <w:t>.</w:t>
      </w:r>
    </w:p>
    <w:p w14:paraId="2E2978D2" w14:textId="77777777" w:rsidR="000A6EEC" w:rsidRPr="000E5850" w:rsidRDefault="000A6EEC" w:rsidP="000A6EEC">
      <w:pPr>
        <w:pStyle w:val="ac"/>
        <w:widowControl/>
        <w:numPr>
          <w:ilvl w:val="0"/>
          <w:numId w:val="13"/>
        </w:numPr>
        <w:tabs>
          <w:tab w:val="left" w:pos="390"/>
          <w:tab w:val="left" w:pos="1134"/>
          <w:tab w:val="left" w:pos="1276"/>
        </w:tabs>
        <w:autoSpaceDE/>
        <w:adjustRightInd/>
        <w:spacing w:after="0"/>
        <w:ind w:left="0" w:firstLine="709"/>
        <w:jc w:val="both"/>
        <w:rPr>
          <w:sz w:val="24"/>
          <w:szCs w:val="24"/>
        </w:rPr>
      </w:pPr>
      <w:r w:rsidRPr="000E5850">
        <w:rPr>
          <w:sz w:val="24"/>
          <w:szCs w:val="24"/>
        </w:rPr>
        <w:t xml:space="preserve">Сводный сметный расчет (далее – ССР) должен быть представлен в форматах </w:t>
      </w:r>
      <w:r w:rsidRPr="000E5850">
        <w:rPr>
          <w:sz w:val="24"/>
          <w:szCs w:val="24"/>
          <w:lang w:val="en-US"/>
        </w:rPr>
        <w:t>xls</w:t>
      </w:r>
      <w:r w:rsidRPr="000E5850">
        <w:rPr>
          <w:sz w:val="24"/>
          <w:szCs w:val="24"/>
        </w:rPr>
        <w:t xml:space="preserve"> и </w:t>
      </w:r>
      <w:r w:rsidRPr="000E5850">
        <w:rPr>
          <w:sz w:val="24"/>
          <w:szCs w:val="24"/>
          <w:lang w:val="en-US"/>
        </w:rPr>
        <w:t>arps</w:t>
      </w:r>
      <w:r w:rsidRPr="000E5850">
        <w:rPr>
          <w:sz w:val="24"/>
          <w:szCs w:val="24"/>
        </w:rPr>
        <w:t xml:space="preserve">, </w:t>
      </w:r>
      <w:r w:rsidRPr="000E5850">
        <w:rPr>
          <w:sz w:val="24"/>
          <w:szCs w:val="24"/>
          <w:lang w:eastAsia="en-US"/>
        </w:rPr>
        <w:t xml:space="preserve">а также </w:t>
      </w:r>
      <w:r w:rsidRPr="000E5850">
        <w:rPr>
          <w:sz w:val="24"/>
          <w:szCs w:val="24"/>
        </w:rPr>
        <w:t xml:space="preserve">дополнительно в формате </w:t>
      </w:r>
      <w:r w:rsidRPr="000E5850">
        <w:rPr>
          <w:sz w:val="24"/>
          <w:szCs w:val="24"/>
          <w:lang w:val="en-US" w:eastAsia="en-US"/>
        </w:rPr>
        <w:t>pdf</w:t>
      </w:r>
      <w:r w:rsidRPr="000E5850">
        <w:rPr>
          <w:sz w:val="24"/>
          <w:szCs w:val="24"/>
        </w:rPr>
        <w:t>. При этом отсканированная версия ССР должна быть идентична оригиналу бумажной версии (содержать подписи, печати Подрядчика и Заказчика).</w:t>
      </w:r>
    </w:p>
    <w:p w14:paraId="080CE423" w14:textId="77777777" w:rsidR="000A6EEC" w:rsidRDefault="000A6EEC" w:rsidP="000A6EEC">
      <w:pPr>
        <w:pStyle w:val="ac"/>
        <w:widowControl/>
        <w:numPr>
          <w:ilvl w:val="0"/>
          <w:numId w:val="13"/>
        </w:numPr>
        <w:tabs>
          <w:tab w:val="left" w:pos="390"/>
          <w:tab w:val="left" w:pos="1134"/>
          <w:tab w:val="left" w:pos="1276"/>
        </w:tabs>
        <w:autoSpaceDE/>
        <w:adjustRightInd/>
        <w:spacing w:after="0"/>
        <w:ind w:left="0" w:firstLine="709"/>
        <w:jc w:val="both"/>
        <w:rPr>
          <w:sz w:val="24"/>
          <w:szCs w:val="24"/>
        </w:rPr>
      </w:pPr>
      <w:r w:rsidRPr="000E5850">
        <w:rPr>
          <w:sz w:val="24"/>
          <w:szCs w:val="24"/>
        </w:rPr>
        <w:t xml:space="preserve">Документы, обосновывающие цену материалов, отсутствующих в ценниках базового периода (прайс-листы), должны быть представлены в формате </w:t>
      </w:r>
      <w:r w:rsidRPr="000E5850">
        <w:rPr>
          <w:sz w:val="24"/>
          <w:szCs w:val="24"/>
          <w:lang w:val="en-US" w:eastAsia="en-US"/>
        </w:rPr>
        <w:t>pdf</w:t>
      </w:r>
      <w:r w:rsidRPr="000E5850">
        <w:rPr>
          <w:sz w:val="24"/>
          <w:szCs w:val="24"/>
          <w:lang w:eastAsia="en-US"/>
        </w:rPr>
        <w:t>.</w:t>
      </w:r>
    </w:p>
    <w:p w14:paraId="7198D001" w14:textId="77777777" w:rsidR="000A6EEC" w:rsidRPr="000E5850" w:rsidRDefault="000A6EEC" w:rsidP="000A6EEC">
      <w:pPr>
        <w:pStyle w:val="ac"/>
        <w:widowControl/>
        <w:tabs>
          <w:tab w:val="left" w:pos="390"/>
          <w:tab w:val="left" w:pos="1134"/>
          <w:tab w:val="left" w:pos="1276"/>
        </w:tabs>
        <w:autoSpaceDE/>
        <w:adjustRightInd/>
        <w:spacing w:after="0"/>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6EEC" w:rsidRPr="006B1C86" w14:paraId="105377C0" w14:textId="77777777" w:rsidTr="00247EE6">
        <w:tc>
          <w:tcPr>
            <w:tcW w:w="4955" w:type="dxa"/>
          </w:tcPr>
          <w:p w14:paraId="0E70A689" w14:textId="77777777" w:rsidR="000A6EEC" w:rsidRDefault="000A6EEC" w:rsidP="00247EE6">
            <w:pPr>
              <w:rPr>
                <w:b/>
                <w:sz w:val="24"/>
                <w:szCs w:val="24"/>
              </w:rPr>
            </w:pPr>
            <w:r>
              <w:rPr>
                <w:b/>
                <w:sz w:val="24"/>
                <w:szCs w:val="24"/>
              </w:rPr>
              <w:t>ЗАКАЗЧИК</w:t>
            </w:r>
          </w:p>
          <w:p w14:paraId="12B1861A" w14:textId="77777777" w:rsidR="000A6EEC" w:rsidRDefault="000A6EEC" w:rsidP="00247EE6">
            <w:pPr>
              <w:rPr>
                <w:b/>
                <w:sz w:val="24"/>
                <w:szCs w:val="24"/>
              </w:rPr>
            </w:pPr>
          </w:p>
          <w:p w14:paraId="3F724CFE" w14:textId="77777777" w:rsidR="000A6EEC" w:rsidRPr="006B1C86" w:rsidRDefault="000A6EEC" w:rsidP="00247EE6">
            <w:pPr>
              <w:rPr>
                <w:b/>
                <w:sz w:val="24"/>
                <w:szCs w:val="24"/>
              </w:rPr>
            </w:pPr>
            <w:r w:rsidRPr="006B1C86">
              <w:rPr>
                <w:b/>
                <w:sz w:val="24"/>
                <w:szCs w:val="24"/>
              </w:rPr>
              <w:t xml:space="preserve">Генеральный директор </w:t>
            </w:r>
          </w:p>
          <w:p w14:paraId="1F0072EF" w14:textId="77777777" w:rsidR="000A6EEC" w:rsidRPr="006B1C86" w:rsidRDefault="000A6EEC" w:rsidP="00247EE6">
            <w:pPr>
              <w:rPr>
                <w:b/>
                <w:sz w:val="24"/>
                <w:szCs w:val="24"/>
              </w:rPr>
            </w:pPr>
            <w:r w:rsidRPr="006B1C86">
              <w:rPr>
                <w:b/>
                <w:sz w:val="24"/>
                <w:szCs w:val="24"/>
              </w:rPr>
              <w:t>ООО «ТелекомКапСтрой»</w:t>
            </w:r>
          </w:p>
          <w:p w14:paraId="6F45F950" w14:textId="77777777" w:rsidR="000A6EEC" w:rsidRPr="006B1C86" w:rsidRDefault="000A6EEC" w:rsidP="00247EE6">
            <w:pPr>
              <w:rPr>
                <w:b/>
                <w:sz w:val="24"/>
                <w:szCs w:val="24"/>
              </w:rPr>
            </w:pPr>
          </w:p>
          <w:p w14:paraId="6A7A5EA2"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56" w:type="dxa"/>
          </w:tcPr>
          <w:p w14:paraId="738D4E55" w14:textId="77777777" w:rsidR="000A6EEC" w:rsidRDefault="000A6EEC" w:rsidP="00247EE6">
            <w:pPr>
              <w:rPr>
                <w:b/>
                <w:sz w:val="24"/>
                <w:szCs w:val="24"/>
              </w:rPr>
            </w:pPr>
            <w:r>
              <w:rPr>
                <w:b/>
                <w:sz w:val="24"/>
                <w:szCs w:val="24"/>
              </w:rPr>
              <w:t>ПОДРЯДЧИК</w:t>
            </w:r>
          </w:p>
          <w:p w14:paraId="0F02F8C9" w14:textId="77777777" w:rsidR="000A6EEC" w:rsidRDefault="000A6EEC" w:rsidP="00247EE6">
            <w:pPr>
              <w:rPr>
                <w:b/>
                <w:sz w:val="24"/>
                <w:szCs w:val="24"/>
              </w:rPr>
            </w:pPr>
          </w:p>
          <w:p w14:paraId="000EEBB3" w14:textId="77777777" w:rsidR="000A6EEC" w:rsidRPr="00674900" w:rsidRDefault="000A6EEC" w:rsidP="00247EE6">
            <w:pPr>
              <w:rPr>
                <w:b/>
                <w:sz w:val="24"/>
                <w:szCs w:val="24"/>
              </w:rPr>
            </w:pPr>
            <w:r w:rsidRPr="00674900">
              <w:rPr>
                <w:b/>
                <w:sz w:val="24"/>
                <w:szCs w:val="24"/>
              </w:rPr>
              <w:t>Генеральный директор</w:t>
            </w:r>
          </w:p>
          <w:p w14:paraId="5774D9BD" w14:textId="77777777" w:rsidR="000A6EEC" w:rsidRPr="00674900" w:rsidRDefault="000A6EEC" w:rsidP="00247EE6">
            <w:pPr>
              <w:rPr>
                <w:b/>
                <w:sz w:val="24"/>
                <w:szCs w:val="24"/>
              </w:rPr>
            </w:pPr>
            <w:r>
              <w:rPr>
                <w:b/>
                <w:sz w:val="24"/>
                <w:szCs w:val="24"/>
              </w:rPr>
              <w:t>____</w:t>
            </w:r>
            <w:r w:rsidRPr="001508CE">
              <w:rPr>
                <w:b/>
                <w:sz w:val="24"/>
                <w:szCs w:val="24"/>
              </w:rPr>
              <w:t xml:space="preserve"> «</w:t>
            </w:r>
            <w:r>
              <w:rPr>
                <w:b/>
                <w:sz w:val="24"/>
                <w:szCs w:val="24"/>
              </w:rPr>
              <w:t>__________________</w:t>
            </w:r>
            <w:r w:rsidRPr="001508CE">
              <w:rPr>
                <w:b/>
                <w:sz w:val="24"/>
                <w:szCs w:val="24"/>
              </w:rPr>
              <w:t>»</w:t>
            </w:r>
          </w:p>
          <w:p w14:paraId="38D20BD7" w14:textId="77777777" w:rsidR="000A6EEC" w:rsidRPr="00674900" w:rsidRDefault="000A6EEC" w:rsidP="00247EE6">
            <w:pPr>
              <w:rPr>
                <w:b/>
                <w:sz w:val="24"/>
                <w:szCs w:val="24"/>
              </w:rPr>
            </w:pPr>
          </w:p>
          <w:p w14:paraId="6D1D18F6"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_______________</w:t>
            </w:r>
          </w:p>
        </w:tc>
      </w:tr>
    </w:tbl>
    <w:p w14:paraId="6D25C741" w14:textId="77777777" w:rsidR="000A6EEC" w:rsidRDefault="000A6EEC" w:rsidP="000A6EEC">
      <w:pPr>
        <w:pStyle w:val="Style14"/>
        <w:widowControl/>
        <w:spacing w:before="7" w:line="240" w:lineRule="auto"/>
        <w:ind w:firstLine="567"/>
        <w:jc w:val="right"/>
      </w:pPr>
    </w:p>
    <w:p w14:paraId="5D5A05E4" w14:textId="77777777" w:rsidR="000A6EEC" w:rsidRDefault="000A6EEC" w:rsidP="000A6EEC">
      <w:pPr>
        <w:pStyle w:val="Style14"/>
        <w:widowControl/>
        <w:spacing w:before="7" w:line="240" w:lineRule="auto"/>
        <w:ind w:firstLine="567"/>
        <w:jc w:val="right"/>
      </w:pPr>
    </w:p>
    <w:p w14:paraId="61A0F0A4" w14:textId="77777777" w:rsidR="000A6EEC" w:rsidRDefault="000A6EEC" w:rsidP="000A6EEC">
      <w:pPr>
        <w:pStyle w:val="Style14"/>
        <w:widowControl/>
        <w:spacing w:before="7" w:line="240" w:lineRule="auto"/>
        <w:ind w:firstLine="0"/>
        <w:jc w:val="left"/>
      </w:pPr>
      <w:r w:rsidRPr="00AC0B39">
        <w:br w:type="page"/>
      </w:r>
    </w:p>
    <w:p w14:paraId="763CA43C" w14:textId="77777777" w:rsidR="000A6EEC" w:rsidRDefault="000A6EEC" w:rsidP="000A6EEC">
      <w:pPr>
        <w:jc w:val="right"/>
        <w:rPr>
          <w:sz w:val="24"/>
          <w:szCs w:val="24"/>
        </w:rPr>
      </w:pPr>
      <w:r w:rsidRPr="00302FFA">
        <w:rPr>
          <w:sz w:val="24"/>
          <w:szCs w:val="24"/>
        </w:rPr>
        <w:lastRenderedPageBreak/>
        <w:t>Приложение №</w:t>
      </w:r>
      <w:r>
        <w:rPr>
          <w:sz w:val="24"/>
          <w:szCs w:val="24"/>
        </w:rPr>
        <w:t xml:space="preserve"> </w:t>
      </w:r>
      <w:r w:rsidRPr="00302FFA">
        <w:rPr>
          <w:sz w:val="24"/>
          <w:szCs w:val="24"/>
        </w:rPr>
        <w:t xml:space="preserve">3 к </w:t>
      </w:r>
    </w:p>
    <w:p w14:paraId="0F7577C7" w14:textId="1D532B87" w:rsidR="000A6EEC" w:rsidRPr="00302FFA" w:rsidRDefault="000A6EEC" w:rsidP="000A6EEC">
      <w:pPr>
        <w:jc w:val="right"/>
        <w:rPr>
          <w:sz w:val="24"/>
          <w:szCs w:val="24"/>
        </w:rPr>
      </w:pPr>
      <w:r w:rsidRPr="00BD3BBC">
        <w:rPr>
          <w:sz w:val="24"/>
          <w:szCs w:val="24"/>
        </w:rPr>
        <w:t>Договору №</w:t>
      </w:r>
      <w:r>
        <w:rPr>
          <w:b/>
          <w:bCs/>
          <w:color w:val="000000"/>
          <w:spacing w:val="-2"/>
          <w:sz w:val="24"/>
          <w:szCs w:val="24"/>
        </w:rPr>
        <w:t xml:space="preserve"> _______________</w:t>
      </w:r>
      <w:r w:rsidRPr="00BD3BBC">
        <w:rPr>
          <w:sz w:val="24"/>
          <w:szCs w:val="24"/>
        </w:rPr>
        <w:t xml:space="preserve">  от «___» __________20</w:t>
      </w:r>
      <w:r w:rsidR="005D723F">
        <w:rPr>
          <w:sz w:val="24"/>
          <w:szCs w:val="24"/>
        </w:rPr>
        <w:t>__</w:t>
      </w:r>
    </w:p>
    <w:p w14:paraId="2880C903" w14:textId="77777777" w:rsidR="000A6EEC" w:rsidRPr="00302FFA" w:rsidRDefault="000A6EEC" w:rsidP="000A6EEC">
      <w:pPr>
        <w:jc w:val="center"/>
        <w:rPr>
          <w:b/>
          <w:sz w:val="24"/>
          <w:szCs w:val="24"/>
        </w:rPr>
      </w:pPr>
    </w:p>
    <w:p w14:paraId="6FAC4903" w14:textId="77777777" w:rsidR="000A6EEC" w:rsidRPr="00302FFA" w:rsidRDefault="000A6EEC" w:rsidP="000A6EEC">
      <w:pPr>
        <w:jc w:val="center"/>
        <w:rPr>
          <w:b/>
          <w:sz w:val="24"/>
          <w:szCs w:val="24"/>
        </w:rPr>
      </w:pPr>
      <w:r w:rsidRPr="00302FFA">
        <w:rPr>
          <w:b/>
          <w:sz w:val="24"/>
          <w:szCs w:val="24"/>
        </w:rPr>
        <w:t>Соглашение о конфиденциальности</w:t>
      </w:r>
    </w:p>
    <w:p w14:paraId="3F79D886" w14:textId="7622D69D" w:rsidR="000A6EEC" w:rsidRPr="00302FFA" w:rsidRDefault="000A6EEC" w:rsidP="000A6EEC">
      <w:pPr>
        <w:jc w:val="both"/>
        <w:rPr>
          <w:sz w:val="24"/>
          <w:szCs w:val="24"/>
        </w:rPr>
      </w:pPr>
      <w:r w:rsidRPr="00302FFA">
        <w:rPr>
          <w:sz w:val="24"/>
          <w:szCs w:val="24"/>
        </w:rPr>
        <w:t xml:space="preserve">г. Москва                                                               </w:t>
      </w:r>
      <w:r>
        <w:rPr>
          <w:sz w:val="24"/>
          <w:szCs w:val="24"/>
        </w:rPr>
        <w:t xml:space="preserve">                        </w:t>
      </w:r>
      <w:r>
        <w:rPr>
          <w:sz w:val="24"/>
          <w:szCs w:val="24"/>
        </w:rPr>
        <w:tab/>
        <w:t xml:space="preserve">      </w:t>
      </w:r>
      <w:r w:rsidRPr="00302FFA">
        <w:rPr>
          <w:sz w:val="24"/>
          <w:szCs w:val="24"/>
        </w:rPr>
        <w:t xml:space="preserve">    «_____» ___________20</w:t>
      </w:r>
      <w:r w:rsidR="005D723F">
        <w:rPr>
          <w:sz w:val="24"/>
          <w:szCs w:val="24"/>
        </w:rPr>
        <w:t>__</w:t>
      </w:r>
    </w:p>
    <w:p w14:paraId="40745DD4" w14:textId="77777777" w:rsidR="000A6EEC" w:rsidRPr="00302FFA" w:rsidRDefault="000A6EEC" w:rsidP="000A6EEC">
      <w:pPr>
        <w:jc w:val="both"/>
        <w:rPr>
          <w:sz w:val="24"/>
          <w:szCs w:val="24"/>
        </w:rPr>
      </w:pPr>
    </w:p>
    <w:p w14:paraId="4B405CFD" w14:textId="77777777" w:rsidR="000A6EEC" w:rsidRPr="00302FFA" w:rsidRDefault="000A6EEC" w:rsidP="000A6EEC">
      <w:pPr>
        <w:ind w:firstLine="284"/>
        <w:jc w:val="both"/>
        <w:rPr>
          <w:sz w:val="24"/>
          <w:szCs w:val="24"/>
        </w:rPr>
      </w:pPr>
      <w:r w:rsidRPr="00302FFA">
        <w:rPr>
          <w:sz w:val="24"/>
          <w:szCs w:val="24"/>
        </w:rPr>
        <w:t>Общество с ограниченной ответственностью «ТелекомКапСтрой», именуемое в дальнейшем «</w:t>
      </w:r>
      <w:r>
        <w:rPr>
          <w:sz w:val="24"/>
          <w:szCs w:val="24"/>
        </w:rPr>
        <w:t>Заказчик</w:t>
      </w:r>
      <w:r w:rsidRPr="00302FFA">
        <w:rPr>
          <w:sz w:val="24"/>
          <w:szCs w:val="24"/>
        </w:rPr>
        <w:t xml:space="preserve">», в лице Генерального директора </w:t>
      </w:r>
      <w:r>
        <w:rPr>
          <w:sz w:val="24"/>
          <w:szCs w:val="24"/>
        </w:rPr>
        <w:t>Г.М.Животинского</w:t>
      </w:r>
      <w:r w:rsidRPr="00302FFA">
        <w:rPr>
          <w:sz w:val="24"/>
          <w:szCs w:val="24"/>
        </w:rPr>
        <w:t xml:space="preserve">, действующего на основании Устава, с одной стороны и </w:t>
      </w:r>
    </w:p>
    <w:p w14:paraId="7F3C40FB" w14:textId="77777777" w:rsidR="000A6EEC" w:rsidRPr="00302FFA" w:rsidRDefault="000A6EEC" w:rsidP="000A6EEC">
      <w:pPr>
        <w:ind w:firstLine="284"/>
        <w:jc w:val="both"/>
        <w:rPr>
          <w:sz w:val="24"/>
          <w:szCs w:val="24"/>
        </w:rPr>
      </w:pPr>
      <w:r w:rsidRPr="00302FFA">
        <w:rPr>
          <w:sz w:val="24"/>
          <w:szCs w:val="24"/>
          <w:highlight w:val="lightGray"/>
        </w:rPr>
        <w:t>_______________________ «__________________»</w:t>
      </w:r>
      <w:r w:rsidRPr="00302FFA">
        <w:rPr>
          <w:sz w:val="24"/>
          <w:szCs w:val="24"/>
        </w:rPr>
        <w:t>, именуемое в дальнейшем «</w:t>
      </w:r>
      <w:r>
        <w:rPr>
          <w:sz w:val="24"/>
          <w:szCs w:val="24"/>
        </w:rPr>
        <w:t>П</w:t>
      </w:r>
      <w:r w:rsidRPr="00302FFA">
        <w:rPr>
          <w:sz w:val="24"/>
          <w:szCs w:val="24"/>
        </w:rPr>
        <w:t>одрядчик», в лице Генерального директора _________________, действующего на основании Устава, с другой стороны, вместе именуемые «Стороны», заключили настоящее Соглашение о нижеследующем на изложенных ниже условиях и с учетом следующего Положения, являющегося неотъемлемой частью Соглашения:</w:t>
      </w:r>
    </w:p>
    <w:tbl>
      <w:tblPr>
        <w:tblStyle w:val="aa"/>
        <w:tblW w:w="9914" w:type="dxa"/>
        <w:tblLook w:val="04A0" w:firstRow="1" w:lastRow="0" w:firstColumn="1" w:lastColumn="0" w:noHBand="0" w:noVBand="1"/>
      </w:tblPr>
      <w:tblGrid>
        <w:gridCol w:w="3002"/>
        <w:gridCol w:w="6912"/>
      </w:tblGrid>
      <w:tr w:rsidR="000A6EEC" w:rsidRPr="00302FFA" w14:paraId="297838FD" w14:textId="77777777" w:rsidTr="00247EE6">
        <w:trPr>
          <w:trHeight w:val="277"/>
        </w:trPr>
        <w:tc>
          <w:tcPr>
            <w:tcW w:w="3002" w:type="dxa"/>
          </w:tcPr>
          <w:p w14:paraId="4595CCAD" w14:textId="77777777" w:rsidR="000A6EEC" w:rsidRPr="00302FFA" w:rsidRDefault="000A6EEC" w:rsidP="00247EE6">
            <w:pPr>
              <w:jc w:val="both"/>
              <w:rPr>
                <w:sz w:val="24"/>
                <w:szCs w:val="24"/>
              </w:rPr>
            </w:pPr>
            <w:r w:rsidRPr="00302FFA">
              <w:rPr>
                <w:sz w:val="24"/>
                <w:szCs w:val="24"/>
              </w:rPr>
              <w:t>Приложение 1</w:t>
            </w:r>
          </w:p>
        </w:tc>
        <w:tc>
          <w:tcPr>
            <w:tcW w:w="6912" w:type="dxa"/>
          </w:tcPr>
          <w:p w14:paraId="1ED9ED7B" w14:textId="77777777" w:rsidR="000A6EEC" w:rsidRPr="00302FFA" w:rsidRDefault="000A6EEC" w:rsidP="00247EE6">
            <w:pPr>
              <w:jc w:val="both"/>
              <w:rPr>
                <w:sz w:val="24"/>
                <w:szCs w:val="24"/>
              </w:rPr>
            </w:pPr>
            <w:r w:rsidRPr="00302FFA">
              <w:rPr>
                <w:sz w:val="24"/>
                <w:szCs w:val="24"/>
              </w:rPr>
              <w:t>Форма Акта о получении КИ</w:t>
            </w:r>
          </w:p>
        </w:tc>
      </w:tr>
      <w:tr w:rsidR="000A6EEC" w:rsidRPr="00302FFA" w14:paraId="62E45585" w14:textId="77777777" w:rsidTr="00247EE6">
        <w:trPr>
          <w:trHeight w:val="277"/>
        </w:trPr>
        <w:tc>
          <w:tcPr>
            <w:tcW w:w="3002" w:type="dxa"/>
          </w:tcPr>
          <w:p w14:paraId="042F0952" w14:textId="77777777" w:rsidR="000A6EEC" w:rsidRPr="00302FFA" w:rsidRDefault="000A6EEC" w:rsidP="00247EE6">
            <w:pPr>
              <w:jc w:val="both"/>
              <w:rPr>
                <w:sz w:val="24"/>
                <w:szCs w:val="24"/>
              </w:rPr>
            </w:pPr>
            <w:r w:rsidRPr="00302FFA">
              <w:rPr>
                <w:sz w:val="24"/>
                <w:szCs w:val="24"/>
              </w:rPr>
              <w:t>Приложение 2</w:t>
            </w:r>
          </w:p>
        </w:tc>
        <w:tc>
          <w:tcPr>
            <w:tcW w:w="6912" w:type="dxa"/>
          </w:tcPr>
          <w:p w14:paraId="1B85463D" w14:textId="77777777" w:rsidR="000A6EEC" w:rsidRPr="00302FFA" w:rsidRDefault="000A6EEC" w:rsidP="00247EE6">
            <w:pPr>
              <w:jc w:val="both"/>
              <w:rPr>
                <w:sz w:val="24"/>
                <w:szCs w:val="24"/>
              </w:rPr>
            </w:pPr>
            <w:r w:rsidRPr="00302FFA">
              <w:rPr>
                <w:sz w:val="24"/>
                <w:szCs w:val="24"/>
              </w:rPr>
              <w:t>Дополнение к соглашению о конфиденциальности №1</w:t>
            </w:r>
          </w:p>
        </w:tc>
      </w:tr>
      <w:tr w:rsidR="000A6EEC" w:rsidRPr="00302FFA" w14:paraId="5F955AD8" w14:textId="77777777" w:rsidTr="00247EE6">
        <w:trPr>
          <w:trHeight w:val="277"/>
        </w:trPr>
        <w:tc>
          <w:tcPr>
            <w:tcW w:w="3002" w:type="dxa"/>
          </w:tcPr>
          <w:p w14:paraId="6CB1B478" w14:textId="77777777" w:rsidR="000A6EEC" w:rsidRPr="00302FFA" w:rsidRDefault="000A6EEC" w:rsidP="00247EE6">
            <w:pPr>
              <w:jc w:val="both"/>
              <w:rPr>
                <w:sz w:val="24"/>
                <w:szCs w:val="24"/>
              </w:rPr>
            </w:pPr>
            <w:r w:rsidRPr="00302FFA">
              <w:rPr>
                <w:sz w:val="24"/>
                <w:szCs w:val="24"/>
              </w:rPr>
              <w:t>Приложение 3</w:t>
            </w:r>
          </w:p>
        </w:tc>
        <w:tc>
          <w:tcPr>
            <w:tcW w:w="6912" w:type="dxa"/>
          </w:tcPr>
          <w:p w14:paraId="786541AC" w14:textId="77777777" w:rsidR="000A6EEC" w:rsidRPr="00302FFA" w:rsidRDefault="000A6EEC" w:rsidP="00247EE6">
            <w:pPr>
              <w:jc w:val="both"/>
              <w:rPr>
                <w:sz w:val="24"/>
                <w:szCs w:val="24"/>
              </w:rPr>
            </w:pPr>
            <w:r w:rsidRPr="00302FFA">
              <w:rPr>
                <w:sz w:val="24"/>
                <w:szCs w:val="24"/>
              </w:rPr>
              <w:t>Дополнение к соглашению о конфиденциальности №2</w:t>
            </w:r>
          </w:p>
        </w:tc>
      </w:tr>
      <w:tr w:rsidR="000A6EEC" w:rsidRPr="00302FFA" w14:paraId="3D232001" w14:textId="77777777" w:rsidTr="00247EE6">
        <w:trPr>
          <w:trHeight w:val="277"/>
        </w:trPr>
        <w:tc>
          <w:tcPr>
            <w:tcW w:w="3002" w:type="dxa"/>
          </w:tcPr>
          <w:p w14:paraId="7FCAF7F1" w14:textId="77777777" w:rsidR="000A6EEC" w:rsidRPr="00302FFA" w:rsidRDefault="000A6EEC" w:rsidP="00247EE6">
            <w:pPr>
              <w:jc w:val="both"/>
              <w:rPr>
                <w:sz w:val="24"/>
                <w:szCs w:val="24"/>
              </w:rPr>
            </w:pPr>
            <w:r w:rsidRPr="00302FFA">
              <w:rPr>
                <w:sz w:val="24"/>
                <w:szCs w:val="24"/>
              </w:rPr>
              <w:t>Приложение 4</w:t>
            </w:r>
          </w:p>
        </w:tc>
        <w:tc>
          <w:tcPr>
            <w:tcW w:w="6912" w:type="dxa"/>
          </w:tcPr>
          <w:p w14:paraId="2896D2D6" w14:textId="77777777" w:rsidR="000A6EEC" w:rsidRPr="00302FFA" w:rsidRDefault="000A6EEC" w:rsidP="00247EE6">
            <w:pPr>
              <w:jc w:val="both"/>
              <w:rPr>
                <w:sz w:val="24"/>
                <w:szCs w:val="24"/>
              </w:rPr>
            </w:pPr>
            <w:r w:rsidRPr="00302FFA">
              <w:rPr>
                <w:sz w:val="24"/>
                <w:szCs w:val="24"/>
              </w:rPr>
              <w:t>Дополнение к соглашению о конфиденциальности №3</w:t>
            </w:r>
          </w:p>
        </w:tc>
      </w:tr>
    </w:tbl>
    <w:p w14:paraId="078F8C0D" w14:textId="77777777" w:rsidR="000A6EEC" w:rsidRPr="00302FFA" w:rsidRDefault="000A6EEC" w:rsidP="000A6EEC">
      <w:pPr>
        <w:ind w:firstLine="284"/>
        <w:jc w:val="both"/>
        <w:rPr>
          <w:sz w:val="24"/>
          <w:szCs w:val="24"/>
        </w:rPr>
      </w:pPr>
    </w:p>
    <w:p w14:paraId="28FC7F5A" w14:textId="77777777" w:rsidR="000A6EEC" w:rsidRDefault="000A6EEC" w:rsidP="000A6EEC">
      <w:pPr>
        <w:ind w:firstLine="284"/>
        <w:jc w:val="center"/>
        <w:rPr>
          <w:b/>
          <w:sz w:val="24"/>
          <w:szCs w:val="24"/>
        </w:rPr>
      </w:pPr>
      <w:r w:rsidRPr="00302FFA">
        <w:rPr>
          <w:b/>
          <w:sz w:val="24"/>
          <w:szCs w:val="24"/>
        </w:rPr>
        <w:t>ПОДПИСИ ПРЕДСТАВИТЕЛЕЙ СТОРОН:</w:t>
      </w:r>
    </w:p>
    <w:p w14:paraId="79AE751C" w14:textId="77777777" w:rsidR="000A6EEC" w:rsidRPr="00302FFA" w:rsidRDefault="000A6EEC" w:rsidP="000A6EEC">
      <w:pPr>
        <w:ind w:firstLine="284"/>
        <w:jc w:val="cente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9"/>
        <w:gridCol w:w="222"/>
      </w:tblGrid>
      <w:tr w:rsidR="000A6EEC" w:rsidRPr="00302FFA" w14:paraId="2113548E" w14:textId="77777777" w:rsidTr="00247EE6">
        <w:trPr>
          <w:trHeight w:val="1875"/>
        </w:trPr>
        <w:tc>
          <w:tcPr>
            <w:tcW w:w="4941" w:type="dxa"/>
          </w:tcPr>
          <w:tbl>
            <w:tblPr>
              <w:tblStyle w:val="aa"/>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61"/>
            </w:tblGrid>
            <w:tr w:rsidR="000A6EEC" w:rsidRPr="006B1C86" w14:paraId="3713F3BF" w14:textId="77777777" w:rsidTr="00247EE6">
              <w:tc>
                <w:tcPr>
                  <w:tcW w:w="4854" w:type="dxa"/>
                </w:tcPr>
                <w:p w14:paraId="34CFB613" w14:textId="77777777" w:rsidR="000A6EEC" w:rsidRDefault="000A6EEC" w:rsidP="00247EE6">
                  <w:pPr>
                    <w:rPr>
                      <w:b/>
                      <w:sz w:val="24"/>
                      <w:szCs w:val="24"/>
                    </w:rPr>
                  </w:pPr>
                  <w:r>
                    <w:rPr>
                      <w:b/>
                      <w:sz w:val="24"/>
                      <w:szCs w:val="24"/>
                    </w:rPr>
                    <w:t>ЗАКАЗЧИК</w:t>
                  </w:r>
                </w:p>
                <w:p w14:paraId="1F88B6F8" w14:textId="77777777" w:rsidR="000A6EEC" w:rsidRDefault="000A6EEC" w:rsidP="00247EE6">
                  <w:pPr>
                    <w:rPr>
                      <w:b/>
                      <w:sz w:val="24"/>
                      <w:szCs w:val="24"/>
                    </w:rPr>
                  </w:pPr>
                </w:p>
                <w:p w14:paraId="5AE0072F" w14:textId="77777777" w:rsidR="000A6EEC" w:rsidRPr="006B1C86" w:rsidRDefault="000A6EEC" w:rsidP="00247EE6">
                  <w:pPr>
                    <w:rPr>
                      <w:b/>
                      <w:sz w:val="24"/>
                      <w:szCs w:val="24"/>
                    </w:rPr>
                  </w:pPr>
                  <w:r w:rsidRPr="006B1C86">
                    <w:rPr>
                      <w:b/>
                      <w:sz w:val="24"/>
                      <w:szCs w:val="24"/>
                    </w:rPr>
                    <w:t xml:space="preserve">Генеральный директор </w:t>
                  </w:r>
                </w:p>
                <w:p w14:paraId="5F806DAA" w14:textId="77777777" w:rsidR="000A6EEC" w:rsidRPr="006B1C86" w:rsidRDefault="000A6EEC" w:rsidP="00247EE6">
                  <w:pPr>
                    <w:rPr>
                      <w:b/>
                      <w:sz w:val="24"/>
                      <w:szCs w:val="24"/>
                    </w:rPr>
                  </w:pPr>
                  <w:r w:rsidRPr="006B1C86">
                    <w:rPr>
                      <w:b/>
                      <w:sz w:val="24"/>
                      <w:szCs w:val="24"/>
                    </w:rPr>
                    <w:t>ООО «ТелекомКапСтрой»</w:t>
                  </w:r>
                </w:p>
                <w:p w14:paraId="5CFBF98F" w14:textId="77777777" w:rsidR="000A6EEC" w:rsidRPr="006B1C86" w:rsidRDefault="000A6EEC" w:rsidP="00247EE6">
                  <w:pPr>
                    <w:rPr>
                      <w:b/>
                      <w:sz w:val="24"/>
                      <w:szCs w:val="24"/>
                    </w:rPr>
                  </w:pPr>
                </w:p>
                <w:p w14:paraId="49A1C4E1"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61" w:type="dxa"/>
                </w:tcPr>
                <w:p w14:paraId="5E0AD516" w14:textId="77777777" w:rsidR="000A6EEC" w:rsidRDefault="000A6EEC" w:rsidP="00247EE6">
                  <w:pPr>
                    <w:rPr>
                      <w:b/>
                      <w:sz w:val="24"/>
                      <w:szCs w:val="24"/>
                    </w:rPr>
                  </w:pPr>
                  <w:r>
                    <w:rPr>
                      <w:b/>
                      <w:sz w:val="24"/>
                      <w:szCs w:val="24"/>
                    </w:rPr>
                    <w:t>ПОДРЯДЧИК</w:t>
                  </w:r>
                </w:p>
                <w:p w14:paraId="609D95AA" w14:textId="77777777" w:rsidR="000A6EEC" w:rsidRDefault="000A6EEC" w:rsidP="00247EE6">
                  <w:pPr>
                    <w:rPr>
                      <w:b/>
                      <w:sz w:val="24"/>
                      <w:szCs w:val="24"/>
                    </w:rPr>
                  </w:pPr>
                </w:p>
                <w:p w14:paraId="18839172" w14:textId="77777777" w:rsidR="000A6EEC" w:rsidRPr="00674900" w:rsidRDefault="000A6EEC" w:rsidP="00247EE6">
                  <w:pPr>
                    <w:rPr>
                      <w:b/>
                      <w:sz w:val="24"/>
                      <w:szCs w:val="24"/>
                    </w:rPr>
                  </w:pPr>
                  <w:r w:rsidRPr="00674900">
                    <w:rPr>
                      <w:b/>
                      <w:sz w:val="24"/>
                      <w:szCs w:val="24"/>
                    </w:rPr>
                    <w:t>Генеральный директор</w:t>
                  </w:r>
                </w:p>
                <w:p w14:paraId="0A6F9178" w14:textId="77777777" w:rsidR="000A6EEC" w:rsidRPr="00674900" w:rsidRDefault="000A6EEC" w:rsidP="00247EE6">
                  <w:pPr>
                    <w:rPr>
                      <w:b/>
                      <w:sz w:val="24"/>
                      <w:szCs w:val="24"/>
                    </w:rPr>
                  </w:pPr>
                  <w:r>
                    <w:rPr>
                      <w:b/>
                      <w:sz w:val="24"/>
                      <w:szCs w:val="24"/>
                    </w:rPr>
                    <w:t>______</w:t>
                  </w:r>
                  <w:r w:rsidRPr="001508CE">
                    <w:rPr>
                      <w:b/>
                      <w:sz w:val="24"/>
                      <w:szCs w:val="24"/>
                    </w:rPr>
                    <w:t xml:space="preserve"> «</w:t>
                  </w:r>
                  <w:r>
                    <w:rPr>
                      <w:b/>
                      <w:sz w:val="24"/>
                      <w:szCs w:val="24"/>
                    </w:rPr>
                    <w:t>_______________</w:t>
                  </w:r>
                  <w:r w:rsidRPr="001508CE">
                    <w:rPr>
                      <w:b/>
                      <w:sz w:val="24"/>
                      <w:szCs w:val="24"/>
                    </w:rPr>
                    <w:t>»</w:t>
                  </w:r>
                </w:p>
                <w:p w14:paraId="752C4DE8" w14:textId="77777777" w:rsidR="000A6EEC" w:rsidRPr="00674900" w:rsidRDefault="000A6EEC" w:rsidP="00247EE6">
                  <w:pPr>
                    <w:rPr>
                      <w:b/>
                      <w:sz w:val="24"/>
                      <w:szCs w:val="24"/>
                    </w:rPr>
                  </w:pPr>
                </w:p>
                <w:p w14:paraId="3FB5A8A7"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w:t>
                  </w:r>
                </w:p>
              </w:tc>
            </w:tr>
          </w:tbl>
          <w:p w14:paraId="137AC181" w14:textId="77777777" w:rsidR="000A6EEC" w:rsidRPr="00302FFA" w:rsidRDefault="000A6EEC" w:rsidP="00247EE6">
            <w:pPr>
              <w:rPr>
                <w:sz w:val="24"/>
                <w:szCs w:val="24"/>
              </w:rPr>
            </w:pPr>
          </w:p>
        </w:tc>
        <w:tc>
          <w:tcPr>
            <w:tcW w:w="4943" w:type="dxa"/>
          </w:tcPr>
          <w:p w14:paraId="675E208B" w14:textId="77777777" w:rsidR="000A6EEC" w:rsidRPr="00302FFA" w:rsidRDefault="000A6EEC" w:rsidP="00247EE6">
            <w:pPr>
              <w:jc w:val="both"/>
              <w:rPr>
                <w:b/>
                <w:sz w:val="24"/>
                <w:szCs w:val="24"/>
              </w:rPr>
            </w:pPr>
          </w:p>
        </w:tc>
      </w:tr>
    </w:tbl>
    <w:p w14:paraId="7D9FA02D" w14:textId="77777777" w:rsidR="000A6EEC" w:rsidRPr="00302FFA" w:rsidRDefault="000A6EEC" w:rsidP="000A6EEC">
      <w:pPr>
        <w:jc w:val="both"/>
        <w:rPr>
          <w:b/>
          <w:sz w:val="24"/>
          <w:szCs w:val="24"/>
        </w:rPr>
      </w:pPr>
    </w:p>
    <w:tbl>
      <w:tblPr>
        <w:tblStyle w:val="aa"/>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52"/>
      </w:tblGrid>
      <w:tr w:rsidR="000A6EEC" w:rsidRPr="00FE30D6" w14:paraId="222C00D8" w14:textId="77777777" w:rsidTr="00247EE6">
        <w:trPr>
          <w:trHeight w:val="4350"/>
        </w:trPr>
        <w:tc>
          <w:tcPr>
            <w:tcW w:w="4962" w:type="dxa"/>
          </w:tcPr>
          <w:p w14:paraId="6FD0E152" w14:textId="77777777" w:rsidR="000A6EEC" w:rsidRPr="00302FFA" w:rsidRDefault="000A6EEC" w:rsidP="00247EE6">
            <w:pPr>
              <w:jc w:val="both"/>
              <w:rPr>
                <w:b/>
                <w:sz w:val="24"/>
                <w:szCs w:val="24"/>
              </w:rPr>
            </w:pPr>
            <w:r w:rsidRPr="00302FFA">
              <w:rPr>
                <w:b/>
                <w:sz w:val="24"/>
                <w:szCs w:val="24"/>
              </w:rPr>
              <w:t>ООО «ТелекомКапСтрой»</w:t>
            </w:r>
          </w:p>
          <w:p w14:paraId="3B60F41C" w14:textId="77777777" w:rsidR="000A6EEC" w:rsidRDefault="000A6EEC" w:rsidP="00247EE6">
            <w:pPr>
              <w:jc w:val="both"/>
              <w:rPr>
                <w:sz w:val="24"/>
                <w:szCs w:val="24"/>
              </w:rPr>
            </w:pPr>
            <w:r w:rsidRPr="00302FFA">
              <w:rPr>
                <w:sz w:val="24"/>
                <w:szCs w:val="24"/>
              </w:rPr>
              <w:t xml:space="preserve">Юридический адрес: 129366, г. Москва, ул. Кибальчича, д. 5, </w:t>
            </w:r>
            <w:r>
              <w:rPr>
                <w:sz w:val="24"/>
                <w:szCs w:val="24"/>
              </w:rPr>
              <w:t>эт/пом/ком/ 4/</w:t>
            </w:r>
            <w:r>
              <w:rPr>
                <w:sz w:val="24"/>
                <w:szCs w:val="24"/>
                <w:lang w:val="en-US"/>
              </w:rPr>
              <w:t>I</w:t>
            </w:r>
            <w:r>
              <w:rPr>
                <w:sz w:val="24"/>
                <w:szCs w:val="24"/>
              </w:rPr>
              <w:t>/1</w:t>
            </w:r>
          </w:p>
          <w:p w14:paraId="1181B09D" w14:textId="77777777" w:rsidR="000A6EEC" w:rsidRPr="00302FFA" w:rsidRDefault="000A6EEC" w:rsidP="00247EE6">
            <w:pPr>
              <w:jc w:val="both"/>
              <w:rPr>
                <w:sz w:val="24"/>
                <w:szCs w:val="24"/>
              </w:rPr>
            </w:pPr>
            <w:r w:rsidRPr="00471C37">
              <w:rPr>
                <w:sz w:val="24"/>
                <w:szCs w:val="24"/>
              </w:rPr>
              <w:t>Почтовый адрес:</w:t>
            </w:r>
            <w:r>
              <w:rPr>
                <w:sz w:val="24"/>
                <w:szCs w:val="24"/>
              </w:rPr>
              <w:t xml:space="preserve"> 127524, Москва, Огородный проезд, д. 12, стр.1</w:t>
            </w:r>
          </w:p>
          <w:p w14:paraId="376133BA" w14:textId="77777777" w:rsidR="000A6EEC" w:rsidRPr="00302FFA" w:rsidRDefault="000A6EEC" w:rsidP="00247EE6">
            <w:pPr>
              <w:jc w:val="both"/>
              <w:rPr>
                <w:sz w:val="24"/>
                <w:szCs w:val="24"/>
              </w:rPr>
            </w:pPr>
            <w:r w:rsidRPr="00302FFA">
              <w:rPr>
                <w:sz w:val="24"/>
                <w:szCs w:val="24"/>
              </w:rPr>
              <w:t>ИНН 9717066587 КПП 771701001</w:t>
            </w:r>
          </w:p>
          <w:p w14:paraId="270A455B" w14:textId="77777777" w:rsidR="000A6EEC" w:rsidRPr="00302FFA" w:rsidRDefault="000A6EEC" w:rsidP="00247EE6">
            <w:pPr>
              <w:jc w:val="both"/>
              <w:rPr>
                <w:sz w:val="24"/>
                <w:szCs w:val="24"/>
              </w:rPr>
            </w:pPr>
            <w:r w:rsidRPr="00302FFA">
              <w:rPr>
                <w:sz w:val="24"/>
                <w:szCs w:val="24"/>
              </w:rPr>
              <w:t>ОГРН 1187746218923</w:t>
            </w:r>
          </w:p>
          <w:p w14:paraId="50138548" w14:textId="77777777" w:rsidR="000A6EEC" w:rsidRPr="00302FFA" w:rsidRDefault="000A6EEC" w:rsidP="00247EE6">
            <w:pPr>
              <w:jc w:val="both"/>
              <w:rPr>
                <w:sz w:val="24"/>
                <w:szCs w:val="24"/>
              </w:rPr>
            </w:pPr>
            <w:r w:rsidRPr="00302FFA">
              <w:rPr>
                <w:sz w:val="24"/>
                <w:szCs w:val="24"/>
              </w:rPr>
              <w:t>Банк ПАО "МТС-БАНК"</w:t>
            </w:r>
          </w:p>
          <w:p w14:paraId="17ECF11A" w14:textId="77777777" w:rsidR="000A6EEC" w:rsidRPr="00302FFA" w:rsidRDefault="000A6EEC" w:rsidP="00247EE6">
            <w:pPr>
              <w:jc w:val="both"/>
              <w:rPr>
                <w:sz w:val="24"/>
                <w:szCs w:val="24"/>
              </w:rPr>
            </w:pPr>
            <w:r w:rsidRPr="00302FFA">
              <w:rPr>
                <w:sz w:val="24"/>
                <w:szCs w:val="24"/>
              </w:rPr>
              <w:t xml:space="preserve">БИК 044525232  </w:t>
            </w:r>
          </w:p>
          <w:p w14:paraId="77EA3308" w14:textId="77777777" w:rsidR="000A6EEC" w:rsidRPr="00302FFA" w:rsidRDefault="000A6EEC" w:rsidP="00247EE6">
            <w:pPr>
              <w:jc w:val="both"/>
              <w:rPr>
                <w:sz w:val="24"/>
                <w:szCs w:val="24"/>
              </w:rPr>
            </w:pPr>
            <w:r w:rsidRPr="00302FFA">
              <w:rPr>
                <w:sz w:val="24"/>
                <w:szCs w:val="24"/>
              </w:rPr>
              <w:t xml:space="preserve">р/сч 40702810900000027175 </w:t>
            </w:r>
          </w:p>
          <w:p w14:paraId="6EB4A9C6" w14:textId="77777777" w:rsidR="000A6EEC" w:rsidRPr="00302FFA" w:rsidRDefault="000A6EEC" w:rsidP="00247EE6">
            <w:pPr>
              <w:jc w:val="both"/>
              <w:rPr>
                <w:sz w:val="24"/>
                <w:szCs w:val="24"/>
              </w:rPr>
            </w:pPr>
            <w:r w:rsidRPr="00302FFA">
              <w:rPr>
                <w:sz w:val="24"/>
                <w:szCs w:val="24"/>
              </w:rPr>
              <w:t>к/сч 30101810600000000232</w:t>
            </w:r>
          </w:p>
          <w:p w14:paraId="23E1F21D" w14:textId="77777777" w:rsidR="000A6EEC" w:rsidRPr="00302FFA" w:rsidRDefault="000A6EEC" w:rsidP="00247EE6">
            <w:pPr>
              <w:jc w:val="both"/>
              <w:rPr>
                <w:sz w:val="24"/>
                <w:szCs w:val="24"/>
              </w:rPr>
            </w:pPr>
            <w:r w:rsidRPr="00302FFA">
              <w:rPr>
                <w:sz w:val="24"/>
                <w:szCs w:val="24"/>
              </w:rPr>
              <w:t>Тел. (495) 739-89-99</w:t>
            </w:r>
          </w:p>
          <w:p w14:paraId="2E120CA4" w14:textId="77777777" w:rsidR="000A6EEC" w:rsidRPr="00302FFA" w:rsidRDefault="000A6EEC" w:rsidP="00247EE6">
            <w:pPr>
              <w:jc w:val="both"/>
              <w:rPr>
                <w:sz w:val="24"/>
                <w:szCs w:val="24"/>
                <w:lang w:val="en-US"/>
              </w:rPr>
            </w:pPr>
            <w:r w:rsidRPr="00302FFA">
              <w:rPr>
                <w:sz w:val="24"/>
                <w:szCs w:val="24"/>
                <w:lang w:val="en-US"/>
              </w:rPr>
              <w:t xml:space="preserve">e-mail: </w:t>
            </w:r>
            <w:r w:rsidRPr="00471C37">
              <w:rPr>
                <w:sz w:val="24"/>
                <w:szCs w:val="24"/>
                <w:lang w:val="en-US"/>
              </w:rPr>
              <w:t>info-tkks</w:t>
            </w:r>
            <w:r w:rsidRPr="00302FFA">
              <w:rPr>
                <w:sz w:val="24"/>
                <w:szCs w:val="24"/>
                <w:lang w:val="en-US"/>
              </w:rPr>
              <w:t>@uk.sistema.ru</w:t>
            </w:r>
          </w:p>
          <w:p w14:paraId="057BBBB6" w14:textId="77777777" w:rsidR="000A6EEC" w:rsidRPr="00302FFA" w:rsidRDefault="000A6EEC" w:rsidP="00247EE6">
            <w:pPr>
              <w:jc w:val="both"/>
              <w:rPr>
                <w:sz w:val="24"/>
                <w:szCs w:val="24"/>
                <w:lang w:val="en-US"/>
              </w:rPr>
            </w:pPr>
          </w:p>
          <w:p w14:paraId="76DCD735" w14:textId="77777777" w:rsidR="000A6EEC" w:rsidRPr="00302FFA" w:rsidRDefault="000A6EEC" w:rsidP="00247EE6">
            <w:pPr>
              <w:jc w:val="both"/>
              <w:rPr>
                <w:b/>
                <w:sz w:val="24"/>
                <w:szCs w:val="24"/>
                <w:lang w:val="en-US"/>
              </w:rPr>
            </w:pPr>
          </w:p>
          <w:p w14:paraId="1138FEE6" w14:textId="77777777" w:rsidR="000A6EEC" w:rsidRPr="00302FFA" w:rsidRDefault="000A6EEC" w:rsidP="00247EE6">
            <w:pPr>
              <w:jc w:val="both"/>
              <w:rPr>
                <w:b/>
                <w:sz w:val="24"/>
                <w:szCs w:val="24"/>
                <w:lang w:val="en-US"/>
              </w:rPr>
            </w:pPr>
          </w:p>
          <w:p w14:paraId="52976DBC" w14:textId="77777777" w:rsidR="000A6EEC" w:rsidRPr="00302FFA" w:rsidRDefault="000A6EEC" w:rsidP="00247EE6">
            <w:pPr>
              <w:jc w:val="both"/>
              <w:rPr>
                <w:b/>
                <w:sz w:val="24"/>
                <w:szCs w:val="24"/>
                <w:lang w:val="en-US"/>
              </w:rPr>
            </w:pPr>
          </w:p>
        </w:tc>
        <w:tc>
          <w:tcPr>
            <w:tcW w:w="4952" w:type="dxa"/>
          </w:tcPr>
          <w:p w14:paraId="16599745" w14:textId="77777777" w:rsidR="000A6EEC" w:rsidRPr="00674900" w:rsidRDefault="000A6EEC" w:rsidP="00247EE6">
            <w:pPr>
              <w:rPr>
                <w:b/>
                <w:sz w:val="24"/>
                <w:szCs w:val="24"/>
              </w:rPr>
            </w:pPr>
            <w:r>
              <w:rPr>
                <w:b/>
                <w:sz w:val="24"/>
                <w:szCs w:val="24"/>
              </w:rPr>
              <w:t>__________</w:t>
            </w:r>
            <w:r w:rsidRPr="001508CE">
              <w:rPr>
                <w:b/>
                <w:sz w:val="24"/>
                <w:szCs w:val="24"/>
              </w:rPr>
              <w:t xml:space="preserve"> «</w:t>
            </w:r>
            <w:r>
              <w:rPr>
                <w:b/>
                <w:sz w:val="24"/>
                <w:szCs w:val="24"/>
              </w:rPr>
              <w:t>_______________</w:t>
            </w:r>
            <w:r w:rsidRPr="001508CE">
              <w:rPr>
                <w:b/>
                <w:sz w:val="24"/>
                <w:szCs w:val="24"/>
              </w:rPr>
              <w:t>»</w:t>
            </w:r>
          </w:p>
          <w:p w14:paraId="060D00F8" w14:textId="77777777" w:rsidR="000A6EEC" w:rsidRPr="00BC46B4" w:rsidRDefault="000A6EEC" w:rsidP="00247EE6">
            <w:pPr>
              <w:rPr>
                <w:sz w:val="24"/>
                <w:szCs w:val="24"/>
              </w:rPr>
            </w:pPr>
            <w:r w:rsidRPr="001508CE">
              <w:rPr>
                <w:sz w:val="24"/>
                <w:szCs w:val="24"/>
              </w:rPr>
              <w:t>Юри</w:t>
            </w:r>
            <w:r w:rsidRPr="00471C37">
              <w:rPr>
                <w:sz w:val="24"/>
                <w:szCs w:val="24"/>
              </w:rPr>
              <w:t xml:space="preserve">дический адрес: </w:t>
            </w:r>
            <w:r>
              <w:rPr>
                <w:sz w:val="24"/>
                <w:szCs w:val="24"/>
              </w:rPr>
              <w:t>__________</w:t>
            </w:r>
          </w:p>
          <w:p w14:paraId="3BEAE7D6" w14:textId="77777777" w:rsidR="000A6EEC" w:rsidRPr="00471C37" w:rsidRDefault="000A6EEC" w:rsidP="00247EE6">
            <w:pPr>
              <w:rPr>
                <w:sz w:val="24"/>
                <w:szCs w:val="24"/>
              </w:rPr>
            </w:pPr>
            <w:r w:rsidRPr="00471C37">
              <w:rPr>
                <w:sz w:val="24"/>
                <w:szCs w:val="24"/>
              </w:rPr>
              <w:t xml:space="preserve">ИНН  </w:t>
            </w:r>
            <w:r>
              <w:rPr>
                <w:sz w:val="24"/>
                <w:szCs w:val="24"/>
              </w:rPr>
              <w:t>___________</w:t>
            </w:r>
            <w:r w:rsidRPr="00471C37">
              <w:rPr>
                <w:sz w:val="24"/>
                <w:szCs w:val="24"/>
              </w:rPr>
              <w:t xml:space="preserve">   КПП </w:t>
            </w:r>
            <w:r>
              <w:rPr>
                <w:sz w:val="24"/>
                <w:szCs w:val="24"/>
              </w:rPr>
              <w:t>_____________</w:t>
            </w:r>
          </w:p>
          <w:p w14:paraId="3DCCC9FE" w14:textId="77777777" w:rsidR="000A6EEC" w:rsidRPr="00471C37" w:rsidRDefault="000A6EEC" w:rsidP="00247EE6">
            <w:pPr>
              <w:rPr>
                <w:sz w:val="24"/>
                <w:szCs w:val="24"/>
              </w:rPr>
            </w:pPr>
            <w:r w:rsidRPr="00471C37">
              <w:rPr>
                <w:sz w:val="24"/>
                <w:szCs w:val="24"/>
              </w:rPr>
              <w:t xml:space="preserve">ОГРН </w:t>
            </w:r>
            <w:r>
              <w:rPr>
                <w:sz w:val="24"/>
                <w:szCs w:val="24"/>
              </w:rPr>
              <w:t>_____________</w:t>
            </w:r>
          </w:p>
          <w:p w14:paraId="746DF986" w14:textId="77777777" w:rsidR="000A6EEC" w:rsidRPr="00471C37" w:rsidRDefault="000A6EEC" w:rsidP="00247EE6">
            <w:pPr>
              <w:rPr>
                <w:sz w:val="24"/>
                <w:szCs w:val="24"/>
              </w:rPr>
            </w:pPr>
            <w:r w:rsidRPr="00471C37">
              <w:rPr>
                <w:sz w:val="24"/>
                <w:szCs w:val="24"/>
              </w:rPr>
              <w:t xml:space="preserve">Банк </w:t>
            </w:r>
            <w:r>
              <w:rPr>
                <w:sz w:val="24"/>
                <w:szCs w:val="24"/>
              </w:rPr>
              <w:t>_______________</w:t>
            </w:r>
          </w:p>
          <w:p w14:paraId="3A0A8B3B" w14:textId="77777777" w:rsidR="000A6EEC" w:rsidRPr="00471C37" w:rsidRDefault="000A6EEC" w:rsidP="00247EE6">
            <w:pPr>
              <w:rPr>
                <w:sz w:val="24"/>
                <w:szCs w:val="24"/>
              </w:rPr>
            </w:pPr>
            <w:r w:rsidRPr="00471C37">
              <w:rPr>
                <w:sz w:val="24"/>
                <w:szCs w:val="24"/>
              </w:rPr>
              <w:t xml:space="preserve">БИК </w:t>
            </w:r>
            <w:r>
              <w:rPr>
                <w:sz w:val="24"/>
                <w:szCs w:val="24"/>
              </w:rPr>
              <w:t>_</w:t>
            </w:r>
          </w:p>
          <w:p w14:paraId="418C3285" w14:textId="77777777" w:rsidR="000A6EEC" w:rsidRPr="00471C37" w:rsidRDefault="000A6EEC" w:rsidP="00247EE6">
            <w:pPr>
              <w:rPr>
                <w:sz w:val="24"/>
                <w:szCs w:val="24"/>
              </w:rPr>
            </w:pPr>
            <w:r w:rsidRPr="00471C37">
              <w:rPr>
                <w:sz w:val="24"/>
                <w:szCs w:val="24"/>
              </w:rPr>
              <w:t xml:space="preserve">р/сч </w:t>
            </w:r>
            <w:r>
              <w:rPr>
                <w:sz w:val="24"/>
                <w:szCs w:val="24"/>
              </w:rPr>
              <w:t>________________</w:t>
            </w:r>
          </w:p>
          <w:p w14:paraId="3A7AFB39" w14:textId="77777777" w:rsidR="000A6EEC" w:rsidRPr="00471C37" w:rsidRDefault="000A6EEC" w:rsidP="00247EE6">
            <w:pPr>
              <w:rPr>
                <w:sz w:val="24"/>
                <w:szCs w:val="24"/>
              </w:rPr>
            </w:pPr>
            <w:r w:rsidRPr="00471C37">
              <w:rPr>
                <w:sz w:val="24"/>
                <w:szCs w:val="24"/>
              </w:rPr>
              <w:t xml:space="preserve">к/сч </w:t>
            </w:r>
            <w:r>
              <w:rPr>
                <w:sz w:val="24"/>
                <w:szCs w:val="24"/>
              </w:rPr>
              <w:t>_</w:t>
            </w:r>
          </w:p>
          <w:p w14:paraId="1B048A8F" w14:textId="77777777" w:rsidR="000A6EEC" w:rsidRPr="00FE30D6" w:rsidRDefault="000A6EEC" w:rsidP="00247EE6">
            <w:pPr>
              <w:rPr>
                <w:sz w:val="24"/>
                <w:szCs w:val="24"/>
              </w:rPr>
            </w:pPr>
            <w:r w:rsidRPr="00471C37">
              <w:rPr>
                <w:sz w:val="24"/>
                <w:szCs w:val="24"/>
              </w:rPr>
              <w:t>тел</w:t>
            </w:r>
            <w:r w:rsidRPr="00FE30D6">
              <w:rPr>
                <w:sz w:val="24"/>
                <w:szCs w:val="24"/>
                <w:lang w:val="en-US"/>
              </w:rPr>
              <w:t>. __</w:t>
            </w:r>
            <w:r>
              <w:rPr>
                <w:sz w:val="24"/>
                <w:szCs w:val="24"/>
              </w:rPr>
              <w:t>______________</w:t>
            </w:r>
          </w:p>
          <w:p w14:paraId="1844430E" w14:textId="77777777" w:rsidR="000A6EEC" w:rsidRPr="00061B6D" w:rsidRDefault="000A6EEC" w:rsidP="00247EE6">
            <w:pPr>
              <w:rPr>
                <w:sz w:val="24"/>
                <w:szCs w:val="24"/>
                <w:lang w:val="en-US"/>
              </w:rPr>
            </w:pPr>
            <w:r w:rsidRPr="00D10A81">
              <w:rPr>
                <w:sz w:val="24"/>
                <w:szCs w:val="24"/>
                <w:lang w:val="en-US"/>
              </w:rPr>
              <w:t>e</w:t>
            </w:r>
            <w:r w:rsidRPr="00E8618D">
              <w:rPr>
                <w:sz w:val="24"/>
                <w:szCs w:val="24"/>
                <w:lang w:val="en-US"/>
              </w:rPr>
              <w:t>-</w:t>
            </w:r>
            <w:r w:rsidRPr="00D10A81">
              <w:rPr>
                <w:sz w:val="24"/>
                <w:szCs w:val="24"/>
                <w:lang w:val="en-US"/>
              </w:rPr>
              <w:t>mail</w:t>
            </w:r>
            <w:r w:rsidRPr="00E8618D">
              <w:rPr>
                <w:sz w:val="24"/>
                <w:szCs w:val="24"/>
                <w:lang w:val="en-US"/>
              </w:rPr>
              <w:t xml:space="preserve"> </w:t>
            </w:r>
            <w:r>
              <w:t>______________</w:t>
            </w:r>
          </w:p>
          <w:p w14:paraId="0DCD1EEB" w14:textId="77777777" w:rsidR="000A6EEC" w:rsidRPr="00D10A81" w:rsidRDefault="000A6EEC" w:rsidP="00247EE6">
            <w:pPr>
              <w:rPr>
                <w:sz w:val="24"/>
                <w:szCs w:val="24"/>
                <w:lang w:val="en-US"/>
              </w:rPr>
            </w:pPr>
          </w:p>
          <w:p w14:paraId="1127E501" w14:textId="77777777" w:rsidR="000A6EEC" w:rsidRPr="00471C37" w:rsidRDefault="000A6EEC" w:rsidP="00247EE6">
            <w:pPr>
              <w:rPr>
                <w:bCs/>
                <w:sz w:val="24"/>
                <w:szCs w:val="24"/>
                <w:lang w:val="en-US"/>
              </w:rPr>
            </w:pPr>
          </w:p>
          <w:p w14:paraId="428923B7" w14:textId="77777777" w:rsidR="000A6EEC" w:rsidRPr="00471C37" w:rsidRDefault="000A6EEC" w:rsidP="00247EE6">
            <w:pPr>
              <w:tabs>
                <w:tab w:val="left" w:pos="1190"/>
              </w:tabs>
              <w:rPr>
                <w:sz w:val="24"/>
                <w:szCs w:val="24"/>
                <w:lang w:val="en-US"/>
              </w:rPr>
            </w:pPr>
          </w:p>
        </w:tc>
      </w:tr>
    </w:tbl>
    <w:p w14:paraId="0D291E63" w14:textId="77777777" w:rsidR="000A6EEC" w:rsidRPr="00302FFA" w:rsidRDefault="000A6EEC" w:rsidP="000A6EEC">
      <w:pPr>
        <w:ind w:firstLine="284"/>
        <w:jc w:val="center"/>
        <w:rPr>
          <w:b/>
          <w:sz w:val="24"/>
          <w:szCs w:val="24"/>
        </w:rPr>
      </w:pPr>
      <w:r w:rsidRPr="00302FFA">
        <w:rPr>
          <w:b/>
          <w:sz w:val="24"/>
          <w:szCs w:val="24"/>
        </w:rPr>
        <w:t>ТЕРМИНЫ</w:t>
      </w:r>
    </w:p>
    <w:p w14:paraId="7D7F6D1D" w14:textId="77777777" w:rsidR="000A6EEC" w:rsidRPr="00302FFA" w:rsidRDefault="000A6EEC" w:rsidP="000A6EEC">
      <w:pPr>
        <w:jc w:val="both"/>
        <w:rPr>
          <w:sz w:val="24"/>
          <w:szCs w:val="24"/>
        </w:rPr>
      </w:pPr>
      <w:r w:rsidRPr="00302FFA">
        <w:rPr>
          <w:b/>
          <w:sz w:val="24"/>
          <w:szCs w:val="24"/>
        </w:rPr>
        <w:t xml:space="preserve">Раскрывающая Сторона – </w:t>
      </w:r>
      <w:r w:rsidRPr="00302FFA">
        <w:rPr>
          <w:sz w:val="24"/>
          <w:szCs w:val="24"/>
        </w:rPr>
        <w:t>Сторона, раскрывающая КИ;</w:t>
      </w:r>
    </w:p>
    <w:p w14:paraId="1C89F7BC" w14:textId="77777777" w:rsidR="000A6EEC" w:rsidRPr="00302FFA" w:rsidRDefault="000A6EEC" w:rsidP="000A6EEC">
      <w:pPr>
        <w:jc w:val="both"/>
        <w:rPr>
          <w:sz w:val="24"/>
          <w:szCs w:val="24"/>
        </w:rPr>
      </w:pPr>
      <w:r w:rsidRPr="00302FFA">
        <w:rPr>
          <w:b/>
          <w:sz w:val="24"/>
          <w:szCs w:val="24"/>
        </w:rPr>
        <w:t>Получатель</w:t>
      </w:r>
      <w:r w:rsidRPr="00302FFA">
        <w:rPr>
          <w:sz w:val="24"/>
          <w:szCs w:val="24"/>
        </w:rPr>
        <w:t xml:space="preserve"> -  Сторона, которой или для которой раскрывается КИ, в том числе лица, которым предоставляется доступ к КИ;</w:t>
      </w:r>
    </w:p>
    <w:p w14:paraId="73F1A70F" w14:textId="77777777" w:rsidR="000A6EEC" w:rsidRPr="00302FFA" w:rsidRDefault="000A6EEC" w:rsidP="000A6EEC">
      <w:pPr>
        <w:jc w:val="both"/>
        <w:rPr>
          <w:sz w:val="24"/>
          <w:szCs w:val="24"/>
        </w:rPr>
      </w:pPr>
      <w:r w:rsidRPr="00302FFA">
        <w:rPr>
          <w:b/>
          <w:sz w:val="24"/>
          <w:szCs w:val="24"/>
        </w:rPr>
        <w:t>Представитель</w:t>
      </w:r>
      <w:r w:rsidRPr="00302FFA">
        <w:rPr>
          <w:sz w:val="24"/>
          <w:szCs w:val="24"/>
        </w:rPr>
        <w:t xml:space="preserve"> – любое лицо, привлеченное Стороной на осуществление каких-либо действий по настоящему соглашению;</w:t>
      </w:r>
    </w:p>
    <w:p w14:paraId="18A2DA65" w14:textId="77777777" w:rsidR="000A6EEC" w:rsidRPr="00302FFA" w:rsidRDefault="000A6EEC" w:rsidP="000A6EEC">
      <w:pPr>
        <w:jc w:val="both"/>
        <w:rPr>
          <w:sz w:val="24"/>
          <w:szCs w:val="24"/>
        </w:rPr>
      </w:pPr>
      <w:r w:rsidRPr="00302FFA">
        <w:rPr>
          <w:b/>
          <w:sz w:val="24"/>
          <w:szCs w:val="24"/>
        </w:rPr>
        <w:t>Конфиденциальная информация (КИ)</w:t>
      </w:r>
      <w:r w:rsidRPr="00302FFA">
        <w:rPr>
          <w:sz w:val="24"/>
          <w:szCs w:val="24"/>
        </w:rPr>
        <w:t xml:space="preserve"> –всё и/или любое из следующего:</w:t>
      </w:r>
    </w:p>
    <w:p w14:paraId="3AA1168E" w14:textId="77777777" w:rsidR="000A6EEC" w:rsidRPr="00302FFA" w:rsidRDefault="000A6EEC" w:rsidP="000A6EEC">
      <w:pPr>
        <w:jc w:val="both"/>
        <w:rPr>
          <w:sz w:val="24"/>
          <w:szCs w:val="24"/>
        </w:rPr>
      </w:pPr>
      <w:r w:rsidRPr="00302FFA">
        <w:rPr>
          <w:sz w:val="24"/>
          <w:szCs w:val="24"/>
        </w:rPr>
        <w:t xml:space="preserve">- информация, относительно которой правовыми актами РФ установлены ограничения к раскрытию и/или использованию, в частности, но не ограничиваясь указанными далее, секреты </w:t>
      </w:r>
      <w:r w:rsidRPr="00302FFA">
        <w:rPr>
          <w:sz w:val="24"/>
          <w:szCs w:val="24"/>
        </w:rPr>
        <w:lastRenderedPageBreak/>
        <w:t>производства, персональные данные, сведения, составляющие тайну связи, сведения, составляющие коммерческую тайну;</w:t>
      </w:r>
    </w:p>
    <w:p w14:paraId="50EB1276" w14:textId="77777777" w:rsidR="000A6EEC" w:rsidRPr="00302FFA" w:rsidRDefault="000A6EEC" w:rsidP="000A6EEC">
      <w:pPr>
        <w:jc w:val="both"/>
        <w:rPr>
          <w:sz w:val="24"/>
          <w:szCs w:val="24"/>
        </w:rPr>
      </w:pPr>
      <w:r w:rsidRPr="00302FFA">
        <w:rPr>
          <w:sz w:val="24"/>
          <w:szCs w:val="24"/>
        </w:rPr>
        <w:t>- любая информация, или ее часть, отнесенная Стороной к КИ и маркированная «Коммерческая тайна» или « Конфиденциально».</w:t>
      </w:r>
    </w:p>
    <w:p w14:paraId="653020A4" w14:textId="77777777" w:rsidR="000A6EEC" w:rsidRPr="00302FFA" w:rsidRDefault="000A6EEC" w:rsidP="000A6EEC">
      <w:pPr>
        <w:jc w:val="both"/>
        <w:rPr>
          <w:sz w:val="24"/>
          <w:szCs w:val="24"/>
        </w:rPr>
      </w:pPr>
      <w:r w:rsidRPr="00302FFA">
        <w:rPr>
          <w:sz w:val="24"/>
          <w:szCs w:val="24"/>
        </w:rPr>
        <w:t>В случае, если информация, являющаяся КИ в соответствии с настоящим Соглашением, используется любым образом в форме отличной от той, в которой данная информация была раскрыта Раскрывающей Стороной (например, но не ограничиваясь указанным далее, в результате изменения текста, перефразирования и т.п.), такая информация считается КИ несмотря на все такие отличия.</w:t>
      </w:r>
    </w:p>
    <w:p w14:paraId="02612360" w14:textId="77777777" w:rsidR="000A6EEC" w:rsidRPr="00302FFA" w:rsidRDefault="000A6EEC" w:rsidP="000A6EEC">
      <w:pPr>
        <w:jc w:val="both"/>
        <w:rPr>
          <w:sz w:val="24"/>
          <w:szCs w:val="24"/>
        </w:rPr>
      </w:pPr>
      <w:r w:rsidRPr="00302FFA">
        <w:rPr>
          <w:sz w:val="24"/>
          <w:szCs w:val="24"/>
        </w:rPr>
        <w:t xml:space="preserve">К </w:t>
      </w:r>
      <w:r w:rsidRPr="00302FFA">
        <w:rPr>
          <w:b/>
          <w:sz w:val="24"/>
          <w:szCs w:val="24"/>
        </w:rPr>
        <w:t>Конфиденциальной информации не относится информация</w:t>
      </w:r>
      <w:r w:rsidRPr="00302FFA">
        <w:rPr>
          <w:sz w:val="24"/>
          <w:szCs w:val="24"/>
        </w:rPr>
        <w:t>, в отношении которой верно хотя бы одно из указанного далее:</w:t>
      </w:r>
    </w:p>
    <w:p w14:paraId="6396CDA6" w14:textId="77777777" w:rsidR="000A6EEC" w:rsidRPr="00302FFA" w:rsidRDefault="000A6EEC" w:rsidP="000A6EEC">
      <w:pPr>
        <w:jc w:val="both"/>
        <w:rPr>
          <w:sz w:val="24"/>
          <w:szCs w:val="24"/>
        </w:rPr>
      </w:pPr>
      <w:r w:rsidRPr="00302FFA">
        <w:rPr>
          <w:sz w:val="24"/>
          <w:szCs w:val="24"/>
        </w:rPr>
        <w:t>(-) данная информация является общеизвестной по причинам, не связанным с нарушением Получателем положений Соглашения;</w:t>
      </w:r>
    </w:p>
    <w:p w14:paraId="2B5C46DB" w14:textId="77777777" w:rsidR="000A6EEC" w:rsidRPr="00302FFA" w:rsidRDefault="000A6EEC" w:rsidP="000A6EEC">
      <w:pPr>
        <w:jc w:val="both"/>
        <w:rPr>
          <w:sz w:val="24"/>
          <w:szCs w:val="24"/>
        </w:rPr>
      </w:pPr>
      <w:r w:rsidRPr="00302FFA">
        <w:rPr>
          <w:sz w:val="24"/>
          <w:szCs w:val="24"/>
        </w:rPr>
        <w:t>(-) данная информация законно находится во владении Получателя до момента ее передачи Получателю по настоящему Соглашению;</w:t>
      </w:r>
    </w:p>
    <w:p w14:paraId="0E16F91B" w14:textId="77777777" w:rsidR="000A6EEC" w:rsidRPr="00302FFA" w:rsidRDefault="000A6EEC" w:rsidP="000A6EEC">
      <w:pPr>
        <w:jc w:val="both"/>
        <w:rPr>
          <w:sz w:val="24"/>
          <w:szCs w:val="24"/>
        </w:rPr>
      </w:pPr>
      <w:r w:rsidRPr="00302FFA">
        <w:rPr>
          <w:sz w:val="24"/>
          <w:szCs w:val="24"/>
        </w:rPr>
        <w:t>(-) легально получена Получателем от третьей  стороны без ограничения и без нарушения настоящего Соглашения;</w:t>
      </w:r>
    </w:p>
    <w:p w14:paraId="225F4778" w14:textId="77777777" w:rsidR="000A6EEC" w:rsidRPr="00302FFA" w:rsidRDefault="000A6EEC" w:rsidP="000A6EEC">
      <w:pPr>
        <w:jc w:val="both"/>
        <w:rPr>
          <w:sz w:val="24"/>
          <w:szCs w:val="24"/>
        </w:rPr>
      </w:pPr>
      <w:r w:rsidRPr="00302FFA">
        <w:rPr>
          <w:sz w:val="24"/>
          <w:szCs w:val="24"/>
        </w:rPr>
        <w:t>(-) не может быть отнесена к КИ в соответствии с действующим законодательством РФ.</w:t>
      </w:r>
    </w:p>
    <w:p w14:paraId="3C458516" w14:textId="77777777" w:rsidR="000A6EEC" w:rsidRPr="00302FFA" w:rsidRDefault="000A6EEC" w:rsidP="000A6EEC">
      <w:pPr>
        <w:jc w:val="both"/>
        <w:rPr>
          <w:sz w:val="24"/>
          <w:szCs w:val="24"/>
        </w:rPr>
      </w:pPr>
      <w:r w:rsidRPr="00302FFA">
        <w:rPr>
          <w:sz w:val="24"/>
          <w:szCs w:val="24"/>
        </w:rPr>
        <w:t>К Конфиденциальной информации также не относятся:</w:t>
      </w:r>
    </w:p>
    <w:p w14:paraId="520F6333" w14:textId="77777777" w:rsidR="000A6EEC" w:rsidRPr="00302FFA" w:rsidRDefault="000A6EEC" w:rsidP="000A6EEC">
      <w:pPr>
        <w:jc w:val="both"/>
        <w:rPr>
          <w:sz w:val="24"/>
          <w:szCs w:val="24"/>
          <w:highlight w:val="yellow"/>
        </w:rPr>
      </w:pPr>
      <w:r w:rsidRPr="00302FFA">
        <w:rPr>
          <w:sz w:val="24"/>
          <w:szCs w:val="24"/>
        </w:rPr>
        <w:t>(-) товары и иные вещи (например, результаты работ);</w:t>
      </w:r>
    </w:p>
    <w:p w14:paraId="335D7CEF" w14:textId="77777777" w:rsidR="000A6EEC" w:rsidRPr="00302FFA" w:rsidRDefault="000A6EEC" w:rsidP="000A6EEC">
      <w:pPr>
        <w:jc w:val="both"/>
        <w:rPr>
          <w:sz w:val="24"/>
          <w:szCs w:val="24"/>
        </w:rPr>
      </w:pPr>
      <w:r w:rsidRPr="00302FFA">
        <w:rPr>
          <w:sz w:val="24"/>
          <w:szCs w:val="24"/>
        </w:rPr>
        <w:t>(-) программы для ЭВМ, которые одна из Сторон получает в рамках Договора, если иное не вытекает из соглашения Сторон.</w:t>
      </w:r>
    </w:p>
    <w:p w14:paraId="248EBBC3" w14:textId="77777777" w:rsidR="000A6EEC" w:rsidRPr="00302FFA" w:rsidRDefault="000A6EEC" w:rsidP="000A6EEC">
      <w:pPr>
        <w:jc w:val="both"/>
        <w:rPr>
          <w:sz w:val="24"/>
          <w:szCs w:val="24"/>
        </w:rPr>
      </w:pPr>
      <w:r w:rsidRPr="00302FFA">
        <w:rPr>
          <w:b/>
          <w:sz w:val="24"/>
          <w:szCs w:val="24"/>
        </w:rPr>
        <w:t>Договор</w:t>
      </w:r>
      <w:r w:rsidRPr="00302FFA">
        <w:rPr>
          <w:sz w:val="24"/>
          <w:szCs w:val="24"/>
        </w:rPr>
        <w:t xml:space="preserve"> – любой Договор, обмен информацией по которому подпадает под действие настоящего Соглашения.</w:t>
      </w:r>
    </w:p>
    <w:p w14:paraId="12C5E0A3" w14:textId="77777777" w:rsidR="000A6EEC" w:rsidRPr="00302FFA" w:rsidRDefault="000A6EEC" w:rsidP="000A6EEC">
      <w:pPr>
        <w:jc w:val="both"/>
        <w:rPr>
          <w:sz w:val="24"/>
          <w:szCs w:val="24"/>
        </w:rPr>
      </w:pPr>
      <w:r w:rsidRPr="00302FFA">
        <w:rPr>
          <w:b/>
          <w:sz w:val="24"/>
          <w:szCs w:val="24"/>
        </w:rPr>
        <w:t>Взаимозависимое лицо</w:t>
      </w:r>
      <w:r w:rsidRPr="00302FFA">
        <w:rPr>
          <w:sz w:val="24"/>
          <w:szCs w:val="24"/>
        </w:rPr>
        <w:t xml:space="preserve"> – любое физическое, или юридическое лицо, которое прямо, или косвенно  контролируется данным лицом, контролирует данное лицо или находится под общим контролем с данным лицом.</w:t>
      </w:r>
    </w:p>
    <w:p w14:paraId="4C479AEA" w14:textId="77777777" w:rsidR="000A6EEC" w:rsidRPr="00302FFA" w:rsidRDefault="000A6EEC" w:rsidP="000A6EEC">
      <w:pPr>
        <w:jc w:val="both"/>
        <w:rPr>
          <w:sz w:val="24"/>
          <w:szCs w:val="24"/>
        </w:rPr>
      </w:pPr>
      <w:r w:rsidRPr="00302FFA">
        <w:rPr>
          <w:b/>
          <w:sz w:val="24"/>
          <w:szCs w:val="24"/>
        </w:rPr>
        <w:t>Раскрытие</w:t>
      </w:r>
      <w:r w:rsidRPr="00302FFA">
        <w:rPr>
          <w:sz w:val="24"/>
          <w:szCs w:val="24"/>
        </w:rPr>
        <w:t xml:space="preserve"> – любое действие, имеющее своим результатом доведение информации до любого лица.</w:t>
      </w:r>
    </w:p>
    <w:p w14:paraId="720EEAB5" w14:textId="77777777" w:rsidR="000A6EEC" w:rsidRPr="00302FFA" w:rsidRDefault="000A6EEC" w:rsidP="000A6EEC">
      <w:pPr>
        <w:pStyle w:val="ae"/>
        <w:numPr>
          <w:ilvl w:val="0"/>
          <w:numId w:val="18"/>
        </w:numPr>
        <w:jc w:val="center"/>
        <w:rPr>
          <w:b/>
        </w:rPr>
      </w:pPr>
      <w:r w:rsidRPr="00302FFA">
        <w:rPr>
          <w:b/>
        </w:rPr>
        <w:t>ПРЕДМЕТ СОГЛАШЕНИЯ</w:t>
      </w:r>
    </w:p>
    <w:p w14:paraId="414F0A94" w14:textId="77777777" w:rsidR="000A6EEC" w:rsidRDefault="000A6EEC" w:rsidP="000A6EEC">
      <w:pPr>
        <w:pStyle w:val="ae"/>
        <w:numPr>
          <w:ilvl w:val="1"/>
          <w:numId w:val="18"/>
        </w:numPr>
        <w:ind w:left="0" w:firstLine="0"/>
        <w:jc w:val="both"/>
      </w:pPr>
      <w:r w:rsidRPr="00302FFA">
        <w:t>Стороны несут взаимные обязательства по обеспечению конфиденциальности КИ, которой будут обмениваться на условиях, указанных в настоящем Соглашении и Дополнениях к нему, которые являются неотъемлемой частью настоящего Соглашения.</w:t>
      </w:r>
    </w:p>
    <w:p w14:paraId="1055AE1B" w14:textId="77777777" w:rsidR="000A6EEC" w:rsidRPr="00302FFA" w:rsidRDefault="000A6EEC" w:rsidP="000A6EEC">
      <w:pPr>
        <w:pStyle w:val="ae"/>
        <w:ind w:left="0"/>
        <w:jc w:val="both"/>
      </w:pPr>
    </w:p>
    <w:p w14:paraId="4204E939" w14:textId="77777777" w:rsidR="000A6EEC" w:rsidRPr="00302FFA" w:rsidRDefault="000A6EEC" w:rsidP="000A6EEC">
      <w:pPr>
        <w:pStyle w:val="ae"/>
        <w:numPr>
          <w:ilvl w:val="0"/>
          <w:numId w:val="18"/>
        </w:numPr>
        <w:jc w:val="center"/>
        <w:rPr>
          <w:b/>
        </w:rPr>
      </w:pPr>
      <w:r w:rsidRPr="00302FFA">
        <w:rPr>
          <w:b/>
        </w:rPr>
        <w:t>ОБЕСПЕЧЕНИЕ КОНФИДЕНЦИАЛЬНОСТИ</w:t>
      </w:r>
    </w:p>
    <w:p w14:paraId="5173F803" w14:textId="77777777" w:rsidR="000A6EEC" w:rsidRPr="00302FFA" w:rsidRDefault="000A6EEC" w:rsidP="000A6EEC">
      <w:pPr>
        <w:pStyle w:val="ae"/>
        <w:numPr>
          <w:ilvl w:val="1"/>
          <w:numId w:val="18"/>
        </w:numPr>
        <w:ind w:left="0" w:firstLine="0"/>
        <w:jc w:val="both"/>
        <w:rPr>
          <w:b/>
        </w:rPr>
      </w:pPr>
      <w:r w:rsidRPr="00302FFA">
        <w:t>Получатель, имеющий доступ к КИ Раскрывающей Стороны, должен использовать ее исключительно для достижения цели предоставления КИ и не использовать для каких-либо других целей.</w:t>
      </w:r>
    </w:p>
    <w:p w14:paraId="68FE6FCB" w14:textId="77777777" w:rsidR="000A6EEC" w:rsidRPr="00302FFA" w:rsidRDefault="000A6EEC" w:rsidP="000A6EEC">
      <w:pPr>
        <w:pStyle w:val="ae"/>
        <w:numPr>
          <w:ilvl w:val="1"/>
          <w:numId w:val="18"/>
        </w:numPr>
        <w:ind w:left="0" w:firstLine="0"/>
        <w:jc w:val="both"/>
        <w:rPr>
          <w:b/>
        </w:rPr>
      </w:pPr>
      <w:r w:rsidRPr="00302FFA">
        <w:t>Получатель обязан постоянно сохранять в тайне КИ Раскрывающей Стороны, не раскрывать и не разглашать никакую КИ Раскрывающей Стороны и, если более высокие требования к обращению с КИ не вытекают из положений настоящего Соглашения и Дополнений к нему, принимать для обеспечения ее сохранения в тайне меры, не меньшие, чем те, которые Получатель принимает для обеспечения конфиденциальности / сохранения в тайне своей собственной КИ. В любом случае такие меры должны исключать возможность ознакомления с КИ лиц, раскрытие которым КИ не допускается в соответствии с настоящим Соглашением.</w:t>
      </w:r>
    </w:p>
    <w:p w14:paraId="04139D62" w14:textId="77777777" w:rsidR="000A6EEC" w:rsidRPr="00302FFA" w:rsidRDefault="000A6EEC" w:rsidP="000A6EEC">
      <w:pPr>
        <w:pStyle w:val="ae"/>
        <w:numPr>
          <w:ilvl w:val="1"/>
          <w:numId w:val="18"/>
        </w:numPr>
        <w:ind w:left="0" w:firstLine="0"/>
        <w:jc w:val="both"/>
      </w:pPr>
      <w:r w:rsidRPr="00302FFA">
        <w:t>С учетом положений пункта 2.1 Получатель может предоставлять доступ к КИ Раскрывающей Стороны только своим Представителям, непосредственно использующим КИ в связи с исполнением заданий Получателя, либо Взаимозависимым лицам при условии, что с такими Представителями / Взаимозависимыми лицами к моменту такого  предоставления доступа Получатель заключил Соглашение, аналогичное настоящему Соглашению. По требованию Раскрывающей Стороны Получатель обязан предоставить список вышеуказанных Представителей (Взаимозависимых лиц).</w:t>
      </w:r>
    </w:p>
    <w:p w14:paraId="7F897BE2" w14:textId="77777777" w:rsidR="000A6EEC" w:rsidRPr="00302FFA" w:rsidRDefault="000A6EEC" w:rsidP="000A6EEC">
      <w:pPr>
        <w:pStyle w:val="ae"/>
        <w:numPr>
          <w:ilvl w:val="1"/>
          <w:numId w:val="18"/>
        </w:numPr>
        <w:ind w:left="0" w:firstLine="0"/>
        <w:jc w:val="both"/>
      </w:pPr>
      <w:r w:rsidRPr="00302FFA">
        <w:t xml:space="preserve">Получатель должен допускать изготовление копий, выписок, или иных документов, составленных с использованием КИ Раскрывающей Стороны, только в пределах, обоснованно </w:t>
      </w:r>
      <w:r w:rsidRPr="00302FFA">
        <w:lastRenderedPageBreak/>
        <w:t>необходимых для достижения цели предоставления КИ, а также должен обеспечить достоверный учет всех копий (выписок, иных документов) и мест, где они содержатся.</w:t>
      </w:r>
    </w:p>
    <w:p w14:paraId="586291A6" w14:textId="77777777" w:rsidR="000A6EEC" w:rsidRPr="00302FFA" w:rsidRDefault="000A6EEC" w:rsidP="000A6EEC">
      <w:pPr>
        <w:pStyle w:val="ae"/>
        <w:numPr>
          <w:ilvl w:val="1"/>
          <w:numId w:val="18"/>
        </w:numPr>
        <w:ind w:left="0" w:firstLine="0"/>
        <w:jc w:val="both"/>
      </w:pPr>
      <w:r w:rsidRPr="00302FFA">
        <w:t>По письменному запросу Раскрывающей Стороны Получатель обязан, в случае, если носители КИ являются:</w:t>
      </w:r>
    </w:p>
    <w:p w14:paraId="587A7395" w14:textId="77777777" w:rsidR="000A6EEC" w:rsidRPr="00302FFA" w:rsidRDefault="000A6EEC" w:rsidP="000A6EEC">
      <w:pPr>
        <w:pStyle w:val="ae"/>
        <w:ind w:left="0"/>
        <w:jc w:val="both"/>
      </w:pPr>
      <w:r w:rsidRPr="00302FFA">
        <w:t>- собственностью Получателя – удалить данную КИ с таких носителей до степени невозможности восстановления;</w:t>
      </w:r>
    </w:p>
    <w:p w14:paraId="6CB0F2A5" w14:textId="77777777" w:rsidR="000A6EEC" w:rsidRPr="00302FFA" w:rsidRDefault="000A6EEC" w:rsidP="000A6EEC">
      <w:pPr>
        <w:pStyle w:val="ae"/>
        <w:ind w:left="0"/>
        <w:jc w:val="both"/>
      </w:pPr>
      <w:r w:rsidRPr="00302FFA">
        <w:t>- собственностью Раскрывающей Стороны – возвратить Раскрывающей Стороне все такие носители.</w:t>
      </w:r>
    </w:p>
    <w:p w14:paraId="5B5983C6" w14:textId="77777777" w:rsidR="000A6EEC" w:rsidRPr="00302FFA" w:rsidRDefault="000A6EEC" w:rsidP="000A6EEC">
      <w:pPr>
        <w:pStyle w:val="ae"/>
        <w:ind w:left="0"/>
        <w:jc w:val="both"/>
      </w:pPr>
      <w:r w:rsidRPr="00302FFA">
        <w:t xml:space="preserve">Данное обязательство должно быть исполнено в срок, указанный в запросе (при условии, если оно может быть исполнено разумными мерами в указанный срок), а в отсутствии указания такого срока в запросе – в срок не более 10 </w:t>
      </w:r>
      <w:r>
        <w:t xml:space="preserve">(десяти) </w:t>
      </w:r>
      <w:r w:rsidRPr="00302FFA">
        <w:t>дней. Началом течения указанного в настоящем пункте срока исполнения обязательств считается день поступления соответствующего запроса Получателю, если в запросе не указано иное.</w:t>
      </w:r>
    </w:p>
    <w:p w14:paraId="1421290F" w14:textId="77777777" w:rsidR="000A6EEC" w:rsidRPr="00302FFA" w:rsidRDefault="000A6EEC" w:rsidP="000A6EEC">
      <w:pPr>
        <w:pStyle w:val="ae"/>
        <w:ind w:left="0"/>
        <w:jc w:val="both"/>
      </w:pPr>
      <w:r w:rsidRPr="00302FFA">
        <w:t>Получатель обязан незамедлительно проинформировать Раскрывающую Сторону о выполнении своих обязанностей по настоящему пункту.</w:t>
      </w:r>
    </w:p>
    <w:p w14:paraId="5730EE07" w14:textId="77777777" w:rsidR="000A6EEC" w:rsidRPr="00302FFA" w:rsidRDefault="000A6EEC" w:rsidP="000A6EEC">
      <w:pPr>
        <w:pStyle w:val="ae"/>
        <w:numPr>
          <w:ilvl w:val="1"/>
          <w:numId w:val="18"/>
        </w:numPr>
        <w:ind w:left="0" w:firstLine="0"/>
        <w:jc w:val="both"/>
      </w:pPr>
      <w:r w:rsidRPr="00302FFA">
        <w:t>При обнаружении фактов несанкционированного разглашения КИ третьим лицам Получатель незамедлительно должен сообщить Раскрывающей Стороне о данных фактах и предпринятых мерах по уменьшению ущерба.</w:t>
      </w:r>
    </w:p>
    <w:p w14:paraId="0B286A9F" w14:textId="77777777" w:rsidR="000A6EEC" w:rsidRPr="00302FFA" w:rsidRDefault="000A6EEC" w:rsidP="000A6EEC">
      <w:pPr>
        <w:pStyle w:val="ae"/>
        <w:numPr>
          <w:ilvl w:val="1"/>
          <w:numId w:val="18"/>
        </w:numPr>
        <w:ind w:left="0" w:firstLine="0"/>
        <w:jc w:val="both"/>
      </w:pPr>
      <w:r w:rsidRPr="00302FFA">
        <w:t>Неисполнение одной Стороной условий настоящего раздела 2 является основанием для прекращения доступа к КИ и предоставляет другой Стороне право на односторонний отказ от исполнения Договора между Сторонами, в рамках которого Получатель должен получить доступ к КИ. Получатель обязан возместить Раскрывающей Стороне убытки, связанные с расторжением договорных отношений по его вине.</w:t>
      </w:r>
    </w:p>
    <w:p w14:paraId="288F14B4" w14:textId="77777777" w:rsidR="000A6EEC" w:rsidRDefault="000A6EEC" w:rsidP="000A6EEC">
      <w:pPr>
        <w:pStyle w:val="ae"/>
        <w:numPr>
          <w:ilvl w:val="1"/>
          <w:numId w:val="18"/>
        </w:numPr>
        <w:ind w:left="0" w:firstLine="0"/>
        <w:jc w:val="both"/>
      </w:pPr>
      <w:r w:rsidRPr="00302FFA">
        <w:t>За нарушение настоящего Соглашения Сторона, допустившая такое нарушение, несет ответственность в виде выплаты другой Стороне полной компенсации за понесенные убытки, вызванные таким нарушением, а также уплачивает штрафные платежи в размере и на условиях, если они прямо предусмотрены Дополнением (Дополнениями) к настоящему Соглашению.</w:t>
      </w:r>
    </w:p>
    <w:p w14:paraId="141A070C" w14:textId="77777777" w:rsidR="000A6EEC" w:rsidRPr="00302FFA" w:rsidRDefault="000A6EEC" w:rsidP="000A6EEC">
      <w:pPr>
        <w:pStyle w:val="ae"/>
        <w:ind w:left="0"/>
        <w:jc w:val="both"/>
      </w:pPr>
    </w:p>
    <w:p w14:paraId="458D200A" w14:textId="77777777" w:rsidR="000A6EEC" w:rsidRPr="00302FFA" w:rsidRDefault="000A6EEC" w:rsidP="000A6EEC">
      <w:pPr>
        <w:pStyle w:val="ae"/>
        <w:numPr>
          <w:ilvl w:val="0"/>
          <w:numId w:val="18"/>
        </w:numPr>
        <w:jc w:val="center"/>
        <w:rPr>
          <w:b/>
        </w:rPr>
      </w:pPr>
      <w:r w:rsidRPr="00302FFA">
        <w:rPr>
          <w:b/>
        </w:rPr>
        <w:t>ОГРАНИЧЕНИЯ ПРАВ СТОРОН</w:t>
      </w:r>
    </w:p>
    <w:p w14:paraId="521300D0" w14:textId="77777777" w:rsidR="000A6EEC" w:rsidRDefault="000A6EEC" w:rsidP="000A6EEC">
      <w:pPr>
        <w:pStyle w:val="ae"/>
        <w:numPr>
          <w:ilvl w:val="1"/>
          <w:numId w:val="18"/>
        </w:numPr>
        <w:ind w:left="0" w:firstLine="0"/>
        <w:jc w:val="both"/>
      </w:pPr>
      <w:r w:rsidRPr="00302FFA">
        <w:t>Получатель признает, что у него нет права требовать от Раскрывающей Стороны предоставления ему какой-либо КИ, или без согласия Раскрывающей Стороны получать КИ Раскрывающей Стороны от любой третьей стороны, и что у него нет претензий к раскрывающей Стороне в связи с непредставлением Раскрывающей Стороной какой-либо КИ, в том числе и по причине расторжения настоящего Соглашения.</w:t>
      </w:r>
    </w:p>
    <w:p w14:paraId="3E131BF5" w14:textId="77777777" w:rsidR="000A6EEC" w:rsidRPr="00302FFA" w:rsidRDefault="000A6EEC" w:rsidP="000A6EEC">
      <w:pPr>
        <w:pStyle w:val="ae"/>
        <w:ind w:left="0"/>
        <w:jc w:val="both"/>
      </w:pPr>
    </w:p>
    <w:p w14:paraId="7E244B29" w14:textId="77777777" w:rsidR="000A6EEC" w:rsidRPr="00302FFA" w:rsidRDefault="000A6EEC" w:rsidP="000A6EEC">
      <w:pPr>
        <w:pStyle w:val="ae"/>
        <w:numPr>
          <w:ilvl w:val="0"/>
          <w:numId w:val="18"/>
        </w:numPr>
        <w:jc w:val="center"/>
        <w:rPr>
          <w:b/>
        </w:rPr>
      </w:pPr>
      <w:r w:rsidRPr="00302FFA">
        <w:rPr>
          <w:b/>
        </w:rPr>
        <w:t>МЕРЫ ПРЕДОСТОРОЖНОСТИ</w:t>
      </w:r>
    </w:p>
    <w:p w14:paraId="516456D5" w14:textId="77777777" w:rsidR="000A6EEC" w:rsidRPr="00302FFA" w:rsidRDefault="000A6EEC" w:rsidP="000A6EEC">
      <w:pPr>
        <w:pStyle w:val="ae"/>
        <w:numPr>
          <w:ilvl w:val="1"/>
          <w:numId w:val="18"/>
        </w:numPr>
        <w:ind w:left="0" w:firstLine="0"/>
        <w:jc w:val="both"/>
      </w:pPr>
      <w:r w:rsidRPr="00302FFA">
        <w:t>КИ в рамках данного Соглашения передается Получателю только в виде документа на бумажном носителе. Обмен информацией в электронном виде между Сторонами запрещен, если иное не предусмотрено в Дополнениях к настоящему Соглашению о конфиденциальности. Особые условия передачи КИ в зависимости от канала передачи изложены в Дополнениях к настоящему Соглашению.</w:t>
      </w:r>
    </w:p>
    <w:p w14:paraId="11641BCC" w14:textId="77777777" w:rsidR="000A6EEC" w:rsidRPr="00302FFA" w:rsidRDefault="000A6EEC" w:rsidP="000A6EEC">
      <w:pPr>
        <w:pStyle w:val="ae"/>
        <w:numPr>
          <w:ilvl w:val="1"/>
          <w:numId w:val="18"/>
        </w:numPr>
        <w:ind w:left="0" w:firstLine="0"/>
        <w:jc w:val="both"/>
      </w:pPr>
      <w:r w:rsidRPr="00302FFA">
        <w:t>Раскрывающая Сторона имеет право требовать от Получателя подписания Акта о приеме-передаче КИ по форме согласно Приложению № 1. При отказе Получателя от подписания такого акта Раскрывающая Сторона имеет право отказать в выдаче КИ.</w:t>
      </w:r>
    </w:p>
    <w:p w14:paraId="488B2299" w14:textId="77777777" w:rsidR="000A6EEC" w:rsidRDefault="000A6EEC" w:rsidP="000A6EEC">
      <w:pPr>
        <w:pStyle w:val="ae"/>
        <w:numPr>
          <w:ilvl w:val="1"/>
          <w:numId w:val="18"/>
        </w:numPr>
        <w:ind w:left="0" w:firstLine="0"/>
        <w:jc w:val="both"/>
      </w:pPr>
      <w:r w:rsidRPr="00302FFA">
        <w:t>Раскрывающая Сторона вправе запросить у Получателя информацию о мерах, предпринимаемых Получателем для обеспечения конфиденциальности КИ Раскрывающей Стороны по настоящему Соглашению и Дополнениям к нему. При непредоставлени</w:t>
      </w:r>
      <w:r>
        <w:t>и</w:t>
      </w:r>
      <w:r w:rsidRPr="00302FFA">
        <w:t xml:space="preserve"> Получателем такой информации или выявлении недостаточности предпринимаемых Получателем мер по обеспечению конфиденциальности КИ, Раскрывающая Сторона вправе отказать в предоставлении КИ или отказаться от исполнения настоящего Соглашения.</w:t>
      </w:r>
    </w:p>
    <w:p w14:paraId="1CBB17FC" w14:textId="77777777" w:rsidR="000A6EEC" w:rsidRPr="00302FFA" w:rsidRDefault="000A6EEC" w:rsidP="000A6EEC">
      <w:pPr>
        <w:pStyle w:val="ae"/>
        <w:ind w:left="0"/>
        <w:jc w:val="both"/>
      </w:pPr>
    </w:p>
    <w:p w14:paraId="5093CE33" w14:textId="77777777" w:rsidR="000A6EEC" w:rsidRPr="00302FFA" w:rsidRDefault="000A6EEC" w:rsidP="000A6EEC">
      <w:pPr>
        <w:pStyle w:val="ae"/>
        <w:numPr>
          <w:ilvl w:val="0"/>
          <w:numId w:val="18"/>
        </w:numPr>
        <w:jc w:val="center"/>
        <w:rPr>
          <w:b/>
        </w:rPr>
      </w:pPr>
      <w:r w:rsidRPr="00302FFA">
        <w:rPr>
          <w:b/>
        </w:rPr>
        <w:t>ПРОЧИЕ ПОЛОЖЕНИЯ</w:t>
      </w:r>
    </w:p>
    <w:p w14:paraId="515A6872" w14:textId="77777777" w:rsidR="000A6EEC" w:rsidRPr="00302FFA" w:rsidRDefault="000A6EEC" w:rsidP="000A6EEC">
      <w:pPr>
        <w:pStyle w:val="ae"/>
        <w:numPr>
          <w:ilvl w:val="1"/>
          <w:numId w:val="18"/>
        </w:numPr>
        <w:ind w:left="0" w:firstLine="0"/>
        <w:jc w:val="both"/>
        <w:rPr>
          <w:b/>
        </w:rPr>
      </w:pPr>
      <w:r w:rsidRPr="00302FFA">
        <w:t xml:space="preserve">Настоящее Соглашение вступает в силу с даты его подписания уполномоченными представителями Сторон и, с учетом положений пункта 5.2, действует в течение 3 (трех) лет. В случае если не менее чем за 10 (десять) дней до окончания срока его действия, ни одна из Сторон </w:t>
      </w:r>
      <w:r w:rsidRPr="00302FFA">
        <w:lastRenderedPageBreak/>
        <w:t>не направит другой Стороне письменный отказ от продления его действия, Соглашение считается пролонгированным каждый раз на тех же условиях на срок, аналогичный по протяженности сроку, указанному в настоящем пункте, неограниченное количество раз.</w:t>
      </w:r>
    </w:p>
    <w:p w14:paraId="1465C92A" w14:textId="77777777" w:rsidR="000A6EEC" w:rsidRPr="00302FFA" w:rsidRDefault="000A6EEC" w:rsidP="000A6EEC">
      <w:pPr>
        <w:pStyle w:val="ae"/>
        <w:numPr>
          <w:ilvl w:val="1"/>
          <w:numId w:val="18"/>
        </w:numPr>
        <w:ind w:left="0" w:firstLine="0"/>
        <w:jc w:val="both"/>
        <w:rPr>
          <w:b/>
        </w:rPr>
      </w:pPr>
      <w:r w:rsidRPr="00302FFA">
        <w:t>Соглашение может быть расторгнуто любой из Сторон путем уведомления другой Стороны не позднее чем за 30 (Тридцать) дней до даты его расторжения. Однако, положения пункта 5.3. имеют преимущественную силу над данным пунктом.</w:t>
      </w:r>
    </w:p>
    <w:p w14:paraId="1FE30B61" w14:textId="77777777" w:rsidR="000A6EEC" w:rsidRPr="00302FFA" w:rsidRDefault="000A6EEC" w:rsidP="000A6EEC">
      <w:pPr>
        <w:pStyle w:val="ae"/>
        <w:numPr>
          <w:ilvl w:val="1"/>
          <w:numId w:val="18"/>
        </w:numPr>
        <w:ind w:left="0" w:firstLine="0"/>
        <w:jc w:val="both"/>
        <w:rPr>
          <w:b/>
        </w:rPr>
      </w:pPr>
      <w:r w:rsidRPr="00302FFA">
        <w:t>Несмотря на расторжение настоящего Соглашения Стороны обязаны хранить КИ и соблюдать условия данного Соглашения в течение 3 (трех) лет после его расторжения.</w:t>
      </w:r>
    </w:p>
    <w:p w14:paraId="643847C7" w14:textId="77777777" w:rsidR="000A6EEC" w:rsidRPr="00302FFA" w:rsidRDefault="000A6EEC" w:rsidP="000A6EEC">
      <w:pPr>
        <w:pStyle w:val="ae"/>
        <w:numPr>
          <w:ilvl w:val="1"/>
          <w:numId w:val="18"/>
        </w:numPr>
        <w:ind w:left="0" w:firstLine="0"/>
        <w:jc w:val="both"/>
        <w:rPr>
          <w:b/>
        </w:rPr>
      </w:pPr>
      <w:r w:rsidRPr="00302FFA">
        <w:t>Несмотря на положения настоящего Соглашения в случае, если применимыми правовыми актами (в частности, но не ограничиваясь указанными далее законодательными актами, подзаконными нормативными актами и т.п.) устанавливаются особые требования к обращению с какой-либо информацией (например с персональными данными и т.п.), такие требования подлежат исполнению Сторонами хотя бы они и не были изложены в настоящем Соглашении.</w:t>
      </w:r>
    </w:p>
    <w:p w14:paraId="5E267854" w14:textId="77777777" w:rsidR="000A6EEC" w:rsidRPr="00302FFA" w:rsidRDefault="000A6EEC" w:rsidP="000A6EEC">
      <w:pPr>
        <w:pStyle w:val="ae"/>
        <w:numPr>
          <w:ilvl w:val="1"/>
          <w:numId w:val="18"/>
        </w:numPr>
        <w:ind w:left="0" w:firstLine="0"/>
        <w:jc w:val="both"/>
        <w:rPr>
          <w:b/>
        </w:rPr>
      </w:pPr>
      <w:r w:rsidRPr="00302FFA">
        <w:t>Ни одна из Сторон не может передавать или иным образом уступать, полностью или частично, свои права и обязанности по Соглашению без предварительного письменного согласия другой Стороны.</w:t>
      </w:r>
    </w:p>
    <w:p w14:paraId="04E322F5" w14:textId="77777777" w:rsidR="000A6EEC" w:rsidRPr="00302FFA" w:rsidRDefault="000A6EEC" w:rsidP="000A6EEC">
      <w:pPr>
        <w:pStyle w:val="ae"/>
        <w:numPr>
          <w:ilvl w:val="1"/>
          <w:numId w:val="18"/>
        </w:numPr>
        <w:ind w:left="0" w:firstLine="0"/>
        <w:jc w:val="both"/>
        <w:rPr>
          <w:b/>
        </w:rPr>
      </w:pPr>
      <w:r w:rsidRPr="00302FFA">
        <w:t>В случае признания каких-либо положений настоящего Соглашения недействительными или невыполнимыми, другие положения настоящего Соглашения тем не менее сохраняют силу.</w:t>
      </w:r>
    </w:p>
    <w:p w14:paraId="18C0CED3" w14:textId="77777777" w:rsidR="000A6EEC" w:rsidRPr="00302FFA" w:rsidRDefault="000A6EEC" w:rsidP="000A6EEC">
      <w:pPr>
        <w:pStyle w:val="ae"/>
        <w:numPr>
          <w:ilvl w:val="1"/>
          <w:numId w:val="18"/>
        </w:numPr>
        <w:ind w:left="0" w:firstLine="0"/>
        <w:jc w:val="both"/>
        <w:rPr>
          <w:b/>
        </w:rPr>
      </w:pPr>
      <w:r w:rsidRPr="00302FFA">
        <w:t>Соглашение подписано в подтверждение полного согласия Сторон в отношении его предмета и заменяет все ранее достигнутые договоренности, соглашения и обязательства сторон по его предмету.</w:t>
      </w:r>
    </w:p>
    <w:p w14:paraId="37CB2282" w14:textId="77777777" w:rsidR="000A6EEC" w:rsidRPr="00302FFA" w:rsidRDefault="000A6EEC" w:rsidP="000A6EEC">
      <w:pPr>
        <w:pStyle w:val="ae"/>
        <w:numPr>
          <w:ilvl w:val="1"/>
          <w:numId w:val="18"/>
        </w:numPr>
        <w:ind w:left="0" w:firstLine="0"/>
        <w:jc w:val="both"/>
        <w:rPr>
          <w:b/>
        </w:rPr>
      </w:pPr>
      <w:r w:rsidRPr="00302FFA">
        <w:t>Все приложения, дополнения и изменения к Соглашению будут являться его неотъемлемой частью и иметь юридическую силу, если они будут выполнены в письменной форме и подписаны уполномоченными представителями Сторон.</w:t>
      </w:r>
    </w:p>
    <w:p w14:paraId="06F7B55D" w14:textId="77777777" w:rsidR="000A6EEC" w:rsidRPr="00302FFA" w:rsidRDefault="000A6EEC" w:rsidP="000A6EEC">
      <w:pPr>
        <w:pStyle w:val="ae"/>
        <w:numPr>
          <w:ilvl w:val="1"/>
          <w:numId w:val="18"/>
        </w:numPr>
        <w:ind w:left="0" w:firstLine="0"/>
        <w:jc w:val="both"/>
        <w:rPr>
          <w:b/>
        </w:rPr>
      </w:pPr>
      <w:r w:rsidRPr="00302FFA">
        <w:t>Правом, применимым к настоящему Соглашению, является право Российской Федерации. Споры и разногласия, возникающие в связи с отношениями Сторон по настоящему Соглашению, разрешаются путем переговоров. В случае не достижения согласия между Сторонами путем переговоров, спор передается на рассмотрение Арбитражного суда г. Москвы.</w:t>
      </w:r>
    </w:p>
    <w:p w14:paraId="67F565FB" w14:textId="77777777" w:rsidR="000A6EEC" w:rsidRPr="00302FFA" w:rsidRDefault="000A6EEC" w:rsidP="000A6EEC">
      <w:pPr>
        <w:pStyle w:val="ae"/>
        <w:ind w:left="0"/>
        <w:jc w:val="both"/>
      </w:pPr>
      <w:r w:rsidRPr="00302FFA">
        <w:rPr>
          <w:b/>
        </w:rPr>
        <w:t xml:space="preserve">В СВИДЕТЕЛЬСТВО вышесказанного </w:t>
      </w:r>
      <w:r w:rsidRPr="00302FFA">
        <w:t>Стороны подписали настоящее Соглашение.</w:t>
      </w:r>
    </w:p>
    <w:p w14:paraId="4C564D09" w14:textId="77777777" w:rsidR="000A6EEC" w:rsidRPr="00302FFA" w:rsidRDefault="000A6EEC" w:rsidP="000A6EEC">
      <w:pPr>
        <w:pStyle w:val="ae"/>
        <w:ind w:left="0"/>
        <w:jc w:val="both"/>
      </w:pPr>
    </w:p>
    <w:p w14:paraId="25D63FF7" w14:textId="77777777" w:rsidR="000A6EEC" w:rsidRDefault="000A6EEC" w:rsidP="000A6EEC">
      <w:pPr>
        <w:widowControl/>
        <w:autoSpaceDE/>
        <w:autoSpaceDN/>
        <w:adjustRightInd/>
        <w:rPr>
          <w:rFonts w:eastAsia="Calibri"/>
          <w:sz w:val="24"/>
          <w:szCs w:val="24"/>
        </w:rPr>
      </w:pPr>
      <w:r>
        <w:br w:type="page"/>
      </w:r>
    </w:p>
    <w:p w14:paraId="2760BD93" w14:textId="77777777" w:rsidR="000A6EEC" w:rsidRPr="00BD3BBC" w:rsidRDefault="000A6EEC" w:rsidP="000A6EEC">
      <w:pPr>
        <w:pStyle w:val="ae"/>
        <w:ind w:left="0"/>
        <w:jc w:val="right"/>
      </w:pPr>
      <w:r w:rsidRPr="00BD3BBC">
        <w:lastRenderedPageBreak/>
        <w:t>Приложение № 1</w:t>
      </w:r>
    </w:p>
    <w:p w14:paraId="455577E2" w14:textId="77777777" w:rsidR="000A6EEC" w:rsidRPr="00BD3BBC" w:rsidRDefault="000A6EEC" w:rsidP="000A6EEC">
      <w:pPr>
        <w:pStyle w:val="ae"/>
        <w:ind w:left="0"/>
        <w:jc w:val="right"/>
      </w:pPr>
      <w:r w:rsidRPr="00BD3BBC">
        <w:t>к Соглашению о конфиденциальности</w:t>
      </w:r>
    </w:p>
    <w:p w14:paraId="7AE4FDE0" w14:textId="0FDB3CDE" w:rsidR="000A6EEC" w:rsidRPr="00BD3BBC" w:rsidRDefault="000A6EEC" w:rsidP="000A6EEC">
      <w:pPr>
        <w:jc w:val="right"/>
        <w:rPr>
          <w:sz w:val="24"/>
          <w:szCs w:val="24"/>
        </w:rPr>
      </w:pPr>
      <w:r w:rsidRPr="00BD3BBC">
        <w:rPr>
          <w:sz w:val="24"/>
          <w:szCs w:val="24"/>
        </w:rPr>
        <w:t>от «___»_________ 20</w:t>
      </w:r>
      <w:r w:rsidR="00112B25">
        <w:rPr>
          <w:sz w:val="24"/>
          <w:szCs w:val="24"/>
        </w:rPr>
        <w:t>__</w:t>
      </w:r>
    </w:p>
    <w:p w14:paraId="3DEC8657" w14:textId="77777777" w:rsidR="000A6EEC" w:rsidRPr="00BD3BBC" w:rsidRDefault="000A6EEC" w:rsidP="000A6EEC">
      <w:pPr>
        <w:pStyle w:val="ae"/>
        <w:jc w:val="right"/>
      </w:pPr>
      <w:r w:rsidRPr="00BD3BBC">
        <w:t>к Договору №</w:t>
      </w:r>
      <w:r>
        <w:rPr>
          <w:b/>
          <w:bCs/>
          <w:color w:val="000000"/>
          <w:spacing w:val="-2"/>
        </w:rPr>
        <w:t xml:space="preserve"> _________________</w:t>
      </w:r>
    </w:p>
    <w:p w14:paraId="35EA9D22" w14:textId="4B8AC840" w:rsidR="000A6EEC" w:rsidRPr="00302FFA" w:rsidRDefault="000A6EEC" w:rsidP="000A6EEC">
      <w:pPr>
        <w:pStyle w:val="ae"/>
        <w:ind w:left="0"/>
        <w:jc w:val="right"/>
      </w:pPr>
      <w:r w:rsidRPr="00BD3BBC">
        <w:t xml:space="preserve"> от «____» ________ 20</w:t>
      </w:r>
      <w:r w:rsidR="00112B25">
        <w:t>__</w:t>
      </w:r>
    </w:p>
    <w:p w14:paraId="049AFFEA" w14:textId="77777777" w:rsidR="000A6EEC" w:rsidRPr="00302FFA" w:rsidRDefault="000A6EEC" w:rsidP="000A6EEC">
      <w:pPr>
        <w:pStyle w:val="ae"/>
        <w:ind w:left="0"/>
        <w:jc w:val="right"/>
      </w:pPr>
    </w:p>
    <w:p w14:paraId="49587053" w14:textId="77777777" w:rsidR="000A6EEC" w:rsidRPr="00302FFA" w:rsidRDefault="000A6EEC" w:rsidP="000A6EEC">
      <w:pPr>
        <w:pStyle w:val="ae"/>
        <w:ind w:left="0"/>
        <w:jc w:val="center"/>
        <w:rPr>
          <w:b/>
          <w:i/>
        </w:rPr>
      </w:pPr>
      <w:r w:rsidRPr="00302FFA">
        <w:rPr>
          <w:b/>
          <w:i/>
        </w:rPr>
        <w:t>Образец Акта о получении КИ</w:t>
      </w:r>
    </w:p>
    <w:p w14:paraId="60DA0275" w14:textId="77777777" w:rsidR="000A6EEC" w:rsidRPr="00302FFA" w:rsidRDefault="000A6EEC" w:rsidP="000A6EEC">
      <w:pPr>
        <w:pStyle w:val="ae"/>
        <w:ind w:left="0"/>
        <w:jc w:val="center"/>
        <w:rPr>
          <w:b/>
          <w:i/>
        </w:rPr>
      </w:pPr>
    </w:p>
    <w:p w14:paraId="269D2855" w14:textId="77777777" w:rsidR="000A6EEC" w:rsidRPr="00302FFA" w:rsidRDefault="000A6EEC" w:rsidP="000A6EEC">
      <w:pPr>
        <w:pStyle w:val="ae"/>
        <w:ind w:left="0"/>
        <w:jc w:val="both"/>
      </w:pPr>
      <w:r w:rsidRPr="00302FFA">
        <w:t>НАСТОЯЩИЙ АКТ подписан _____. __________ 20___ года в г. __________ между:</w:t>
      </w:r>
    </w:p>
    <w:p w14:paraId="762118F2" w14:textId="77777777" w:rsidR="000A6EEC" w:rsidRPr="00302FFA" w:rsidRDefault="000A6EEC" w:rsidP="000A6EEC">
      <w:pPr>
        <w:pStyle w:val="ae"/>
        <w:ind w:left="0"/>
        <w:jc w:val="both"/>
      </w:pPr>
      <w:r w:rsidRPr="00302FFA">
        <w:t>__________________, далее Получатель, в лице _____________________, действующего на основании _____, с одной стороны и _______________, далее Раскрывающая Сторона, в лице _____________________, действующего на основании _____, с другой стороны, далее именуемые вместе Стороны, а по отдельности – Сторона, о нижеследующем:</w:t>
      </w:r>
    </w:p>
    <w:p w14:paraId="6EC6F479" w14:textId="77777777" w:rsidR="000A6EEC" w:rsidRPr="00302FFA" w:rsidRDefault="000A6EEC" w:rsidP="000A6EEC">
      <w:pPr>
        <w:pStyle w:val="ae"/>
        <w:ind w:left="0"/>
        <w:jc w:val="both"/>
      </w:pPr>
    </w:p>
    <w:p w14:paraId="619DA9D6" w14:textId="77777777" w:rsidR="000A6EEC" w:rsidRPr="00302FFA" w:rsidRDefault="000A6EEC" w:rsidP="000A6EEC">
      <w:pPr>
        <w:pStyle w:val="ae"/>
        <w:numPr>
          <w:ilvl w:val="0"/>
          <w:numId w:val="19"/>
        </w:numPr>
        <w:ind w:left="0" w:firstLine="0"/>
        <w:jc w:val="both"/>
      </w:pPr>
      <w:r w:rsidRPr="00302FFA">
        <w:t>Получатель получил от Раскрывающей Стороны следующую КИ:</w:t>
      </w:r>
    </w:p>
    <w:p w14:paraId="78895586" w14:textId="77777777" w:rsidR="000A6EEC" w:rsidRPr="00302FFA" w:rsidRDefault="000A6EEC" w:rsidP="000A6EEC">
      <w:pPr>
        <w:pStyle w:val="ae"/>
        <w:ind w:left="0"/>
        <w:jc w:val="both"/>
      </w:pPr>
    </w:p>
    <w:tbl>
      <w:tblPr>
        <w:tblStyle w:val="aa"/>
        <w:tblW w:w="0" w:type="auto"/>
        <w:tblLook w:val="04A0" w:firstRow="1" w:lastRow="0" w:firstColumn="1" w:lastColumn="0" w:noHBand="0" w:noVBand="1"/>
      </w:tblPr>
      <w:tblGrid>
        <w:gridCol w:w="540"/>
        <w:gridCol w:w="1715"/>
        <w:gridCol w:w="2427"/>
        <w:gridCol w:w="1574"/>
        <w:gridCol w:w="2022"/>
        <w:gridCol w:w="1633"/>
      </w:tblGrid>
      <w:tr w:rsidR="000A6EEC" w:rsidRPr="00302FFA" w14:paraId="1E9C598E" w14:textId="77777777" w:rsidTr="00247EE6">
        <w:tc>
          <w:tcPr>
            <w:tcW w:w="540" w:type="dxa"/>
          </w:tcPr>
          <w:p w14:paraId="47A2ED44" w14:textId="77777777" w:rsidR="000A6EEC" w:rsidRPr="00302FFA" w:rsidRDefault="000A6EEC" w:rsidP="00247EE6">
            <w:pPr>
              <w:pStyle w:val="ae"/>
              <w:ind w:left="0"/>
            </w:pPr>
            <w:r w:rsidRPr="00302FFA">
              <w:t>№ п/п</w:t>
            </w:r>
          </w:p>
        </w:tc>
        <w:tc>
          <w:tcPr>
            <w:tcW w:w="1715" w:type="dxa"/>
          </w:tcPr>
          <w:p w14:paraId="50751FA5" w14:textId="77777777" w:rsidR="000A6EEC" w:rsidRPr="00302FFA" w:rsidRDefault="000A6EEC" w:rsidP="00247EE6">
            <w:pPr>
              <w:pStyle w:val="ae"/>
              <w:ind w:left="0"/>
            </w:pPr>
            <w:r w:rsidRPr="00302FFA">
              <w:t>Наименование документа, содержащего КИ</w:t>
            </w:r>
          </w:p>
        </w:tc>
        <w:tc>
          <w:tcPr>
            <w:tcW w:w="2427" w:type="dxa"/>
          </w:tcPr>
          <w:p w14:paraId="384BE3E5" w14:textId="77777777" w:rsidR="000A6EEC" w:rsidRPr="00302FFA" w:rsidRDefault="000A6EEC" w:rsidP="00247EE6">
            <w:pPr>
              <w:pStyle w:val="ae"/>
              <w:ind w:left="0"/>
            </w:pPr>
            <w:r w:rsidRPr="00302FFA">
              <w:t>Наименование грифа конфиденциальности на материальном носителе («Коммерческая тайна» или «Конфиденциально»)</w:t>
            </w:r>
          </w:p>
        </w:tc>
        <w:tc>
          <w:tcPr>
            <w:tcW w:w="1409" w:type="dxa"/>
          </w:tcPr>
          <w:p w14:paraId="527291B2" w14:textId="77777777" w:rsidR="000A6EEC" w:rsidRPr="00302FFA" w:rsidRDefault="000A6EEC" w:rsidP="00247EE6">
            <w:pPr>
              <w:pStyle w:val="ae"/>
              <w:ind w:left="0"/>
            </w:pPr>
            <w:r w:rsidRPr="00302FFA">
              <w:t>Краткое содержание документа, содержащего КИ (о чем документ)</w:t>
            </w:r>
          </w:p>
        </w:tc>
        <w:tc>
          <w:tcPr>
            <w:tcW w:w="2044" w:type="dxa"/>
          </w:tcPr>
          <w:p w14:paraId="104C3AC6" w14:textId="77777777" w:rsidR="000A6EEC" w:rsidRPr="00302FFA" w:rsidRDefault="000A6EEC" w:rsidP="00247EE6">
            <w:pPr>
              <w:pStyle w:val="ae"/>
              <w:ind w:left="0"/>
            </w:pPr>
            <w:r w:rsidRPr="00302FFA">
              <w:t>Вид носителя на котором передается КИ (бумажный, магнитный, по каналам эл. почты, пр.).</w:t>
            </w:r>
          </w:p>
        </w:tc>
        <w:tc>
          <w:tcPr>
            <w:tcW w:w="1210" w:type="dxa"/>
          </w:tcPr>
          <w:p w14:paraId="577780FD" w14:textId="77777777" w:rsidR="000A6EEC" w:rsidRPr="00302FFA" w:rsidRDefault="000A6EEC" w:rsidP="00247EE6">
            <w:pPr>
              <w:pStyle w:val="ae"/>
              <w:ind w:left="0"/>
            </w:pPr>
            <w:r w:rsidRPr="00302FFA">
              <w:t>Объем передаваемой информации (листы, байты и пр.).</w:t>
            </w:r>
          </w:p>
        </w:tc>
      </w:tr>
      <w:tr w:rsidR="000A6EEC" w:rsidRPr="00302FFA" w14:paraId="087B8CC8" w14:textId="77777777" w:rsidTr="00247EE6">
        <w:tc>
          <w:tcPr>
            <w:tcW w:w="540" w:type="dxa"/>
          </w:tcPr>
          <w:p w14:paraId="6F2468C9" w14:textId="77777777" w:rsidR="000A6EEC" w:rsidRPr="00302FFA" w:rsidRDefault="000A6EEC" w:rsidP="00247EE6">
            <w:pPr>
              <w:pStyle w:val="ae"/>
              <w:ind w:left="0"/>
              <w:jc w:val="both"/>
            </w:pPr>
          </w:p>
        </w:tc>
        <w:tc>
          <w:tcPr>
            <w:tcW w:w="1715" w:type="dxa"/>
          </w:tcPr>
          <w:p w14:paraId="62D4DCCE" w14:textId="77777777" w:rsidR="000A6EEC" w:rsidRPr="00302FFA" w:rsidRDefault="000A6EEC" w:rsidP="00247EE6">
            <w:pPr>
              <w:pStyle w:val="ae"/>
              <w:ind w:left="0"/>
              <w:jc w:val="both"/>
            </w:pPr>
          </w:p>
        </w:tc>
        <w:tc>
          <w:tcPr>
            <w:tcW w:w="2427" w:type="dxa"/>
          </w:tcPr>
          <w:p w14:paraId="1B27B95C" w14:textId="77777777" w:rsidR="000A6EEC" w:rsidRPr="00302FFA" w:rsidRDefault="000A6EEC" w:rsidP="00247EE6">
            <w:pPr>
              <w:pStyle w:val="ae"/>
              <w:ind w:left="0"/>
              <w:jc w:val="both"/>
            </w:pPr>
          </w:p>
        </w:tc>
        <w:tc>
          <w:tcPr>
            <w:tcW w:w="1409" w:type="dxa"/>
          </w:tcPr>
          <w:p w14:paraId="5DFEAED3" w14:textId="77777777" w:rsidR="000A6EEC" w:rsidRPr="00302FFA" w:rsidRDefault="000A6EEC" w:rsidP="00247EE6">
            <w:pPr>
              <w:pStyle w:val="ae"/>
              <w:ind w:left="0"/>
              <w:jc w:val="both"/>
            </w:pPr>
          </w:p>
        </w:tc>
        <w:tc>
          <w:tcPr>
            <w:tcW w:w="2044" w:type="dxa"/>
          </w:tcPr>
          <w:p w14:paraId="0E85BB88" w14:textId="77777777" w:rsidR="000A6EEC" w:rsidRPr="00302FFA" w:rsidRDefault="000A6EEC" w:rsidP="00247EE6">
            <w:pPr>
              <w:pStyle w:val="ae"/>
              <w:ind w:left="0"/>
              <w:jc w:val="both"/>
            </w:pPr>
          </w:p>
        </w:tc>
        <w:tc>
          <w:tcPr>
            <w:tcW w:w="1210" w:type="dxa"/>
          </w:tcPr>
          <w:p w14:paraId="3B7812F1" w14:textId="77777777" w:rsidR="000A6EEC" w:rsidRPr="00302FFA" w:rsidRDefault="000A6EEC" w:rsidP="00247EE6">
            <w:pPr>
              <w:pStyle w:val="ae"/>
              <w:ind w:left="0"/>
              <w:jc w:val="both"/>
            </w:pPr>
          </w:p>
        </w:tc>
      </w:tr>
      <w:tr w:rsidR="000A6EEC" w:rsidRPr="00302FFA" w14:paraId="705412A9" w14:textId="77777777" w:rsidTr="00247EE6">
        <w:tc>
          <w:tcPr>
            <w:tcW w:w="540" w:type="dxa"/>
          </w:tcPr>
          <w:p w14:paraId="06D49759" w14:textId="77777777" w:rsidR="000A6EEC" w:rsidRPr="00302FFA" w:rsidRDefault="000A6EEC" w:rsidP="00247EE6">
            <w:pPr>
              <w:pStyle w:val="ae"/>
              <w:ind w:left="0"/>
              <w:jc w:val="both"/>
            </w:pPr>
          </w:p>
        </w:tc>
        <w:tc>
          <w:tcPr>
            <w:tcW w:w="1715" w:type="dxa"/>
          </w:tcPr>
          <w:p w14:paraId="24BED7C6" w14:textId="77777777" w:rsidR="000A6EEC" w:rsidRPr="00302FFA" w:rsidRDefault="000A6EEC" w:rsidP="00247EE6">
            <w:pPr>
              <w:pStyle w:val="ae"/>
              <w:ind w:left="0"/>
              <w:jc w:val="both"/>
            </w:pPr>
          </w:p>
        </w:tc>
        <w:tc>
          <w:tcPr>
            <w:tcW w:w="2427" w:type="dxa"/>
          </w:tcPr>
          <w:p w14:paraId="48688160" w14:textId="77777777" w:rsidR="000A6EEC" w:rsidRPr="00302FFA" w:rsidRDefault="000A6EEC" w:rsidP="00247EE6">
            <w:pPr>
              <w:pStyle w:val="ae"/>
              <w:ind w:left="0"/>
              <w:jc w:val="both"/>
            </w:pPr>
          </w:p>
        </w:tc>
        <w:tc>
          <w:tcPr>
            <w:tcW w:w="1409" w:type="dxa"/>
          </w:tcPr>
          <w:p w14:paraId="6C380D6C" w14:textId="77777777" w:rsidR="000A6EEC" w:rsidRPr="00302FFA" w:rsidRDefault="000A6EEC" w:rsidP="00247EE6">
            <w:pPr>
              <w:pStyle w:val="ae"/>
              <w:ind w:left="0"/>
              <w:jc w:val="both"/>
            </w:pPr>
          </w:p>
        </w:tc>
        <w:tc>
          <w:tcPr>
            <w:tcW w:w="2044" w:type="dxa"/>
          </w:tcPr>
          <w:p w14:paraId="3D67E85D" w14:textId="77777777" w:rsidR="000A6EEC" w:rsidRPr="00302FFA" w:rsidRDefault="000A6EEC" w:rsidP="00247EE6">
            <w:pPr>
              <w:pStyle w:val="ae"/>
              <w:ind w:left="0"/>
              <w:jc w:val="both"/>
            </w:pPr>
          </w:p>
        </w:tc>
        <w:tc>
          <w:tcPr>
            <w:tcW w:w="1210" w:type="dxa"/>
          </w:tcPr>
          <w:p w14:paraId="564A02A3" w14:textId="77777777" w:rsidR="000A6EEC" w:rsidRPr="00302FFA" w:rsidRDefault="000A6EEC" w:rsidP="00247EE6">
            <w:pPr>
              <w:pStyle w:val="ae"/>
              <w:ind w:left="0"/>
              <w:jc w:val="both"/>
            </w:pPr>
          </w:p>
        </w:tc>
      </w:tr>
      <w:tr w:rsidR="000A6EEC" w:rsidRPr="00302FFA" w14:paraId="71F19563" w14:textId="77777777" w:rsidTr="00247EE6">
        <w:tc>
          <w:tcPr>
            <w:tcW w:w="540" w:type="dxa"/>
          </w:tcPr>
          <w:p w14:paraId="645CC95D" w14:textId="77777777" w:rsidR="000A6EEC" w:rsidRPr="00302FFA" w:rsidRDefault="000A6EEC" w:rsidP="00247EE6">
            <w:pPr>
              <w:pStyle w:val="ae"/>
              <w:ind w:left="0"/>
              <w:jc w:val="both"/>
            </w:pPr>
          </w:p>
        </w:tc>
        <w:tc>
          <w:tcPr>
            <w:tcW w:w="1715" w:type="dxa"/>
          </w:tcPr>
          <w:p w14:paraId="56A5EB3F" w14:textId="77777777" w:rsidR="000A6EEC" w:rsidRPr="00302FFA" w:rsidRDefault="000A6EEC" w:rsidP="00247EE6">
            <w:pPr>
              <w:pStyle w:val="ae"/>
              <w:ind w:left="0"/>
              <w:jc w:val="both"/>
            </w:pPr>
          </w:p>
        </w:tc>
        <w:tc>
          <w:tcPr>
            <w:tcW w:w="2427" w:type="dxa"/>
          </w:tcPr>
          <w:p w14:paraId="363EB065" w14:textId="77777777" w:rsidR="000A6EEC" w:rsidRPr="00302FFA" w:rsidRDefault="000A6EEC" w:rsidP="00247EE6">
            <w:pPr>
              <w:pStyle w:val="ae"/>
              <w:ind w:left="0"/>
              <w:jc w:val="both"/>
            </w:pPr>
          </w:p>
        </w:tc>
        <w:tc>
          <w:tcPr>
            <w:tcW w:w="1409" w:type="dxa"/>
          </w:tcPr>
          <w:p w14:paraId="1E01EABC" w14:textId="77777777" w:rsidR="000A6EEC" w:rsidRPr="00302FFA" w:rsidRDefault="000A6EEC" w:rsidP="00247EE6">
            <w:pPr>
              <w:pStyle w:val="ae"/>
              <w:ind w:left="0"/>
              <w:jc w:val="both"/>
            </w:pPr>
          </w:p>
        </w:tc>
        <w:tc>
          <w:tcPr>
            <w:tcW w:w="2044" w:type="dxa"/>
          </w:tcPr>
          <w:p w14:paraId="4A96F22E" w14:textId="77777777" w:rsidR="000A6EEC" w:rsidRPr="00302FFA" w:rsidRDefault="000A6EEC" w:rsidP="00247EE6">
            <w:pPr>
              <w:pStyle w:val="ae"/>
              <w:ind w:left="0"/>
              <w:jc w:val="both"/>
            </w:pPr>
          </w:p>
        </w:tc>
        <w:tc>
          <w:tcPr>
            <w:tcW w:w="1210" w:type="dxa"/>
          </w:tcPr>
          <w:p w14:paraId="1BD5BE48" w14:textId="77777777" w:rsidR="000A6EEC" w:rsidRPr="00302FFA" w:rsidRDefault="000A6EEC" w:rsidP="00247EE6">
            <w:pPr>
              <w:pStyle w:val="ae"/>
              <w:ind w:left="0"/>
              <w:jc w:val="both"/>
            </w:pPr>
          </w:p>
        </w:tc>
      </w:tr>
      <w:tr w:rsidR="000A6EEC" w:rsidRPr="00302FFA" w14:paraId="43485161" w14:textId="77777777" w:rsidTr="00247EE6">
        <w:tc>
          <w:tcPr>
            <w:tcW w:w="540" w:type="dxa"/>
          </w:tcPr>
          <w:p w14:paraId="5BFCF0DF" w14:textId="77777777" w:rsidR="000A6EEC" w:rsidRPr="00302FFA" w:rsidRDefault="000A6EEC" w:rsidP="00247EE6">
            <w:pPr>
              <w:pStyle w:val="ae"/>
              <w:ind w:left="0"/>
              <w:jc w:val="both"/>
            </w:pPr>
          </w:p>
        </w:tc>
        <w:tc>
          <w:tcPr>
            <w:tcW w:w="1715" w:type="dxa"/>
          </w:tcPr>
          <w:p w14:paraId="11B1893C" w14:textId="77777777" w:rsidR="000A6EEC" w:rsidRPr="00302FFA" w:rsidRDefault="000A6EEC" w:rsidP="00247EE6">
            <w:pPr>
              <w:pStyle w:val="ae"/>
              <w:ind w:left="0"/>
              <w:jc w:val="both"/>
            </w:pPr>
          </w:p>
        </w:tc>
        <w:tc>
          <w:tcPr>
            <w:tcW w:w="2427" w:type="dxa"/>
          </w:tcPr>
          <w:p w14:paraId="62EA7DB0" w14:textId="77777777" w:rsidR="000A6EEC" w:rsidRPr="00302FFA" w:rsidRDefault="000A6EEC" w:rsidP="00247EE6">
            <w:pPr>
              <w:pStyle w:val="ae"/>
              <w:ind w:left="0"/>
              <w:jc w:val="both"/>
            </w:pPr>
          </w:p>
        </w:tc>
        <w:tc>
          <w:tcPr>
            <w:tcW w:w="1409" w:type="dxa"/>
          </w:tcPr>
          <w:p w14:paraId="58E4C04C" w14:textId="77777777" w:rsidR="000A6EEC" w:rsidRPr="00302FFA" w:rsidRDefault="000A6EEC" w:rsidP="00247EE6">
            <w:pPr>
              <w:pStyle w:val="ae"/>
              <w:ind w:left="0"/>
              <w:jc w:val="both"/>
            </w:pPr>
          </w:p>
        </w:tc>
        <w:tc>
          <w:tcPr>
            <w:tcW w:w="2044" w:type="dxa"/>
          </w:tcPr>
          <w:p w14:paraId="5AB20B02" w14:textId="77777777" w:rsidR="000A6EEC" w:rsidRPr="00302FFA" w:rsidRDefault="000A6EEC" w:rsidP="00247EE6">
            <w:pPr>
              <w:pStyle w:val="ae"/>
              <w:ind w:left="0"/>
              <w:jc w:val="both"/>
            </w:pPr>
          </w:p>
        </w:tc>
        <w:tc>
          <w:tcPr>
            <w:tcW w:w="1210" w:type="dxa"/>
          </w:tcPr>
          <w:p w14:paraId="7B5D3F0A" w14:textId="77777777" w:rsidR="000A6EEC" w:rsidRPr="00302FFA" w:rsidRDefault="000A6EEC" w:rsidP="00247EE6">
            <w:pPr>
              <w:pStyle w:val="ae"/>
              <w:ind w:left="0"/>
              <w:jc w:val="both"/>
            </w:pPr>
          </w:p>
        </w:tc>
      </w:tr>
      <w:tr w:rsidR="000A6EEC" w:rsidRPr="00302FFA" w14:paraId="0B458745" w14:textId="77777777" w:rsidTr="00247EE6">
        <w:tc>
          <w:tcPr>
            <w:tcW w:w="540" w:type="dxa"/>
          </w:tcPr>
          <w:p w14:paraId="4866BBB2" w14:textId="77777777" w:rsidR="000A6EEC" w:rsidRPr="00302FFA" w:rsidRDefault="000A6EEC" w:rsidP="00247EE6">
            <w:pPr>
              <w:pStyle w:val="ae"/>
              <w:ind w:left="0"/>
              <w:jc w:val="both"/>
            </w:pPr>
          </w:p>
        </w:tc>
        <w:tc>
          <w:tcPr>
            <w:tcW w:w="1715" w:type="dxa"/>
          </w:tcPr>
          <w:p w14:paraId="283B841E" w14:textId="77777777" w:rsidR="000A6EEC" w:rsidRPr="00302FFA" w:rsidRDefault="000A6EEC" w:rsidP="00247EE6">
            <w:pPr>
              <w:pStyle w:val="ae"/>
              <w:ind w:left="0"/>
              <w:jc w:val="both"/>
            </w:pPr>
          </w:p>
        </w:tc>
        <w:tc>
          <w:tcPr>
            <w:tcW w:w="2427" w:type="dxa"/>
          </w:tcPr>
          <w:p w14:paraId="0E482E52" w14:textId="77777777" w:rsidR="000A6EEC" w:rsidRPr="00302FFA" w:rsidRDefault="000A6EEC" w:rsidP="00247EE6">
            <w:pPr>
              <w:pStyle w:val="ae"/>
              <w:ind w:left="0"/>
              <w:jc w:val="both"/>
            </w:pPr>
          </w:p>
        </w:tc>
        <w:tc>
          <w:tcPr>
            <w:tcW w:w="1409" w:type="dxa"/>
          </w:tcPr>
          <w:p w14:paraId="0225B4D8" w14:textId="77777777" w:rsidR="000A6EEC" w:rsidRPr="00302FFA" w:rsidRDefault="000A6EEC" w:rsidP="00247EE6">
            <w:pPr>
              <w:pStyle w:val="ae"/>
              <w:ind w:left="0"/>
              <w:jc w:val="both"/>
            </w:pPr>
          </w:p>
        </w:tc>
        <w:tc>
          <w:tcPr>
            <w:tcW w:w="2044" w:type="dxa"/>
          </w:tcPr>
          <w:p w14:paraId="7B9766A8" w14:textId="77777777" w:rsidR="000A6EEC" w:rsidRPr="00302FFA" w:rsidRDefault="000A6EEC" w:rsidP="00247EE6">
            <w:pPr>
              <w:pStyle w:val="ae"/>
              <w:ind w:left="0"/>
              <w:jc w:val="both"/>
            </w:pPr>
          </w:p>
        </w:tc>
        <w:tc>
          <w:tcPr>
            <w:tcW w:w="1210" w:type="dxa"/>
          </w:tcPr>
          <w:p w14:paraId="7A4A30F8" w14:textId="77777777" w:rsidR="000A6EEC" w:rsidRPr="00302FFA" w:rsidRDefault="000A6EEC" w:rsidP="00247EE6">
            <w:pPr>
              <w:pStyle w:val="ae"/>
              <w:ind w:left="0"/>
              <w:jc w:val="both"/>
            </w:pPr>
          </w:p>
        </w:tc>
      </w:tr>
    </w:tbl>
    <w:p w14:paraId="05630835" w14:textId="77777777" w:rsidR="000A6EEC" w:rsidRPr="00302FFA" w:rsidRDefault="000A6EEC" w:rsidP="000A6EEC">
      <w:pPr>
        <w:pStyle w:val="ae"/>
        <w:ind w:left="0"/>
        <w:jc w:val="both"/>
      </w:pPr>
    </w:p>
    <w:p w14:paraId="433E9E30" w14:textId="77777777" w:rsidR="000A6EEC" w:rsidRPr="00302FFA" w:rsidRDefault="000A6EEC" w:rsidP="000A6EEC">
      <w:pPr>
        <w:pStyle w:val="ae"/>
        <w:ind w:left="0"/>
        <w:jc w:val="right"/>
      </w:pPr>
    </w:p>
    <w:p w14:paraId="54477579" w14:textId="77777777" w:rsidR="000A6EEC" w:rsidRPr="00302FFA" w:rsidRDefault="000A6EEC" w:rsidP="000A6EEC">
      <w:pPr>
        <w:pStyle w:val="ae"/>
        <w:numPr>
          <w:ilvl w:val="0"/>
          <w:numId w:val="19"/>
        </w:numPr>
        <w:ind w:left="0" w:firstLine="0"/>
        <w:jc w:val="both"/>
      </w:pPr>
      <w:r w:rsidRPr="00302FFA">
        <w:t xml:space="preserve"> Режим конфиденциальности в отношении полученной КИ и ответственность за его нарушение указаны в Соглашении о конфиденциаль</w:t>
      </w:r>
      <w:r>
        <w:t xml:space="preserve">ности № ___ от ___. ________ 20__ </w:t>
      </w:r>
      <w:r w:rsidRPr="00302FFA">
        <w:t>, заключенным между Сторонами.</w:t>
      </w:r>
    </w:p>
    <w:p w14:paraId="54727B39" w14:textId="77777777" w:rsidR="000A6EEC" w:rsidRDefault="000A6EEC" w:rsidP="000A6EEC">
      <w:pPr>
        <w:widowControl/>
        <w:autoSpaceDE/>
        <w:autoSpaceDN/>
        <w:adjustRightInd/>
        <w:rPr>
          <w:sz w:val="24"/>
          <w:szCs w:val="24"/>
        </w:rPr>
      </w:pPr>
      <w:r>
        <w:rPr>
          <w:sz w:val="24"/>
          <w:szCs w:val="24"/>
        </w:rPr>
        <w:br w:type="page"/>
      </w:r>
    </w:p>
    <w:p w14:paraId="46EE127F" w14:textId="77777777" w:rsidR="000A6EEC" w:rsidRPr="00302FFA" w:rsidRDefault="000A6EEC" w:rsidP="000A6EEC">
      <w:pPr>
        <w:jc w:val="right"/>
        <w:rPr>
          <w:sz w:val="24"/>
          <w:szCs w:val="24"/>
        </w:rPr>
      </w:pPr>
      <w:r w:rsidRPr="00302FFA">
        <w:rPr>
          <w:sz w:val="24"/>
          <w:szCs w:val="24"/>
        </w:rPr>
        <w:lastRenderedPageBreak/>
        <w:t>Приложение № 2</w:t>
      </w:r>
    </w:p>
    <w:p w14:paraId="36487558" w14:textId="77777777" w:rsidR="000A6EEC" w:rsidRPr="00BD3BBC" w:rsidRDefault="000A6EEC" w:rsidP="000A6EEC">
      <w:pPr>
        <w:jc w:val="right"/>
        <w:rPr>
          <w:sz w:val="24"/>
          <w:szCs w:val="24"/>
        </w:rPr>
      </w:pPr>
      <w:r w:rsidRPr="00302FFA">
        <w:rPr>
          <w:sz w:val="24"/>
          <w:szCs w:val="24"/>
        </w:rPr>
        <w:t xml:space="preserve">к Соглашению о </w:t>
      </w:r>
      <w:r w:rsidRPr="00BD3BBC">
        <w:rPr>
          <w:sz w:val="24"/>
          <w:szCs w:val="24"/>
        </w:rPr>
        <w:t>конфиденциальности</w:t>
      </w:r>
    </w:p>
    <w:p w14:paraId="14CA7754" w14:textId="6E6F3521" w:rsidR="000A6EEC" w:rsidRPr="00BD3BBC" w:rsidRDefault="000A6EEC" w:rsidP="000A6EEC">
      <w:pPr>
        <w:jc w:val="right"/>
        <w:rPr>
          <w:sz w:val="24"/>
          <w:szCs w:val="24"/>
        </w:rPr>
      </w:pPr>
      <w:r w:rsidRPr="00BD3BBC">
        <w:rPr>
          <w:sz w:val="24"/>
          <w:szCs w:val="24"/>
        </w:rPr>
        <w:t>от «___»_________ 20</w:t>
      </w:r>
      <w:r w:rsidR="00112B25">
        <w:rPr>
          <w:sz w:val="24"/>
          <w:szCs w:val="24"/>
        </w:rPr>
        <w:t>__</w:t>
      </w:r>
      <w:r w:rsidRPr="00BD3BBC">
        <w:rPr>
          <w:sz w:val="24"/>
          <w:szCs w:val="24"/>
        </w:rPr>
        <w:t xml:space="preserve"> </w:t>
      </w:r>
    </w:p>
    <w:p w14:paraId="36509A7F" w14:textId="77777777" w:rsidR="000A6EEC" w:rsidRPr="00BD3BBC" w:rsidRDefault="000A6EEC" w:rsidP="000A6EEC">
      <w:pPr>
        <w:jc w:val="right"/>
        <w:rPr>
          <w:sz w:val="24"/>
          <w:szCs w:val="24"/>
        </w:rPr>
      </w:pPr>
      <w:r w:rsidRPr="00BD3BBC">
        <w:rPr>
          <w:sz w:val="24"/>
          <w:szCs w:val="24"/>
        </w:rPr>
        <w:t>к Договору №</w:t>
      </w:r>
      <w:r>
        <w:rPr>
          <w:b/>
          <w:bCs/>
          <w:color w:val="000000"/>
          <w:spacing w:val="-2"/>
          <w:sz w:val="24"/>
          <w:szCs w:val="24"/>
        </w:rPr>
        <w:t xml:space="preserve"> _________________</w:t>
      </w:r>
    </w:p>
    <w:p w14:paraId="4D43D0D4" w14:textId="75EC592F" w:rsidR="000A6EEC" w:rsidRPr="00302FFA" w:rsidRDefault="000A6EEC" w:rsidP="000A6EEC">
      <w:pPr>
        <w:jc w:val="right"/>
        <w:rPr>
          <w:sz w:val="24"/>
          <w:szCs w:val="24"/>
        </w:rPr>
      </w:pPr>
      <w:r w:rsidRPr="00BD3BBC">
        <w:rPr>
          <w:sz w:val="24"/>
          <w:szCs w:val="24"/>
        </w:rPr>
        <w:t xml:space="preserve"> от «___» _________ 20</w:t>
      </w:r>
      <w:r w:rsidR="00112B25">
        <w:rPr>
          <w:sz w:val="24"/>
          <w:szCs w:val="24"/>
        </w:rPr>
        <w:t>__</w:t>
      </w:r>
    </w:p>
    <w:p w14:paraId="3DAF34ED" w14:textId="77777777" w:rsidR="000A6EEC" w:rsidRPr="00302FFA" w:rsidRDefault="000A6EEC" w:rsidP="000A6EEC">
      <w:pPr>
        <w:jc w:val="right"/>
        <w:rPr>
          <w:sz w:val="24"/>
          <w:szCs w:val="24"/>
        </w:rPr>
      </w:pPr>
    </w:p>
    <w:p w14:paraId="058E2EC2" w14:textId="77777777" w:rsidR="000A6EEC" w:rsidRPr="00302FFA" w:rsidRDefault="000A6EEC" w:rsidP="000A6EEC">
      <w:pPr>
        <w:rPr>
          <w:b/>
          <w:sz w:val="24"/>
          <w:szCs w:val="24"/>
        </w:rPr>
      </w:pPr>
      <w:r w:rsidRPr="00302FFA">
        <w:rPr>
          <w:b/>
          <w:sz w:val="24"/>
          <w:szCs w:val="24"/>
        </w:rPr>
        <w:t>ФОРМА</w:t>
      </w:r>
    </w:p>
    <w:p w14:paraId="3AA486F8" w14:textId="77777777" w:rsidR="000A6EEC" w:rsidRPr="00302FFA" w:rsidRDefault="000A6EEC" w:rsidP="000A6EEC">
      <w:pPr>
        <w:jc w:val="center"/>
        <w:rPr>
          <w:b/>
          <w:sz w:val="24"/>
          <w:szCs w:val="24"/>
        </w:rPr>
      </w:pPr>
      <w:r w:rsidRPr="00302FFA">
        <w:rPr>
          <w:b/>
          <w:sz w:val="24"/>
          <w:szCs w:val="24"/>
        </w:rPr>
        <w:t>Дополнение к Соглашению о конфиденциальности № 1</w:t>
      </w:r>
    </w:p>
    <w:p w14:paraId="54DA9E4D" w14:textId="77777777" w:rsidR="000A6EEC" w:rsidRPr="00302FFA" w:rsidRDefault="000A6EEC" w:rsidP="000A6EEC">
      <w:pPr>
        <w:jc w:val="center"/>
        <w:rPr>
          <w:b/>
          <w:sz w:val="24"/>
          <w:szCs w:val="24"/>
        </w:rPr>
      </w:pPr>
      <w:r w:rsidRPr="00302FFA">
        <w:rPr>
          <w:b/>
          <w:sz w:val="24"/>
          <w:szCs w:val="24"/>
        </w:rPr>
        <w:t>№ _____ от ___._________ 20__ .</w:t>
      </w:r>
    </w:p>
    <w:p w14:paraId="61F7D161" w14:textId="77777777" w:rsidR="000A6EEC" w:rsidRPr="00302FFA" w:rsidRDefault="000A6EEC" w:rsidP="000A6EEC">
      <w:pPr>
        <w:jc w:val="center"/>
        <w:rPr>
          <w:sz w:val="24"/>
          <w:szCs w:val="24"/>
        </w:rPr>
      </w:pPr>
      <w:r w:rsidRPr="00302FFA">
        <w:rPr>
          <w:b/>
          <w:sz w:val="24"/>
          <w:szCs w:val="24"/>
        </w:rPr>
        <w:t xml:space="preserve">(расширенный предмет: </w:t>
      </w:r>
      <w:r w:rsidRPr="00302FFA">
        <w:rPr>
          <w:sz w:val="24"/>
          <w:szCs w:val="24"/>
        </w:rPr>
        <w:t>согласованная неустойка)</w:t>
      </w:r>
    </w:p>
    <w:p w14:paraId="7B28552B" w14:textId="77777777" w:rsidR="000A6EEC" w:rsidRPr="00302FFA" w:rsidRDefault="000A6EEC" w:rsidP="000A6EEC">
      <w:pPr>
        <w:jc w:val="center"/>
        <w:rPr>
          <w:sz w:val="24"/>
          <w:szCs w:val="24"/>
        </w:rPr>
      </w:pPr>
    </w:p>
    <w:p w14:paraId="55585824" w14:textId="77777777" w:rsidR="000A6EEC" w:rsidRPr="00302FFA" w:rsidRDefault="000A6EEC" w:rsidP="000A6EEC">
      <w:pPr>
        <w:jc w:val="center"/>
        <w:rPr>
          <w:sz w:val="24"/>
          <w:szCs w:val="24"/>
        </w:rPr>
      </w:pPr>
      <w:r w:rsidRPr="00302FFA">
        <w:rPr>
          <w:sz w:val="24"/>
          <w:szCs w:val="24"/>
        </w:rPr>
        <w:t xml:space="preserve">г. Москва                                                                              </w:t>
      </w:r>
      <w:r>
        <w:rPr>
          <w:sz w:val="24"/>
          <w:szCs w:val="24"/>
        </w:rPr>
        <w:t xml:space="preserve">          «_____» ___________20__ </w:t>
      </w:r>
    </w:p>
    <w:p w14:paraId="393A514B" w14:textId="77777777" w:rsidR="000A6EEC" w:rsidRPr="00302FFA" w:rsidRDefault="000A6EEC" w:rsidP="000A6EEC">
      <w:pPr>
        <w:jc w:val="center"/>
        <w:rPr>
          <w:sz w:val="24"/>
          <w:szCs w:val="24"/>
        </w:rPr>
      </w:pPr>
    </w:p>
    <w:p w14:paraId="0D4D7986" w14:textId="77777777" w:rsidR="000A6EEC" w:rsidRPr="00302FFA" w:rsidRDefault="000A6EEC" w:rsidP="000A6EEC">
      <w:pPr>
        <w:jc w:val="both"/>
        <w:rPr>
          <w:sz w:val="24"/>
          <w:szCs w:val="24"/>
        </w:rPr>
      </w:pPr>
      <w:r w:rsidRPr="00302FFA">
        <w:rPr>
          <w:sz w:val="24"/>
          <w:szCs w:val="24"/>
        </w:rPr>
        <w:t>Общество с ограниченной ответственностью «ТелекомКапСтрой», именуемое в дальнейшем «</w:t>
      </w:r>
      <w:r>
        <w:rPr>
          <w:sz w:val="24"/>
          <w:szCs w:val="24"/>
        </w:rPr>
        <w:t>Заказчик</w:t>
      </w:r>
      <w:r w:rsidRPr="00302FFA">
        <w:rPr>
          <w:sz w:val="24"/>
          <w:szCs w:val="24"/>
        </w:rPr>
        <w:t xml:space="preserve">», в лице_____________________, действующего на основании Доверенности ___________________________, с одной стороны и </w:t>
      </w:r>
    </w:p>
    <w:p w14:paraId="703BC3E5" w14:textId="77777777" w:rsidR="000A6EEC" w:rsidRPr="00302FFA" w:rsidRDefault="000A6EEC" w:rsidP="000A6EEC">
      <w:pPr>
        <w:jc w:val="both"/>
        <w:rPr>
          <w:sz w:val="24"/>
          <w:szCs w:val="24"/>
        </w:rPr>
      </w:pPr>
      <w:r w:rsidRPr="00302FFA">
        <w:rPr>
          <w:sz w:val="24"/>
          <w:szCs w:val="24"/>
        </w:rPr>
        <w:t>_____________________«________________», именуемое в дальнейшем «</w:t>
      </w:r>
      <w:r>
        <w:rPr>
          <w:sz w:val="24"/>
          <w:szCs w:val="24"/>
        </w:rPr>
        <w:t>П</w:t>
      </w:r>
      <w:r w:rsidRPr="00302FFA">
        <w:rPr>
          <w:sz w:val="24"/>
          <w:szCs w:val="24"/>
        </w:rPr>
        <w:t>одрядчик», в лице____________________________________, действующего на основании Доверенности ___________________________________, с другой стороны, каждая именуемая в дальнейшем «Сторона», а вместе именуемые «Стороны», заключили Дополнение к Соглашению</w:t>
      </w:r>
      <w:r>
        <w:rPr>
          <w:sz w:val="24"/>
          <w:szCs w:val="24"/>
        </w:rPr>
        <w:t xml:space="preserve"> № ____ от ___. ________ 20___ </w:t>
      </w:r>
      <w:r w:rsidRPr="00302FFA">
        <w:rPr>
          <w:sz w:val="24"/>
          <w:szCs w:val="24"/>
        </w:rPr>
        <w:t xml:space="preserve"> (далее – Соглашение) на изложенных ниже Условиях:</w:t>
      </w:r>
    </w:p>
    <w:p w14:paraId="3FD72D90" w14:textId="77777777" w:rsidR="000A6EEC" w:rsidRPr="00302FFA" w:rsidRDefault="000A6EEC" w:rsidP="000A6EEC">
      <w:pPr>
        <w:jc w:val="both"/>
        <w:rPr>
          <w:sz w:val="24"/>
          <w:szCs w:val="24"/>
        </w:rPr>
      </w:pPr>
    </w:p>
    <w:p w14:paraId="3CFBD371" w14:textId="77777777" w:rsidR="000A6EEC" w:rsidRPr="00302FFA" w:rsidRDefault="000A6EEC" w:rsidP="000A6EEC">
      <w:pPr>
        <w:jc w:val="both"/>
        <w:rPr>
          <w:sz w:val="24"/>
          <w:szCs w:val="24"/>
        </w:rPr>
      </w:pPr>
    </w:p>
    <w:p w14:paraId="23EB5FA2" w14:textId="77777777" w:rsidR="000A6EEC" w:rsidRPr="00302FFA" w:rsidRDefault="000A6EEC" w:rsidP="000A6EEC">
      <w:pPr>
        <w:jc w:val="center"/>
        <w:rPr>
          <w:b/>
          <w:sz w:val="24"/>
          <w:szCs w:val="24"/>
        </w:rPr>
      </w:pPr>
      <w:r w:rsidRPr="00302FFA">
        <w:rPr>
          <w:b/>
          <w:sz w:val="24"/>
          <w:szCs w:val="24"/>
        </w:rPr>
        <w:t>ПОДПИСИ ПРЕДСТАВИТЕЛЕЙ СТОРОН:</w:t>
      </w:r>
    </w:p>
    <w:p w14:paraId="17C08B91" w14:textId="77777777" w:rsidR="000A6EEC" w:rsidRPr="00302FFA" w:rsidRDefault="000A6EEC" w:rsidP="000A6EEC">
      <w:pPr>
        <w:jc w:val="center"/>
        <w:rPr>
          <w:b/>
          <w:sz w:val="24"/>
          <w:szCs w:val="24"/>
        </w:rPr>
      </w:pPr>
    </w:p>
    <w:p w14:paraId="50B6F89D" w14:textId="77777777" w:rsidR="000A6EEC" w:rsidRPr="00302FFA" w:rsidRDefault="000A6EEC" w:rsidP="000A6EEC">
      <w:pPr>
        <w:jc w:val="both"/>
        <w:rPr>
          <w:b/>
          <w:sz w:val="24"/>
          <w:szCs w:val="24"/>
        </w:rPr>
      </w:pPr>
    </w:p>
    <w:tbl>
      <w:tblPr>
        <w:tblStyle w:val="aa"/>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5003"/>
      </w:tblGrid>
      <w:tr w:rsidR="000A6EEC" w:rsidRPr="00302FFA" w14:paraId="18D24DD5" w14:textId="77777777" w:rsidTr="00247EE6">
        <w:trPr>
          <w:trHeight w:val="1875"/>
        </w:trPr>
        <w:tc>
          <w:tcPr>
            <w:tcW w:w="5001" w:type="dxa"/>
          </w:tcPr>
          <w:p w14:paraId="166C8F0E" w14:textId="77777777" w:rsidR="000A6EEC" w:rsidRPr="00302FFA" w:rsidRDefault="000A6EEC" w:rsidP="00247EE6">
            <w:pPr>
              <w:jc w:val="both"/>
              <w:rPr>
                <w:b/>
                <w:sz w:val="24"/>
                <w:szCs w:val="24"/>
              </w:rPr>
            </w:pPr>
            <w:r w:rsidRPr="005522C9">
              <w:rPr>
                <w:b/>
                <w:sz w:val="24"/>
                <w:szCs w:val="24"/>
              </w:rPr>
              <w:t>Заказчик</w:t>
            </w:r>
            <w:r w:rsidRPr="00302FFA">
              <w:rPr>
                <w:b/>
                <w:sz w:val="24"/>
                <w:szCs w:val="24"/>
              </w:rPr>
              <w:t>:</w:t>
            </w:r>
          </w:p>
          <w:p w14:paraId="5DB8D4C4" w14:textId="77777777" w:rsidR="000A6EEC" w:rsidRPr="00302FFA" w:rsidRDefault="000A6EEC" w:rsidP="00247EE6">
            <w:pPr>
              <w:jc w:val="both"/>
              <w:rPr>
                <w:sz w:val="24"/>
                <w:szCs w:val="24"/>
              </w:rPr>
            </w:pPr>
            <w:r w:rsidRPr="00302FFA">
              <w:rPr>
                <w:sz w:val="24"/>
                <w:szCs w:val="24"/>
              </w:rPr>
              <w:t>ООО «ТелекомКапСтрой»</w:t>
            </w:r>
          </w:p>
          <w:p w14:paraId="16C74463" w14:textId="77777777" w:rsidR="000A6EEC" w:rsidRPr="00302FFA" w:rsidRDefault="000A6EEC" w:rsidP="00247EE6">
            <w:pPr>
              <w:jc w:val="both"/>
              <w:rPr>
                <w:sz w:val="24"/>
                <w:szCs w:val="24"/>
              </w:rPr>
            </w:pPr>
          </w:p>
          <w:p w14:paraId="759753FE" w14:textId="77777777" w:rsidR="000A6EEC" w:rsidRPr="00302FFA" w:rsidRDefault="000A6EEC" w:rsidP="00247EE6">
            <w:pPr>
              <w:jc w:val="both"/>
              <w:rPr>
                <w:sz w:val="24"/>
                <w:szCs w:val="24"/>
              </w:rPr>
            </w:pPr>
          </w:p>
          <w:p w14:paraId="497E22CC" w14:textId="77777777" w:rsidR="000A6EEC" w:rsidRPr="00302FFA" w:rsidRDefault="000A6EEC" w:rsidP="00247EE6">
            <w:pPr>
              <w:jc w:val="both"/>
              <w:rPr>
                <w:sz w:val="24"/>
                <w:szCs w:val="24"/>
              </w:rPr>
            </w:pPr>
            <w:r w:rsidRPr="00302FFA">
              <w:rPr>
                <w:sz w:val="24"/>
                <w:szCs w:val="24"/>
              </w:rPr>
              <w:t xml:space="preserve">_____________/ ФИО </w:t>
            </w:r>
          </w:p>
          <w:p w14:paraId="0709B8C4" w14:textId="77777777" w:rsidR="000A6EEC" w:rsidRPr="00302FFA" w:rsidRDefault="000A6EEC" w:rsidP="00247EE6">
            <w:pPr>
              <w:jc w:val="both"/>
              <w:rPr>
                <w:i/>
                <w:sz w:val="24"/>
                <w:szCs w:val="24"/>
              </w:rPr>
            </w:pPr>
            <w:r w:rsidRPr="00302FFA">
              <w:rPr>
                <w:i/>
                <w:sz w:val="24"/>
                <w:szCs w:val="24"/>
              </w:rPr>
              <w:t>(на основании Устава)</w:t>
            </w:r>
          </w:p>
          <w:p w14:paraId="1B01E3B7" w14:textId="77777777" w:rsidR="000A6EEC" w:rsidRPr="00302FFA" w:rsidRDefault="000A6EEC" w:rsidP="00247EE6">
            <w:pPr>
              <w:jc w:val="both"/>
              <w:rPr>
                <w:sz w:val="24"/>
                <w:szCs w:val="24"/>
              </w:rPr>
            </w:pPr>
          </w:p>
        </w:tc>
        <w:tc>
          <w:tcPr>
            <w:tcW w:w="5003" w:type="dxa"/>
          </w:tcPr>
          <w:p w14:paraId="328992E9" w14:textId="77777777" w:rsidR="000A6EEC" w:rsidRPr="00302FFA" w:rsidRDefault="000A6EEC" w:rsidP="00247EE6">
            <w:pPr>
              <w:jc w:val="both"/>
              <w:rPr>
                <w:sz w:val="24"/>
                <w:szCs w:val="24"/>
              </w:rPr>
            </w:pPr>
            <w:r>
              <w:rPr>
                <w:b/>
                <w:sz w:val="24"/>
                <w:szCs w:val="24"/>
              </w:rPr>
              <w:t>П</w:t>
            </w:r>
            <w:r w:rsidRPr="00302FFA">
              <w:rPr>
                <w:b/>
                <w:sz w:val="24"/>
                <w:szCs w:val="24"/>
              </w:rPr>
              <w:t>одрядчик</w:t>
            </w:r>
            <w:r w:rsidRPr="00302FFA">
              <w:rPr>
                <w:sz w:val="24"/>
                <w:szCs w:val="24"/>
              </w:rPr>
              <w:t>:</w:t>
            </w:r>
          </w:p>
          <w:p w14:paraId="62D5CDA8" w14:textId="77777777" w:rsidR="000A6EEC" w:rsidRPr="00302FFA" w:rsidRDefault="000A6EEC" w:rsidP="00247EE6">
            <w:pPr>
              <w:jc w:val="both"/>
              <w:rPr>
                <w:sz w:val="24"/>
                <w:szCs w:val="24"/>
              </w:rPr>
            </w:pPr>
            <w:r w:rsidRPr="00061B6D">
              <w:rPr>
                <w:sz w:val="24"/>
                <w:szCs w:val="24"/>
              </w:rPr>
              <w:t>ООО «</w:t>
            </w:r>
            <w:r w:rsidRPr="00416038">
              <w:rPr>
                <w:sz w:val="24"/>
                <w:szCs w:val="24"/>
              </w:rPr>
              <w:t>Телесити-инжиниринг</w:t>
            </w:r>
            <w:r w:rsidRPr="00061B6D">
              <w:rPr>
                <w:sz w:val="24"/>
                <w:szCs w:val="24"/>
              </w:rPr>
              <w:t>»</w:t>
            </w:r>
          </w:p>
          <w:p w14:paraId="3F3F9E24" w14:textId="77777777" w:rsidR="000A6EEC" w:rsidRPr="00302FFA" w:rsidRDefault="000A6EEC" w:rsidP="00247EE6">
            <w:pPr>
              <w:rPr>
                <w:sz w:val="24"/>
                <w:szCs w:val="24"/>
              </w:rPr>
            </w:pPr>
          </w:p>
          <w:p w14:paraId="06A2AB71" w14:textId="77777777" w:rsidR="000A6EEC" w:rsidRPr="00302FFA" w:rsidRDefault="000A6EEC" w:rsidP="00247EE6">
            <w:pPr>
              <w:rPr>
                <w:sz w:val="24"/>
                <w:szCs w:val="24"/>
              </w:rPr>
            </w:pPr>
          </w:p>
          <w:p w14:paraId="2997B1CB" w14:textId="77777777" w:rsidR="000A6EEC" w:rsidRPr="00302FFA" w:rsidRDefault="000A6EEC" w:rsidP="00247EE6">
            <w:pPr>
              <w:rPr>
                <w:sz w:val="24"/>
                <w:szCs w:val="24"/>
              </w:rPr>
            </w:pPr>
            <w:r w:rsidRPr="00302FFA">
              <w:rPr>
                <w:sz w:val="24"/>
                <w:szCs w:val="24"/>
              </w:rPr>
              <w:t xml:space="preserve">_____________/ ФИО </w:t>
            </w:r>
          </w:p>
          <w:p w14:paraId="3B8C84E0" w14:textId="77777777" w:rsidR="000A6EEC" w:rsidRPr="00302FFA" w:rsidRDefault="000A6EEC" w:rsidP="00247EE6">
            <w:pPr>
              <w:rPr>
                <w:i/>
                <w:sz w:val="24"/>
                <w:szCs w:val="24"/>
              </w:rPr>
            </w:pPr>
            <w:r w:rsidRPr="00302FFA">
              <w:rPr>
                <w:i/>
                <w:sz w:val="24"/>
                <w:szCs w:val="24"/>
              </w:rPr>
              <w:t xml:space="preserve">(на основании </w:t>
            </w:r>
            <w:r>
              <w:rPr>
                <w:i/>
                <w:sz w:val="24"/>
                <w:szCs w:val="24"/>
              </w:rPr>
              <w:t>Устава</w:t>
            </w:r>
            <w:r w:rsidRPr="00302FFA">
              <w:rPr>
                <w:i/>
                <w:sz w:val="24"/>
                <w:szCs w:val="24"/>
              </w:rPr>
              <w:t>)</w:t>
            </w:r>
          </w:p>
        </w:tc>
      </w:tr>
    </w:tbl>
    <w:p w14:paraId="5700B0A8" w14:textId="77777777" w:rsidR="000A6EEC" w:rsidRPr="00302FFA" w:rsidRDefault="000A6EEC" w:rsidP="000A6EEC">
      <w:pPr>
        <w:jc w:val="both"/>
        <w:rPr>
          <w:sz w:val="24"/>
          <w:szCs w:val="24"/>
        </w:rPr>
      </w:pPr>
    </w:p>
    <w:p w14:paraId="5085F36C" w14:textId="77777777" w:rsidR="000A6EEC" w:rsidRPr="00302FFA" w:rsidRDefault="000A6EEC" w:rsidP="000A6EEC">
      <w:pPr>
        <w:jc w:val="center"/>
        <w:rPr>
          <w:b/>
          <w:sz w:val="24"/>
          <w:szCs w:val="24"/>
        </w:rPr>
      </w:pPr>
      <w:r w:rsidRPr="00302FFA">
        <w:rPr>
          <w:b/>
          <w:sz w:val="24"/>
          <w:szCs w:val="24"/>
        </w:rPr>
        <w:t>УСЛОВИЯ ДОПОЛНЕНИЯ</w:t>
      </w:r>
    </w:p>
    <w:p w14:paraId="3DD860A2" w14:textId="77777777" w:rsidR="000A6EEC" w:rsidRPr="00302FFA" w:rsidRDefault="000A6EEC" w:rsidP="000A6EEC">
      <w:pPr>
        <w:ind w:firstLine="284"/>
        <w:jc w:val="both"/>
        <w:rPr>
          <w:sz w:val="24"/>
          <w:szCs w:val="24"/>
        </w:rPr>
      </w:pPr>
      <w:r w:rsidRPr="00302FFA">
        <w:rPr>
          <w:sz w:val="24"/>
          <w:szCs w:val="24"/>
        </w:rPr>
        <w:t xml:space="preserve">В рамках настоящего Дополнения, которое является неотъемлемой частью Соглашения, Стороны договорились, что КИ,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___._____ 20___ г. (далее – Договор) </w:t>
      </w:r>
      <w:r w:rsidRPr="00302FFA">
        <w:rPr>
          <w:i/>
          <w:sz w:val="24"/>
          <w:szCs w:val="24"/>
        </w:rPr>
        <w:t>(указывается при необходимости)</w:t>
      </w:r>
      <w:r w:rsidRPr="00302FFA">
        <w:rPr>
          <w:sz w:val="24"/>
          <w:szCs w:val="24"/>
        </w:rPr>
        <w:t>,  передаются Получателю на описанных ниже условиях.</w:t>
      </w:r>
    </w:p>
    <w:p w14:paraId="30FFFDFF" w14:textId="77777777" w:rsidR="000A6EEC" w:rsidRPr="00302FFA" w:rsidRDefault="000A6EEC" w:rsidP="000A6EEC">
      <w:pPr>
        <w:pStyle w:val="ae"/>
        <w:numPr>
          <w:ilvl w:val="0"/>
          <w:numId w:val="20"/>
        </w:numPr>
        <w:jc w:val="both"/>
        <w:rPr>
          <w:b/>
        </w:rPr>
      </w:pPr>
      <w:r w:rsidRPr="00302FFA">
        <w:rPr>
          <w:b/>
        </w:rPr>
        <w:t>СПОСОБЫ ПЕРЕДАЧИ ИНФОРМАЦИИ.</w:t>
      </w:r>
    </w:p>
    <w:p w14:paraId="67BFDCA0" w14:textId="77777777" w:rsidR="000A6EEC" w:rsidRPr="00302FFA" w:rsidRDefault="000A6EEC" w:rsidP="000A6EEC">
      <w:pPr>
        <w:pStyle w:val="ae"/>
        <w:ind w:left="644"/>
        <w:jc w:val="both"/>
      </w:pPr>
      <w:r w:rsidRPr="00302FFA">
        <w:rPr>
          <w:b/>
        </w:rPr>
        <w:t xml:space="preserve">Способы передачи КИ: </w:t>
      </w:r>
      <w:r w:rsidRPr="00302FFA">
        <w:t>в соответствии с Соглашением и Дополнениями к нему.</w:t>
      </w:r>
    </w:p>
    <w:p w14:paraId="467FE0C8" w14:textId="77777777" w:rsidR="000A6EEC" w:rsidRPr="00302FFA" w:rsidRDefault="000A6EEC" w:rsidP="000A6EEC">
      <w:pPr>
        <w:pStyle w:val="ae"/>
        <w:ind w:left="644"/>
        <w:jc w:val="both"/>
      </w:pPr>
    </w:p>
    <w:p w14:paraId="32DF3FC2" w14:textId="77777777" w:rsidR="000A6EEC" w:rsidRPr="00302FFA" w:rsidRDefault="000A6EEC" w:rsidP="000A6EEC">
      <w:pPr>
        <w:pStyle w:val="ae"/>
        <w:numPr>
          <w:ilvl w:val="0"/>
          <w:numId w:val="20"/>
        </w:numPr>
        <w:jc w:val="both"/>
        <w:rPr>
          <w:b/>
        </w:rPr>
      </w:pPr>
      <w:r w:rsidRPr="00302FFA">
        <w:rPr>
          <w:b/>
        </w:rPr>
        <w:t>МЕРЫ ПРЕДОСТОРОЖНОСТИ.</w:t>
      </w:r>
    </w:p>
    <w:p w14:paraId="399DCCEB" w14:textId="77777777" w:rsidR="000A6EEC" w:rsidRPr="00302FFA" w:rsidRDefault="000A6EEC" w:rsidP="000A6EEC">
      <w:pPr>
        <w:pStyle w:val="ae"/>
        <w:numPr>
          <w:ilvl w:val="1"/>
          <w:numId w:val="20"/>
        </w:numPr>
        <w:jc w:val="both"/>
      </w:pPr>
      <w:r w:rsidRPr="00302FFA">
        <w:t xml:space="preserve"> В соответствии с Соглашением.</w:t>
      </w:r>
    </w:p>
    <w:p w14:paraId="75CB2C3C" w14:textId="77777777" w:rsidR="000A6EEC" w:rsidRPr="00302FFA" w:rsidRDefault="000A6EEC" w:rsidP="000A6EEC">
      <w:pPr>
        <w:pStyle w:val="ae"/>
        <w:ind w:left="1004"/>
        <w:jc w:val="both"/>
      </w:pPr>
    </w:p>
    <w:p w14:paraId="0E6CE3F9" w14:textId="77777777" w:rsidR="000A6EEC" w:rsidRPr="00302FFA" w:rsidRDefault="000A6EEC" w:rsidP="000A6EEC">
      <w:pPr>
        <w:pStyle w:val="ae"/>
        <w:numPr>
          <w:ilvl w:val="0"/>
          <w:numId w:val="20"/>
        </w:numPr>
        <w:jc w:val="both"/>
        <w:rPr>
          <w:b/>
        </w:rPr>
      </w:pPr>
      <w:r w:rsidRPr="00302FFA">
        <w:rPr>
          <w:b/>
        </w:rPr>
        <w:t>СРОК ДЕЙСТВИЯ.</w:t>
      </w:r>
    </w:p>
    <w:p w14:paraId="027289C6" w14:textId="77777777" w:rsidR="000A6EEC" w:rsidRPr="00302FFA" w:rsidRDefault="000A6EEC" w:rsidP="000A6EEC">
      <w:pPr>
        <w:pStyle w:val="ae"/>
        <w:numPr>
          <w:ilvl w:val="1"/>
          <w:numId w:val="20"/>
        </w:numPr>
        <w:jc w:val="both"/>
      </w:pPr>
      <w:r w:rsidRPr="00302FFA">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Договора и действует в течение всего срока действия Соглашения.</w:t>
      </w:r>
    </w:p>
    <w:p w14:paraId="7F1C1AE3" w14:textId="77777777" w:rsidR="000A6EEC" w:rsidRPr="00302FFA" w:rsidRDefault="000A6EEC" w:rsidP="000A6EEC">
      <w:pPr>
        <w:pStyle w:val="ae"/>
        <w:ind w:left="1004"/>
        <w:jc w:val="both"/>
      </w:pPr>
    </w:p>
    <w:p w14:paraId="74406BE0" w14:textId="77777777" w:rsidR="000A6EEC" w:rsidRPr="00302FFA" w:rsidRDefault="000A6EEC" w:rsidP="000A6EEC">
      <w:pPr>
        <w:pStyle w:val="ae"/>
        <w:numPr>
          <w:ilvl w:val="0"/>
          <w:numId w:val="20"/>
        </w:numPr>
        <w:jc w:val="both"/>
        <w:rPr>
          <w:b/>
        </w:rPr>
      </w:pPr>
      <w:r w:rsidRPr="00302FFA">
        <w:rPr>
          <w:b/>
        </w:rPr>
        <w:t>ВОЗМЕЩЕНИЕ УБЫТКОВ И КОМПЕНСАЦИЯ.</w:t>
      </w:r>
    </w:p>
    <w:p w14:paraId="6677796B" w14:textId="77777777" w:rsidR="000A6EEC" w:rsidRPr="00302FFA" w:rsidRDefault="000A6EEC" w:rsidP="000A6EEC">
      <w:pPr>
        <w:pStyle w:val="ae"/>
        <w:numPr>
          <w:ilvl w:val="1"/>
          <w:numId w:val="20"/>
        </w:numPr>
        <w:jc w:val="both"/>
      </w:pPr>
      <w:r w:rsidRPr="00302FFA">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w:t>
      </w:r>
      <w:r w:rsidRPr="00302FFA">
        <w:lastRenderedPageBreak/>
        <w:t>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1079E041" w14:textId="77777777" w:rsidR="000A6EEC" w:rsidRPr="00302FFA" w:rsidRDefault="000A6EEC" w:rsidP="000A6EEC">
      <w:pPr>
        <w:pStyle w:val="ae"/>
        <w:ind w:left="1004"/>
        <w:jc w:val="both"/>
      </w:pPr>
      <w:r w:rsidRPr="00302FFA">
        <w:t>Во всем остальном, что не предусмотрено данным Дополнением, Стороны руководствуются условиями и положениями Соглашения.</w:t>
      </w:r>
    </w:p>
    <w:p w14:paraId="2E9CE40C" w14:textId="77777777" w:rsidR="000A6EEC" w:rsidRDefault="000A6EEC" w:rsidP="000A6EEC">
      <w:pPr>
        <w:widowControl/>
        <w:autoSpaceDE/>
        <w:autoSpaceDN/>
        <w:adjustRightInd/>
        <w:rPr>
          <w:sz w:val="24"/>
          <w:szCs w:val="24"/>
        </w:rPr>
      </w:pPr>
      <w:r>
        <w:rPr>
          <w:sz w:val="24"/>
          <w:szCs w:val="24"/>
        </w:rPr>
        <w:br w:type="page"/>
      </w:r>
    </w:p>
    <w:p w14:paraId="53E5704F" w14:textId="77777777" w:rsidR="000A6EEC" w:rsidRPr="00302FFA" w:rsidRDefault="000A6EEC" w:rsidP="000A6EEC">
      <w:pPr>
        <w:jc w:val="right"/>
        <w:rPr>
          <w:sz w:val="24"/>
          <w:szCs w:val="24"/>
        </w:rPr>
      </w:pPr>
      <w:r w:rsidRPr="00302FFA">
        <w:rPr>
          <w:sz w:val="24"/>
          <w:szCs w:val="24"/>
        </w:rPr>
        <w:lastRenderedPageBreak/>
        <w:t>Приложение № 3</w:t>
      </w:r>
    </w:p>
    <w:p w14:paraId="24125946" w14:textId="77777777" w:rsidR="000A6EEC" w:rsidRPr="00BD3BBC" w:rsidRDefault="000A6EEC" w:rsidP="000A6EEC">
      <w:pPr>
        <w:jc w:val="right"/>
        <w:rPr>
          <w:sz w:val="24"/>
          <w:szCs w:val="24"/>
        </w:rPr>
      </w:pPr>
      <w:r w:rsidRPr="00302FFA">
        <w:rPr>
          <w:sz w:val="24"/>
          <w:szCs w:val="24"/>
        </w:rPr>
        <w:t xml:space="preserve">к Соглашению о </w:t>
      </w:r>
      <w:r w:rsidRPr="00BD3BBC">
        <w:rPr>
          <w:sz w:val="24"/>
          <w:szCs w:val="24"/>
        </w:rPr>
        <w:t>конфиденциальности</w:t>
      </w:r>
    </w:p>
    <w:p w14:paraId="6EF78C59" w14:textId="050C6DB1" w:rsidR="000A6EEC" w:rsidRPr="00BD3BBC" w:rsidRDefault="000A6EEC" w:rsidP="000A6EEC">
      <w:pPr>
        <w:jc w:val="right"/>
        <w:rPr>
          <w:sz w:val="24"/>
          <w:szCs w:val="24"/>
        </w:rPr>
      </w:pPr>
      <w:r w:rsidRPr="00BD3BBC">
        <w:rPr>
          <w:sz w:val="24"/>
          <w:szCs w:val="24"/>
        </w:rPr>
        <w:t>от «___»_________ 202</w:t>
      </w:r>
      <w:r w:rsidR="00A03B1A">
        <w:rPr>
          <w:sz w:val="24"/>
          <w:szCs w:val="24"/>
        </w:rPr>
        <w:t>_</w:t>
      </w:r>
      <w:r w:rsidRPr="00BD3BBC">
        <w:rPr>
          <w:sz w:val="24"/>
          <w:szCs w:val="24"/>
        </w:rPr>
        <w:t xml:space="preserve"> </w:t>
      </w:r>
    </w:p>
    <w:p w14:paraId="29D01BD5" w14:textId="77777777" w:rsidR="000A6EEC" w:rsidRPr="00BD3BBC" w:rsidRDefault="000A6EEC" w:rsidP="000A6EEC">
      <w:pPr>
        <w:jc w:val="right"/>
        <w:rPr>
          <w:b/>
          <w:bCs/>
          <w:color w:val="000000"/>
          <w:spacing w:val="-2"/>
          <w:sz w:val="24"/>
          <w:szCs w:val="24"/>
        </w:rPr>
      </w:pPr>
      <w:r w:rsidRPr="00BD3BBC">
        <w:rPr>
          <w:sz w:val="24"/>
          <w:szCs w:val="24"/>
        </w:rPr>
        <w:t>к Договору №</w:t>
      </w:r>
      <w:r>
        <w:rPr>
          <w:b/>
          <w:bCs/>
          <w:color w:val="000000"/>
          <w:spacing w:val="-2"/>
          <w:sz w:val="24"/>
          <w:szCs w:val="24"/>
        </w:rPr>
        <w:t xml:space="preserve"> ______________</w:t>
      </w:r>
    </w:p>
    <w:p w14:paraId="2FC88AA1" w14:textId="41F28444" w:rsidR="000A6EEC" w:rsidRPr="00302FFA" w:rsidRDefault="000A6EEC" w:rsidP="000A6EEC">
      <w:pPr>
        <w:jc w:val="right"/>
        <w:rPr>
          <w:sz w:val="24"/>
          <w:szCs w:val="24"/>
        </w:rPr>
      </w:pPr>
      <w:r w:rsidRPr="00BD3BBC">
        <w:rPr>
          <w:sz w:val="24"/>
          <w:szCs w:val="24"/>
        </w:rPr>
        <w:t xml:space="preserve"> от «___» ________ 202</w:t>
      </w:r>
      <w:r w:rsidR="00A03B1A">
        <w:rPr>
          <w:sz w:val="24"/>
          <w:szCs w:val="24"/>
        </w:rPr>
        <w:t>_</w:t>
      </w:r>
    </w:p>
    <w:p w14:paraId="3B7B0A92" w14:textId="77777777" w:rsidR="000A6EEC" w:rsidRPr="00302FFA" w:rsidRDefault="000A6EEC" w:rsidP="000A6EEC">
      <w:pPr>
        <w:jc w:val="right"/>
        <w:rPr>
          <w:sz w:val="24"/>
          <w:szCs w:val="24"/>
        </w:rPr>
      </w:pPr>
    </w:p>
    <w:p w14:paraId="7A5152D6" w14:textId="77777777" w:rsidR="000A6EEC" w:rsidRPr="00302FFA" w:rsidRDefault="000A6EEC" w:rsidP="000A6EEC">
      <w:pPr>
        <w:rPr>
          <w:b/>
          <w:sz w:val="24"/>
          <w:szCs w:val="24"/>
        </w:rPr>
      </w:pPr>
      <w:r w:rsidRPr="00302FFA">
        <w:rPr>
          <w:b/>
          <w:sz w:val="24"/>
          <w:szCs w:val="24"/>
        </w:rPr>
        <w:t>ФОРМА</w:t>
      </w:r>
    </w:p>
    <w:p w14:paraId="1CE3C6BE" w14:textId="77777777" w:rsidR="000A6EEC" w:rsidRPr="00302FFA" w:rsidRDefault="000A6EEC" w:rsidP="000A6EEC">
      <w:pPr>
        <w:jc w:val="center"/>
        <w:rPr>
          <w:b/>
          <w:sz w:val="24"/>
          <w:szCs w:val="24"/>
        </w:rPr>
      </w:pPr>
      <w:r w:rsidRPr="00302FFA">
        <w:rPr>
          <w:b/>
          <w:sz w:val="24"/>
          <w:szCs w:val="24"/>
        </w:rPr>
        <w:t>Дополнение к Соглашению о конфиденциальности № 2</w:t>
      </w:r>
    </w:p>
    <w:p w14:paraId="694C292F" w14:textId="77777777" w:rsidR="000A6EEC" w:rsidRPr="00302FFA" w:rsidRDefault="000A6EEC" w:rsidP="000A6EEC">
      <w:pPr>
        <w:jc w:val="center"/>
        <w:rPr>
          <w:sz w:val="24"/>
          <w:szCs w:val="24"/>
        </w:rPr>
      </w:pPr>
      <w:r w:rsidRPr="00302FFA">
        <w:rPr>
          <w:sz w:val="24"/>
          <w:szCs w:val="24"/>
        </w:rPr>
        <w:t xml:space="preserve">№ _____ от ___._________ 20__ </w:t>
      </w:r>
    </w:p>
    <w:p w14:paraId="29D4D8D3" w14:textId="77777777" w:rsidR="000A6EEC" w:rsidRPr="00302FFA" w:rsidRDefault="000A6EEC" w:rsidP="000A6EEC">
      <w:pPr>
        <w:jc w:val="center"/>
        <w:rPr>
          <w:sz w:val="24"/>
          <w:szCs w:val="24"/>
        </w:rPr>
      </w:pPr>
      <w:r w:rsidRPr="00302FFA">
        <w:rPr>
          <w:sz w:val="24"/>
          <w:szCs w:val="24"/>
        </w:rPr>
        <w:t>(расширенный предмет:</w:t>
      </w:r>
    </w:p>
    <w:p w14:paraId="658EEDF1" w14:textId="77777777" w:rsidR="000A6EEC" w:rsidRPr="00302FFA" w:rsidRDefault="000A6EEC" w:rsidP="000A6EEC">
      <w:pPr>
        <w:jc w:val="right"/>
        <w:rPr>
          <w:sz w:val="24"/>
          <w:szCs w:val="24"/>
        </w:rPr>
      </w:pPr>
    </w:p>
    <w:p w14:paraId="374B27D8" w14:textId="77777777" w:rsidR="000A6EEC" w:rsidRPr="00302FFA" w:rsidRDefault="000A6EEC" w:rsidP="000A6EEC">
      <w:pPr>
        <w:jc w:val="both"/>
        <w:rPr>
          <w:sz w:val="24"/>
          <w:szCs w:val="24"/>
        </w:rPr>
      </w:pPr>
    </w:p>
    <w:p w14:paraId="59445585" w14:textId="77777777" w:rsidR="000A6EEC" w:rsidRPr="00302FFA" w:rsidRDefault="000A6EEC" w:rsidP="000A6EEC">
      <w:pPr>
        <w:jc w:val="both"/>
        <w:rPr>
          <w:sz w:val="24"/>
          <w:szCs w:val="24"/>
        </w:rPr>
      </w:pPr>
      <w:r w:rsidRPr="00302FFA">
        <w:rPr>
          <w:sz w:val="24"/>
          <w:szCs w:val="24"/>
        </w:rPr>
        <w:t xml:space="preserve">г. Москва                                                                              </w:t>
      </w:r>
      <w:r>
        <w:rPr>
          <w:sz w:val="24"/>
          <w:szCs w:val="24"/>
        </w:rPr>
        <w:t xml:space="preserve">          «_____» ___________20</w:t>
      </w:r>
      <w:r w:rsidRPr="00302FFA">
        <w:rPr>
          <w:sz w:val="24"/>
          <w:szCs w:val="24"/>
        </w:rPr>
        <w:t>__</w:t>
      </w:r>
    </w:p>
    <w:p w14:paraId="2D91B72B" w14:textId="77777777" w:rsidR="000A6EEC" w:rsidRPr="00302FFA" w:rsidRDefault="000A6EEC" w:rsidP="000A6EEC">
      <w:pPr>
        <w:jc w:val="both"/>
        <w:rPr>
          <w:sz w:val="24"/>
          <w:szCs w:val="24"/>
        </w:rPr>
      </w:pPr>
    </w:p>
    <w:p w14:paraId="4A2CBD05" w14:textId="77777777" w:rsidR="000A6EEC" w:rsidRPr="00302FFA" w:rsidRDefault="000A6EEC" w:rsidP="000A6EEC">
      <w:pPr>
        <w:jc w:val="both"/>
        <w:rPr>
          <w:sz w:val="24"/>
          <w:szCs w:val="24"/>
        </w:rPr>
      </w:pPr>
      <w:r w:rsidRPr="00302FFA">
        <w:rPr>
          <w:sz w:val="24"/>
          <w:szCs w:val="24"/>
        </w:rPr>
        <w:t>Общество с ограниченной ответственностью «ТелекомКапСтрой», именуемое в дальнейшем «</w:t>
      </w:r>
      <w:r>
        <w:rPr>
          <w:sz w:val="24"/>
          <w:szCs w:val="24"/>
        </w:rPr>
        <w:t>Заказчик</w:t>
      </w:r>
      <w:r w:rsidRPr="00302FFA">
        <w:rPr>
          <w:sz w:val="24"/>
          <w:szCs w:val="24"/>
        </w:rPr>
        <w:t>», в лице_____________________, действующего на основании Доверенности ___________________________, с одной стороны и  ___________________«________________», именуемое в дальнейшем «</w:t>
      </w:r>
      <w:r>
        <w:rPr>
          <w:sz w:val="24"/>
          <w:szCs w:val="24"/>
        </w:rPr>
        <w:t>П</w:t>
      </w:r>
      <w:r w:rsidRPr="00302FFA">
        <w:rPr>
          <w:sz w:val="24"/>
          <w:szCs w:val="24"/>
        </w:rPr>
        <w:t>одрядчик», в лице ____________________________________, действующего на основании Доверенности ___________________________________, с другой стороны, каждая именуемая в дальнейшем «Сторона», а вместе именуемые «Стороны», заключили Дополнение к Соглаш</w:t>
      </w:r>
      <w:r>
        <w:rPr>
          <w:sz w:val="24"/>
          <w:szCs w:val="24"/>
        </w:rPr>
        <w:t xml:space="preserve">ению № ____ от ___. ________ 20___ </w:t>
      </w:r>
      <w:r w:rsidRPr="00302FFA">
        <w:rPr>
          <w:sz w:val="24"/>
          <w:szCs w:val="24"/>
        </w:rPr>
        <w:t xml:space="preserve"> (далее – Соглашение) на изложенных ниже Условиях:</w:t>
      </w:r>
    </w:p>
    <w:p w14:paraId="315C3ED6" w14:textId="77777777" w:rsidR="000A6EEC" w:rsidRPr="00302FFA" w:rsidRDefault="000A6EEC" w:rsidP="000A6EEC">
      <w:pPr>
        <w:jc w:val="both"/>
        <w:rPr>
          <w:sz w:val="24"/>
          <w:szCs w:val="24"/>
        </w:rPr>
      </w:pPr>
    </w:p>
    <w:p w14:paraId="3AE35F4D" w14:textId="77777777" w:rsidR="000A6EEC" w:rsidRPr="00302FFA" w:rsidRDefault="000A6EEC" w:rsidP="000A6EEC">
      <w:pPr>
        <w:jc w:val="right"/>
        <w:rPr>
          <w:sz w:val="24"/>
          <w:szCs w:val="24"/>
        </w:rPr>
      </w:pPr>
    </w:p>
    <w:p w14:paraId="3FCBD25B" w14:textId="77777777" w:rsidR="000A6EEC" w:rsidRPr="00302FFA" w:rsidRDefault="000A6EEC" w:rsidP="000A6EEC">
      <w:pPr>
        <w:jc w:val="center"/>
        <w:rPr>
          <w:b/>
          <w:sz w:val="24"/>
          <w:szCs w:val="24"/>
        </w:rPr>
      </w:pPr>
      <w:r w:rsidRPr="00302FFA">
        <w:rPr>
          <w:b/>
          <w:sz w:val="24"/>
          <w:szCs w:val="24"/>
        </w:rPr>
        <w:t>ПОДПИСИ ПРЕДСТАВИТЕЛЕЙ СТОРОН:</w:t>
      </w:r>
    </w:p>
    <w:tbl>
      <w:tblPr>
        <w:tblStyle w:val="aa"/>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5"/>
      </w:tblGrid>
      <w:tr w:rsidR="000A6EEC" w:rsidRPr="00302FFA" w14:paraId="1F56D648" w14:textId="77777777" w:rsidTr="00247EE6">
        <w:trPr>
          <w:trHeight w:val="2234"/>
        </w:trPr>
        <w:tc>
          <w:tcPr>
            <w:tcW w:w="4964" w:type="dxa"/>
          </w:tcPr>
          <w:p w14:paraId="0951CE8B" w14:textId="77777777" w:rsidR="000A6EEC" w:rsidRPr="005522C9" w:rsidRDefault="000A6EEC" w:rsidP="00247EE6">
            <w:pPr>
              <w:rPr>
                <w:b/>
                <w:sz w:val="24"/>
                <w:szCs w:val="24"/>
              </w:rPr>
            </w:pPr>
            <w:r w:rsidRPr="005522C9">
              <w:rPr>
                <w:b/>
                <w:sz w:val="24"/>
                <w:szCs w:val="24"/>
              </w:rPr>
              <w:t>Заказчик:</w:t>
            </w:r>
          </w:p>
          <w:p w14:paraId="226D6A0A" w14:textId="77777777" w:rsidR="000A6EEC" w:rsidRPr="00302FFA" w:rsidRDefault="000A6EEC" w:rsidP="00247EE6">
            <w:pPr>
              <w:rPr>
                <w:sz w:val="24"/>
                <w:szCs w:val="24"/>
              </w:rPr>
            </w:pPr>
            <w:r w:rsidRPr="00302FFA">
              <w:rPr>
                <w:sz w:val="24"/>
                <w:szCs w:val="24"/>
              </w:rPr>
              <w:t>ООО «ТелекомКапСтрой»</w:t>
            </w:r>
          </w:p>
          <w:p w14:paraId="5A89B64E" w14:textId="77777777" w:rsidR="000A6EEC" w:rsidRPr="00302FFA" w:rsidRDefault="000A6EEC" w:rsidP="00247EE6">
            <w:pPr>
              <w:rPr>
                <w:sz w:val="24"/>
                <w:szCs w:val="24"/>
              </w:rPr>
            </w:pPr>
          </w:p>
          <w:p w14:paraId="7023C2C6" w14:textId="77777777" w:rsidR="000A6EEC" w:rsidRPr="00302FFA" w:rsidRDefault="000A6EEC" w:rsidP="00247EE6">
            <w:pPr>
              <w:rPr>
                <w:sz w:val="24"/>
                <w:szCs w:val="24"/>
              </w:rPr>
            </w:pPr>
          </w:p>
          <w:p w14:paraId="26F40A1C" w14:textId="77777777" w:rsidR="000A6EEC" w:rsidRPr="00302FFA" w:rsidRDefault="000A6EEC" w:rsidP="00247EE6">
            <w:pPr>
              <w:rPr>
                <w:sz w:val="24"/>
                <w:szCs w:val="24"/>
              </w:rPr>
            </w:pPr>
            <w:r w:rsidRPr="00302FFA">
              <w:rPr>
                <w:sz w:val="24"/>
                <w:szCs w:val="24"/>
              </w:rPr>
              <w:t xml:space="preserve">_____________/ ФИО </w:t>
            </w:r>
          </w:p>
          <w:p w14:paraId="7B34A877" w14:textId="77777777" w:rsidR="000A6EEC" w:rsidRPr="00302FFA" w:rsidRDefault="000A6EEC" w:rsidP="00247EE6">
            <w:pPr>
              <w:rPr>
                <w:sz w:val="24"/>
                <w:szCs w:val="24"/>
              </w:rPr>
            </w:pPr>
            <w:r w:rsidRPr="00302FFA">
              <w:rPr>
                <w:sz w:val="24"/>
                <w:szCs w:val="24"/>
              </w:rPr>
              <w:t>(на основании Устава)</w:t>
            </w:r>
          </w:p>
          <w:p w14:paraId="2E2FC455" w14:textId="77777777" w:rsidR="000A6EEC" w:rsidRPr="00302FFA" w:rsidRDefault="000A6EEC" w:rsidP="00247EE6">
            <w:pPr>
              <w:jc w:val="both"/>
              <w:rPr>
                <w:sz w:val="24"/>
                <w:szCs w:val="24"/>
              </w:rPr>
            </w:pPr>
          </w:p>
        </w:tc>
        <w:tc>
          <w:tcPr>
            <w:tcW w:w="4965" w:type="dxa"/>
          </w:tcPr>
          <w:p w14:paraId="798BC851" w14:textId="77777777" w:rsidR="000A6EEC" w:rsidRPr="00302FFA" w:rsidRDefault="000A6EEC" w:rsidP="00247EE6">
            <w:pPr>
              <w:rPr>
                <w:sz w:val="24"/>
                <w:szCs w:val="24"/>
              </w:rPr>
            </w:pPr>
            <w:r>
              <w:rPr>
                <w:b/>
                <w:sz w:val="24"/>
                <w:szCs w:val="24"/>
              </w:rPr>
              <w:t>П</w:t>
            </w:r>
            <w:r w:rsidRPr="00302FFA">
              <w:rPr>
                <w:b/>
                <w:sz w:val="24"/>
                <w:szCs w:val="24"/>
              </w:rPr>
              <w:t>одрядчик</w:t>
            </w:r>
            <w:r w:rsidRPr="00302FFA">
              <w:rPr>
                <w:sz w:val="24"/>
                <w:szCs w:val="24"/>
              </w:rPr>
              <w:t>:</w:t>
            </w:r>
          </w:p>
          <w:p w14:paraId="0290CAA8" w14:textId="77777777" w:rsidR="000A6EEC" w:rsidRPr="00302FFA" w:rsidRDefault="000A6EEC" w:rsidP="00247EE6">
            <w:pPr>
              <w:rPr>
                <w:sz w:val="24"/>
                <w:szCs w:val="24"/>
              </w:rPr>
            </w:pPr>
            <w:r>
              <w:rPr>
                <w:sz w:val="24"/>
                <w:szCs w:val="24"/>
              </w:rPr>
              <w:t>_________</w:t>
            </w:r>
            <w:r w:rsidRPr="00061B6D">
              <w:rPr>
                <w:sz w:val="24"/>
                <w:szCs w:val="24"/>
              </w:rPr>
              <w:t xml:space="preserve"> «</w:t>
            </w:r>
            <w:r>
              <w:rPr>
                <w:sz w:val="24"/>
                <w:szCs w:val="24"/>
              </w:rPr>
              <w:t>________________</w:t>
            </w:r>
            <w:r w:rsidRPr="00061B6D">
              <w:rPr>
                <w:sz w:val="24"/>
                <w:szCs w:val="24"/>
              </w:rPr>
              <w:t>»</w:t>
            </w:r>
          </w:p>
          <w:p w14:paraId="07BB52FF" w14:textId="77777777" w:rsidR="000A6EEC" w:rsidRPr="00302FFA" w:rsidRDefault="000A6EEC" w:rsidP="00247EE6">
            <w:pPr>
              <w:rPr>
                <w:sz w:val="24"/>
                <w:szCs w:val="24"/>
              </w:rPr>
            </w:pPr>
          </w:p>
          <w:p w14:paraId="386BAA73" w14:textId="77777777" w:rsidR="000A6EEC" w:rsidRPr="00302FFA" w:rsidRDefault="000A6EEC" w:rsidP="00247EE6">
            <w:pPr>
              <w:rPr>
                <w:sz w:val="24"/>
                <w:szCs w:val="24"/>
              </w:rPr>
            </w:pPr>
          </w:p>
          <w:p w14:paraId="1576D5E3" w14:textId="77777777" w:rsidR="000A6EEC" w:rsidRPr="00302FFA" w:rsidRDefault="000A6EEC" w:rsidP="00247EE6">
            <w:pPr>
              <w:rPr>
                <w:sz w:val="24"/>
                <w:szCs w:val="24"/>
              </w:rPr>
            </w:pPr>
            <w:r w:rsidRPr="00302FFA">
              <w:rPr>
                <w:sz w:val="24"/>
                <w:szCs w:val="24"/>
              </w:rPr>
              <w:t xml:space="preserve">_____________/ ФИО </w:t>
            </w:r>
          </w:p>
          <w:p w14:paraId="0AF82109" w14:textId="77777777" w:rsidR="000A6EEC" w:rsidRPr="00302FFA" w:rsidRDefault="000A6EEC" w:rsidP="00247EE6">
            <w:pPr>
              <w:rPr>
                <w:sz w:val="24"/>
                <w:szCs w:val="24"/>
              </w:rPr>
            </w:pPr>
            <w:r w:rsidRPr="00302FFA">
              <w:rPr>
                <w:sz w:val="24"/>
                <w:szCs w:val="24"/>
              </w:rPr>
              <w:t xml:space="preserve">(на основании </w:t>
            </w:r>
            <w:r>
              <w:rPr>
                <w:sz w:val="24"/>
                <w:szCs w:val="24"/>
              </w:rPr>
              <w:t>Устава</w:t>
            </w:r>
            <w:r w:rsidRPr="00302FFA">
              <w:rPr>
                <w:sz w:val="24"/>
                <w:szCs w:val="24"/>
              </w:rPr>
              <w:t>)</w:t>
            </w:r>
          </w:p>
          <w:p w14:paraId="6C181941" w14:textId="77777777" w:rsidR="000A6EEC" w:rsidRPr="00302FFA" w:rsidRDefault="000A6EEC" w:rsidP="00247EE6">
            <w:pPr>
              <w:rPr>
                <w:sz w:val="24"/>
                <w:szCs w:val="24"/>
              </w:rPr>
            </w:pPr>
          </w:p>
          <w:p w14:paraId="738DBB49" w14:textId="77777777" w:rsidR="000A6EEC" w:rsidRPr="00302FFA" w:rsidRDefault="000A6EEC" w:rsidP="00247EE6">
            <w:pPr>
              <w:jc w:val="both"/>
              <w:rPr>
                <w:sz w:val="24"/>
                <w:szCs w:val="24"/>
              </w:rPr>
            </w:pPr>
          </w:p>
        </w:tc>
      </w:tr>
    </w:tbl>
    <w:p w14:paraId="61675E3F" w14:textId="77777777" w:rsidR="000A6EEC" w:rsidRPr="00302FFA" w:rsidRDefault="000A6EEC" w:rsidP="000A6EEC">
      <w:pPr>
        <w:jc w:val="both"/>
        <w:rPr>
          <w:sz w:val="24"/>
          <w:szCs w:val="24"/>
        </w:rPr>
      </w:pPr>
    </w:p>
    <w:p w14:paraId="55978BC6" w14:textId="77777777" w:rsidR="000A6EEC" w:rsidRPr="00302FFA" w:rsidRDefault="000A6EEC" w:rsidP="000A6EEC">
      <w:pPr>
        <w:jc w:val="center"/>
        <w:rPr>
          <w:b/>
          <w:sz w:val="24"/>
          <w:szCs w:val="24"/>
        </w:rPr>
      </w:pPr>
      <w:r w:rsidRPr="00302FFA">
        <w:rPr>
          <w:b/>
          <w:sz w:val="24"/>
          <w:szCs w:val="24"/>
        </w:rPr>
        <w:t>УСЛОВИЯ ДОПОЛНЕНИЯ</w:t>
      </w:r>
    </w:p>
    <w:p w14:paraId="31DA128F" w14:textId="77777777" w:rsidR="000A6EEC" w:rsidRPr="00302FFA" w:rsidRDefault="000A6EEC" w:rsidP="000A6EEC">
      <w:pPr>
        <w:jc w:val="both"/>
        <w:rPr>
          <w:b/>
          <w:sz w:val="24"/>
          <w:szCs w:val="24"/>
        </w:rPr>
      </w:pPr>
      <w:r w:rsidRPr="00302FFA">
        <w:rPr>
          <w:sz w:val="24"/>
          <w:szCs w:val="24"/>
        </w:rPr>
        <w:t xml:space="preserve">В рамках настоящего Дополнения, которое является неотъемлемой частью Соглашения, Стороны договорились, что КИ, </w:t>
      </w:r>
      <w:r w:rsidRPr="00302FFA">
        <w:rPr>
          <w:b/>
          <w:sz w:val="24"/>
          <w:szCs w:val="24"/>
        </w:rPr>
        <w:t>содержащая/не содержащая ПДн</w:t>
      </w:r>
      <w:r w:rsidRPr="00302FFA">
        <w:rPr>
          <w:sz w:val="24"/>
          <w:szCs w:val="24"/>
        </w:rPr>
        <w:t xml:space="preserve">,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___._____ 20___ г. (далее – Договор) </w:t>
      </w:r>
      <w:r w:rsidRPr="00302FFA">
        <w:rPr>
          <w:i/>
          <w:sz w:val="24"/>
          <w:szCs w:val="24"/>
        </w:rPr>
        <w:t>(указывается при необходимости)</w:t>
      </w:r>
      <w:r w:rsidRPr="00302FFA">
        <w:rPr>
          <w:sz w:val="24"/>
          <w:szCs w:val="24"/>
        </w:rPr>
        <w:t>,  передаются Получателю на описанных ниже условиях.</w:t>
      </w:r>
    </w:p>
    <w:p w14:paraId="1606B372" w14:textId="77777777" w:rsidR="000A6EEC" w:rsidRPr="00302FFA" w:rsidRDefault="000A6EEC" w:rsidP="000A6EEC">
      <w:pPr>
        <w:jc w:val="both"/>
        <w:rPr>
          <w:b/>
          <w:sz w:val="24"/>
          <w:szCs w:val="24"/>
        </w:rPr>
      </w:pPr>
      <w:r w:rsidRPr="00302FFA">
        <w:rPr>
          <w:b/>
          <w:sz w:val="24"/>
          <w:szCs w:val="24"/>
        </w:rPr>
        <w:t>1.</w:t>
      </w:r>
      <w:r w:rsidRPr="00302FFA">
        <w:rPr>
          <w:b/>
          <w:sz w:val="24"/>
          <w:szCs w:val="24"/>
        </w:rPr>
        <w:tab/>
        <w:t>СПОСОБЫ ПЕРЕДАЧИ ИНФОРМАЦИИ.</w:t>
      </w:r>
    </w:p>
    <w:p w14:paraId="1A1ED86F" w14:textId="77777777" w:rsidR="000A6EEC" w:rsidRPr="00302FFA" w:rsidRDefault="000A6EEC" w:rsidP="000A6EEC">
      <w:pPr>
        <w:jc w:val="both"/>
        <w:rPr>
          <w:sz w:val="24"/>
          <w:szCs w:val="24"/>
        </w:rPr>
      </w:pPr>
      <w:r w:rsidRPr="00302FFA">
        <w:rPr>
          <w:b/>
          <w:sz w:val="24"/>
          <w:szCs w:val="24"/>
        </w:rPr>
        <w:t>Способы передачи КИ</w:t>
      </w:r>
      <w:r w:rsidRPr="00302FFA">
        <w:rPr>
          <w:sz w:val="24"/>
          <w:szCs w:val="24"/>
        </w:rPr>
        <w:t>: в виде электронного документа с использованием средств электронной почты по каналам глобальной сети Интернет с учетом мер предосторожности, предусмотренных настоящим Дополнением.</w:t>
      </w:r>
    </w:p>
    <w:p w14:paraId="2C61E0C2" w14:textId="77777777" w:rsidR="000A6EEC" w:rsidRPr="00302FFA" w:rsidRDefault="000A6EEC" w:rsidP="000A6EEC">
      <w:pPr>
        <w:jc w:val="both"/>
        <w:rPr>
          <w:sz w:val="24"/>
          <w:szCs w:val="24"/>
        </w:rPr>
      </w:pPr>
    </w:p>
    <w:p w14:paraId="41F8426D" w14:textId="77777777" w:rsidR="000A6EEC" w:rsidRPr="00302FFA" w:rsidRDefault="000A6EEC" w:rsidP="000A6EEC">
      <w:pPr>
        <w:jc w:val="both"/>
        <w:rPr>
          <w:b/>
          <w:sz w:val="24"/>
          <w:szCs w:val="24"/>
        </w:rPr>
      </w:pPr>
      <w:r w:rsidRPr="00302FFA">
        <w:rPr>
          <w:b/>
          <w:sz w:val="24"/>
          <w:szCs w:val="24"/>
        </w:rPr>
        <w:t>2.</w:t>
      </w:r>
      <w:r w:rsidRPr="00302FFA">
        <w:rPr>
          <w:b/>
          <w:sz w:val="24"/>
          <w:szCs w:val="24"/>
        </w:rPr>
        <w:tab/>
        <w:t>МЕРЫ ПРЕДОСТОРОЖНОСТИ.</w:t>
      </w:r>
    </w:p>
    <w:p w14:paraId="6C19222B" w14:textId="77777777" w:rsidR="000A6EEC" w:rsidRPr="00302FFA" w:rsidRDefault="000A6EEC" w:rsidP="000A6EEC">
      <w:pPr>
        <w:jc w:val="both"/>
        <w:rPr>
          <w:sz w:val="24"/>
          <w:szCs w:val="24"/>
        </w:rPr>
      </w:pPr>
      <w:r w:rsidRPr="00302FFA">
        <w:rPr>
          <w:sz w:val="24"/>
          <w:szCs w:val="24"/>
        </w:rPr>
        <w:t>2.1.</w:t>
      </w:r>
      <w:r w:rsidRPr="00302FFA">
        <w:rPr>
          <w:sz w:val="24"/>
          <w:szCs w:val="24"/>
        </w:rPr>
        <w:tab/>
        <w:t xml:space="preserve"> Передача КИ, представленной в электронной форме, с использованием средств электронной почты по каналам глобальной сети Интернет должна осуществляться только в зашифрованном и подписанном виде:</w:t>
      </w:r>
    </w:p>
    <w:p w14:paraId="1B40ABE8" w14:textId="77777777" w:rsidR="000A6EEC" w:rsidRPr="00302FFA" w:rsidRDefault="000A6EEC" w:rsidP="000A6EEC">
      <w:pPr>
        <w:jc w:val="both"/>
        <w:rPr>
          <w:sz w:val="24"/>
          <w:szCs w:val="24"/>
        </w:rPr>
      </w:pPr>
      <w:r w:rsidRPr="00302FFA">
        <w:rPr>
          <w:sz w:val="24"/>
          <w:szCs w:val="24"/>
        </w:rPr>
        <w:t xml:space="preserve">2.1.1 </w:t>
      </w:r>
      <w:r w:rsidRPr="00302FFA">
        <w:rPr>
          <w:b/>
          <w:sz w:val="24"/>
          <w:szCs w:val="24"/>
        </w:rPr>
        <w:t>не содержащей ПДн</w:t>
      </w:r>
      <w:r w:rsidRPr="00302FFA">
        <w:rPr>
          <w:sz w:val="24"/>
          <w:szCs w:val="24"/>
        </w:rPr>
        <w:t xml:space="preserve"> – с использованием сертификатов Х.509 Сторон, а также программного обеспечения </w:t>
      </w:r>
      <w:r w:rsidRPr="00302FFA">
        <w:rPr>
          <w:b/>
          <w:sz w:val="24"/>
          <w:szCs w:val="24"/>
        </w:rPr>
        <w:t>«</w:t>
      </w:r>
      <w:r w:rsidRPr="00302FFA">
        <w:rPr>
          <w:b/>
          <w:sz w:val="24"/>
          <w:szCs w:val="24"/>
          <w:lang w:val="en-US"/>
        </w:rPr>
        <w:t>Atlansys</w:t>
      </w:r>
      <w:r w:rsidRPr="00302FFA">
        <w:rPr>
          <w:b/>
          <w:sz w:val="24"/>
          <w:szCs w:val="24"/>
        </w:rPr>
        <w:t xml:space="preserve"> </w:t>
      </w:r>
      <w:r w:rsidRPr="00302FFA">
        <w:rPr>
          <w:b/>
          <w:sz w:val="24"/>
          <w:szCs w:val="24"/>
          <w:lang w:val="en-US"/>
        </w:rPr>
        <w:t>ESS</w:t>
      </w:r>
      <w:r w:rsidRPr="00302FFA">
        <w:rPr>
          <w:b/>
          <w:sz w:val="24"/>
          <w:szCs w:val="24"/>
        </w:rPr>
        <w:t>»</w:t>
      </w:r>
      <w:r w:rsidRPr="00302FFA">
        <w:rPr>
          <w:sz w:val="24"/>
          <w:szCs w:val="24"/>
        </w:rPr>
        <w:t xml:space="preserve"> или </w:t>
      </w:r>
      <w:r w:rsidRPr="00302FFA">
        <w:rPr>
          <w:b/>
          <w:sz w:val="24"/>
          <w:szCs w:val="24"/>
        </w:rPr>
        <w:t>«КриптоАРМ»</w:t>
      </w:r>
      <w:r w:rsidRPr="00302FFA">
        <w:rPr>
          <w:sz w:val="24"/>
          <w:szCs w:val="24"/>
        </w:rPr>
        <w:t xml:space="preserve">; </w:t>
      </w:r>
    </w:p>
    <w:p w14:paraId="1B0FA67F" w14:textId="77777777" w:rsidR="000A6EEC" w:rsidRPr="00302FFA" w:rsidRDefault="000A6EEC" w:rsidP="000A6EEC">
      <w:pPr>
        <w:jc w:val="both"/>
        <w:rPr>
          <w:sz w:val="24"/>
          <w:szCs w:val="24"/>
        </w:rPr>
      </w:pPr>
      <w:r w:rsidRPr="00302FFA">
        <w:rPr>
          <w:sz w:val="24"/>
          <w:szCs w:val="24"/>
        </w:rPr>
        <w:t xml:space="preserve">2.1.2. </w:t>
      </w:r>
      <w:r w:rsidRPr="00302FFA">
        <w:rPr>
          <w:b/>
          <w:sz w:val="24"/>
          <w:szCs w:val="24"/>
        </w:rPr>
        <w:t>содержащей ПДн</w:t>
      </w:r>
      <w:r w:rsidRPr="00302FFA">
        <w:rPr>
          <w:sz w:val="24"/>
          <w:szCs w:val="24"/>
        </w:rPr>
        <w:t xml:space="preserve"> – с использованием криптопровайдера «КриптоПро CSP» (разработчик – ООО «КРИПТО-ПРО»), сертификатов Х.509 Сторон, а также программного обеспечения: «КриптоАрм Стандарт» или «КриптоАрм </w:t>
      </w:r>
      <w:r w:rsidRPr="00302FFA">
        <w:rPr>
          <w:sz w:val="24"/>
          <w:szCs w:val="24"/>
          <w:lang w:val="en-US"/>
        </w:rPr>
        <w:t>PRO</w:t>
      </w:r>
      <w:r w:rsidRPr="00302FFA">
        <w:rPr>
          <w:sz w:val="24"/>
          <w:szCs w:val="24"/>
        </w:rPr>
        <w:t>».</w:t>
      </w:r>
    </w:p>
    <w:p w14:paraId="427306FD" w14:textId="77777777" w:rsidR="000A6EEC" w:rsidRPr="00302FFA" w:rsidRDefault="000A6EEC" w:rsidP="000A6EEC">
      <w:pPr>
        <w:jc w:val="both"/>
        <w:rPr>
          <w:sz w:val="24"/>
          <w:szCs w:val="24"/>
        </w:rPr>
      </w:pPr>
      <w:r w:rsidRPr="00302FFA">
        <w:rPr>
          <w:sz w:val="24"/>
          <w:szCs w:val="24"/>
        </w:rPr>
        <w:lastRenderedPageBreak/>
        <w:t>2.2. Передача осуществляется на следующие адреса электронной почты корреспондентов, предназначенные для обмена КИ:</w:t>
      </w:r>
    </w:p>
    <w:p w14:paraId="51E0023C" w14:textId="77777777" w:rsidR="000A6EEC" w:rsidRPr="00302FFA" w:rsidRDefault="000A6EEC" w:rsidP="000A6EEC">
      <w:pPr>
        <w:jc w:val="both"/>
        <w:rPr>
          <w:b/>
          <w:sz w:val="24"/>
          <w:szCs w:val="24"/>
        </w:rPr>
      </w:pPr>
      <w:r w:rsidRPr="00302FFA">
        <w:rPr>
          <w:b/>
          <w:sz w:val="24"/>
          <w:szCs w:val="24"/>
          <w:lang w:val="en-US"/>
        </w:rPr>
        <w:t>e</w:t>
      </w:r>
      <w:r w:rsidRPr="00302FFA">
        <w:rPr>
          <w:b/>
          <w:sz w:val="24"/>
          <w:szCs w:val="24"/>
        </w:rPr>
        <w:t>-</w:t>
      </w:r>
      <w:r w:rsidRPr="00302FFA">
        <w:rPr>
          <w:b/>
          <w:sz w:val="24"/>
          <w:szCs w:val="24"/>
          <w:lang w:val="en-US"/>
        </w:rPr>
        <w:t>mail</w:t>
      </w:r>
      <w:r w:rsidRPr="00302FFA">
        <w:rPr>
          <w:b/>
          <w:sz w:val="24"/>
          <w:szCs w:val="24"/>
        </w:rPr>
        <w:t xml:space="preserve"> адрес </w:t>
      </w:r>
      <w:r>
        <w:rPr>
          <w:b/>
          <w:sz w:val="24"/>
          <w:szCs w:val="24"/>
        </w:rPr>
        <w:t>Заказчика</w:t>
      </w:r>
      <w:r w:rsidRPr="00302FFA">
        <w:rPr>
          <w:b/>
          <w:sz w:val="24"/>
          <w:szCs w:val="24"/>
        </w:rPr>
        <w:t xml:space="preserve">  _________________________________________________;</w:t>
      </w:r>
    </w:p>
    <w:p w14:paraId="19C287F9" w14:textId="77777777" w:rsidR="000A6EEC" w:rsidRPr="00302FFA" w:rsidRDefault="000A6EEC" w:rsidP="000A6EEC">
      <w:pPr>
        <w:jc w:val="both"/>
        <w:rPr>
          <w:b/>
          <w:sz w:val="24"/>
          <w:szCs w:val="24"/>
        </w:rPr>
      </w:pPr>
      <w:r w:rsidRPr="00302FFA">
        <w:rPr>
          <w:b/>
          <w:sz w:val="24"/>
          <w:szCs w:val="24"/>
        </w:rPr>
        <w:t xml:space="preserve">e-mail адрес </w:t>
      </w:r>
      <w:r>
        <w:rPr>
          <w:b/>
          <w:sz w:val="24"/>
          <w:szCs w:val="24"/>
        </w:rPr>
        <w:t>П</w:t>
      </w:r>
      <w:r w:rsidRPr="00302FFA">
        <w:rPr>
          <w:b/>
          <w:sz w:val="24"/>
          <w:szCs w:val="24"/>
        </w:rPr>
        <w:t>одрядчика _______________________________________________.</w:t>
      </w:r>
    </w:p>
    <w:p w14:paraId="56E71C92" w14:textId="77777777" w:rsidR="000A6EEC" w:rsidRPr="00302FFA" w:rsidRDefault="000A6EEC" w:rsidP="000A6EEC">
      <w:pPr>
        <w:pStyle w:val="ae"/>
        <w:numPr>
          <w:ilvl w:val="1"/>
          <w:numId w:val="19"/>
        </w:numPr>
        <w:ind w:left="0" w:firstLine="0"/>
        <w:jc w:val="both"/>
      </w:pPr>
      <w:r w:rsidRPr="00302FFA">
        <w:t>Стороны признают используемые ими по настоящему Соглашению системы защиты КИ, обеспечивающую разграничение доступа, шифрование, контроль целостности, достаточной для защиты от несанкционированного доступа, подтверждения авторства и подлинности информации, содержащейся в получаемых электронных документах, и разбора конфликтных ситуаций.</w:t>
      </w:r>
    </w:p>
    <w:p w14:paraId="7B3FE0F5" w14:textId="77777777" w:rsidR="000A6EEC" w:rsidRPr="00302FFA" w:rsidRDefault="000A6EEC" w:rsidP="000A6EEC">
      <w:pPr>
        <w:pStyle w:val="ae"/>
        <w:numPr>
          <w:ilvl w:val="1"/>
          <w:numId w:val="19"/>
        </w:numPr>
        <w:ind w:left="0" w:firstLine="0"/>
        <w:jc w:val="both"/>
      </w:pPr>
      <w:r w:rsidRPr="00302FFA">
        <w:t>Используемые во взаимоотношениях между Сторонами документы в электронной форме (электронные документы), заверенные электронной подписью (ЭП) одной из Сторон, признаются другой Стороной как подлинные, эквивалентные соответствующим бумажным документам и порождают аналогичные им права и обязанности Сторон только в рамках настоящего Соглашения.</w:t>
      </w:r>
    </w:p>
    <w:p w14:paraId="5CA601A0" w14:textId="77777777" w:rsidR="000A6EEC" w:rsidRPr="00302FFA" w:rsidRDefault="000A6EEC" w:rsidP="000A6EEC">
      <w:pPr>
        <w:jc w:val="both"/>
        <w:rPr>
          <w:b/>
          <w:sz w:val="24"/>
          <w:szCs w:val="24"/>
        </w:rPr>
      </w:pPr>
      <w:r w:rsidRPr="00302FFA">
        <w:rPr>
          <w:b/>
          <w:sz w:val="24"/>
          <w:szCs w:val="24"/>
        </w:rPr>
        <w:t>3.</w:t>
      </w:r>
      <w:r w:rsidRPr="00302FFA">
        <w:rPr>
          <w:b/>
          <w:sz w:val="24"/>
          <w:szCs w:val="24"/>
        </w:rPr>
        <w:tab/>
        <w:t>СРОК ДЕЙСТВИЯ.</w:t>
      </w:r>
    </w:p>
    <w:p w14:paraId="6799433F" w14:textId="77777777" w:rsidR="000A6EEC" w:rsidRPr="00302FFA" w:rsidRDefault="000A6EEC" w:rsidP="000A6EEC">
      <w:pPr>
        <w:jc w:val="both"/>
        <w:rPr>
          <w:sz w:val="24"/>
          <w:szCs w:val="24"/>
        </w:rPr>
      </w:pPr>
      <w:r w:rsidRPr="00302FFA">
        <w:rPr>
          <w:sz w:val="24"/>
          <w:szCs w:val="24"/>
        </w:rPr>
        <w:t>3.1.</w:t>
      </w:r>
      <w:r w:rsidRPr="00302FFA">
        <w:rPr>
          <w:sz w:val="24"/>
          <w:szCs w:val="24"/>
        </w:rPr>
        <w:tab/>
        <w:t xml:space="preserve"> Настоящее Дополнение вступает в силу с даты подписания его Сторонами, распространяет свое действие на отношения Сторон, возникшие с даты подписания и действует в течение всего срока действия Соглашения.</w:t>
      </w:r>
    </w:p>
    <w:p w14:paraId="7DB5A5D8" w14:textId="77777777" w:rsidR="000A6EEC" w:rsidRPr="00302FFA" w:rsidRDefault="000A6EEC" w:rsidP="000A6EEC">
      <w:pPr>
        <w:jc w:val="both"/>
        <w:rPr>
          <w:b/>
          <w:sz w:val="24"/>
          <w:szCs w:val="24"/>
        </w:rPr>
      </w:pPr>
      <w:r w:rsidRPr="00302FFA">
        <w:rPr>
          <w:b/>
          <w:sz w:val="24"/>
          <w:szCs w:val="24"/>
        </w:rPr>
        <w:t>4.</w:t>
      </w:r>
      <w:r w:rsidRPr="00302FFA">
        <w:rPr>
          <w:b/>
          <w:sz w:val="24"/>
          <w:szCs w:val="24"/>
        </w:rPr>
        <w:tab/>
        <w:t>ВОЗМЕЩЕНИЕ УБЫТКОВ И КОМПЕНСАЦИЯ.</w:t>
      </w:r>
    </w:p>
    <w:p w14:paraId="3CA84721" w14:textId="77777777" w:rsidR="000A6EEC" w:rsidRPr="00302FFA" w:rsidRDefault="000A6EEC" w:rsidP="000A6EEC">
      <w:pPr>
        <w:jc w:val="both"/>
        <w:rPr>
          <w:sz w:val="24"/>
          <w:szCs w:val="24"/>
        </w:rPr>
      </w:pPr>
      <w:r w:rsidRPr="00302FFA">
        <w:rPr>
          <w:sz w:val="24"/>
          <w:szCs w:val="24"/>
        </w:rPr>
        <w:t>4.1.</w:t>
      </w:r>
      <w:r w:rsidRPr="00302FFA">
        <w:rPr>
          <w:sz w:val="24"/>
          <w:szCs w:val="24"/>
        </w:rPr>
        <w:tab/>
        <w:t xml:space="preserve"> Сторона, не исполнившая свои обязательства, взятые по настоящему Дополнению, обязана возместить другой Стороне убытки, причиненные разглашением или неправомерным использованием КИ, а также выплатить неустойку в размере 100 000,00 руб. (Сто тысяч рублей 00 копеек) за каждый факт неисполнения своих обязательств.</w:t>
      </w:r>
    </w:p>
    <w:p w14:paraId="1EBD99FA" w14:textId="77777777" w:rsidR="000A6EEC" w:rsidRPr="00302FFA" w:rsidRDefault="000A6EEC" w:rsidP="000A6EEC">
      <w:pPr>
        <w:jc w:val="both"/>
        <w:rPr>
          <w:sz w:val="24"/>
          <w:szCs w:val="24"/>
        </w:rPr>
      </w:pPr>
      <w:r w:rsidRPr="00302FFA">
        <w:rPr>
          <w:sz w:val="24"/>
          <w:szCs w:val="24"/>
        </w:rPr>
        <w:t>Во всем остальном, что не предусмотрено данным Дополнением, Стороны руководствуются условиями и положениями Соглашения.</w:t>
      </w:r>
    </w:p>
    <w:p w14:paraId="6AC8CF41" w14:textId="77777777" w:rsidR="000A6EEC" w:rsidRDefault="000A6EEC" w:rsidP="000A6EEC">
      <w:pPr>
        <w:widowControl/>
        <w:autoSpaceDE/>
        <w:autoSpaceDN/>
        <w:adjustRightInd/>
        <w:rPr>
          <w:sz w:val="24"/>
          <w:szCs w:val="24"/>
        </w:rPr>
      </w:pPr>
      <w:r>
        <w:rPr>
          <w:sz w:val="24"/>
          <w:szCs w:val="24"/>
        </w:rPr>
        <w:br w:type="page"/>
      </w:r>
    </w:p>
    <w:p w14:paraId="34C3DCBC" w14:textId="77777777" w:rsidR="000A6EEC" w:rsidRPr="00302FFA" w:rsidRDefault="000A6EEC" w:rsidP="000A6EEC">
      <w:pPr>
        <w:jc w:val="right"/>
        <w:rPr>
          <w:sz w:val="24"/>
          <w:szCs w:val="24"/>
        </w:rPr>
      </w:pPr>
      <w:r w:rsidRPr="00302FFA">
        <w:rPr>
          <w:sz w:val="24"/>
          <w:szCs w:val="24"/>
        </w:rPr>
        <w:lastRenderedPageBreak/>
        <w:t>Приложение № 4</w:t>
      </w:r>
    </w:p>
    <w:p w14:paraId="58F7F655" w14:textId="77777777" w:rsidR="000A6EEC" w:rsidRPr="00BD3BBC" w:rsidRDefault="000A6EEC" w:rsidP="000A6EEC">
      <w:pPr>
        <w:jc w:val="right"/>
        <w:rPr>
          <w:sz w:val="24"/>
          <w:szCs w:val="24"/>
        </w:rPr>
      </w:pPr>
      <w:r w:rsidRPr="00302FFA">
        <w:rPr>
          <w:sz w:val="24"/>
          <w:szCs w:val="24"/>
        </w:rPr>
        <w:t xml:space="preserve">к Соглашению о </w:t>
      </w:r>
      <w:r w:rsidRPr="00BD3BBC">
        <w:rPr>
          <w:sz w:val="24"/>
          <w:szCs w:val="24"/>
        </w:rPr>
        <w:t>конфиденциальности</w:t>
      </w:r>
    </w:p>
    <w:p w14:paraId="3BB1F325" w14:textId="38BA55CD" w:rsidR="000A6EEC" w:rsidRPr="00BD3BBC" w:rsidRDefault="000A6EEC" w:rsidP="000A6EEC">
      <w:pPr>
        <w:jc w:val="right"/>
        <w:rPr>
          <w:sz w:val="24"/>
          <w:szCs w:val="24"/>
        </w:rPr>
      </w:pPr>
      <w:r w:rsidRPr="00BD3BBC">
        <w:rPr>
          <w:sz w:val="24"/>
          <w:szCs w:val="24"/>
        </w:rPr>
        <w:t>от «___»_________ 202</w:t>
      </w:r>
      <w:r w:rsidR="00A03B1A">
        <w:rPr>
          <w:sz w:val="24"/>
          <w:szCs w:val="24"/>
        </w:rPr>
        <w:t>_</w:t>
      </w:r>
    </w:p>
    <w:p w14:paraId="34C9AB3C" w14:textId="77777777" w:rsidR="000A6EEC" w:rsidRPr="00BD3BBC" w:rsidRDefault="000A6EEC" w:rsidP="000A6EEC">
      <w:pPr>
        <w:jc w:val="right"/>
        <w:rPr>
          <w:sz w:val="24"/>
          <w:szCs w:val="24"/>
        </w:rPr>
      </w:pPr>
      <w:r w:rsidRPr="00BD3BBC">
        <w:rPr>
          <w:sz w:val="24"/>
          <w:szCs w:val="24"/>
        </w:rPr>
        <w:t>к Договору №</w:t>
      </w:r>
      <w:r>
        <w:rPr>
          <w:b/>
          <w:bCs/>
          <w:color w:val="000000"/>
          <w:spacing w:val="-2"/>
          <w:sz w:val="24"/>
          <w:szCs w:val="24"/>
        </w:rPr>
        <w:t xml:space="preserve"> _______________</w:t>
      </w:r>
    </w:p>
    <w:p w14:paraId="37BAD9A4" w14:textId="7371704D" w:rsidR="000A6EEC" w:rsidRPr="00302FFA" w:rsidRDefault="000A6EEC" w:rsidP="000A6EEC">
      <w:pPr>
        <w:jc w:val="right"/>
        <w:rPr>
          <w:sz w:val="24"/>
          <w:szCs w:val="24"/>
        </w:rPr>
      </w:pPr>
      <w:r w:rsidRPr="00BD3BBC">
        <w:rPr>
          <w:sz w:val="24"/>
          <w:szCs w:val="24"/>
        </w:rPr>
        <w:t xml:space="preserve"> от «___» _________ 202</w:t>
      </w:r>
      <w:r w:rsidR="00A03B1A">
        <w:rPr>
          <w:sz w:val="24"/>
          <w:szCs w:val="24"/>
        </w:rPr>
        <w:t>_</w:t>
      </w:r>
    </w:p>
    <w:p w14:paraId="163C2EF0" w14:textId="77777777" w:rsidR="000A6EEC" w:rsidRPr="00302FFA" w:rsidRDefault="000A6EEC" w:rsidP="000A6EEC">
      <w:pPr>
        <w:jc w:val="both"/>
        <w:rPr>
          <w:b/>
          <w:sz w:val="24"/>
          <w:szCs w:val="24"/>
        </w:rPr>
      </w:pPr>
      <w:r w:rsidRPr="00302FFA">
        <w:rPr>
          <w:b/>
          <w:sz w:val="24"/>
          <w:szCs w:val="24"/>
        </w:rPr>
        <w:t>ФОРМА</w:t>
      </w:r>
    </w:p>
    <w:p w14:paraId="1DE1762C" w14:textId="77777777" w:rsidR="000A6EEC" w:rsidRPr="00302FFA" w:rsidRDefault="000A6EEC" w:rsidP="000A6EEC">
      <w:pPr>
        <w:jc w:val="center"/>
        <w:rPr>
          <w:b/>
          <w:sz w:val="24"/>
          <w:szCs w:val="24"/>
        </w:rPr>
      </w:pPr>
      <w:r w:rsidRPr="00302FFA">
        <w:rPr>
          <w:b/>
          <w:sz w:val="24"/>
          <w:szCs w:val="24"/>
        </w:rPr>
        <w:t>Дополнение к Соглашению о конфиденциальности № 3</w:t>
      </w:r>
    </w:p>
    <w:p w14:paraId="6D7F2650" w14:textId="77777777" w:rsidR="000A6EEC" w:rsidRPr="00302FFA" w:rsidRDefault="000A6EEC" w:rsidP="000A6EEC">
      <w:pPr>
        <w:jc w:val="center"/>
        <w:rPr>
          <w:b/>
          <w:sz w:val="24"/>
          <w:szCs w:val="24"/>
        </w:rPr>
      </w:pPr>
      <w:r>
        <w:rPr>
          <w:b/>
          <w:sz w:val="24"/>
          <w:szCs w:val="24"/>
        </w:rPr>
        <w:t xml:space="preserve">№ _____ от ___._________ 20__ </w:t>
      </w:r>
    </w:p>
    <w:p w14:paraId="41EDAAF9" w14:textId="77777777" w:rsidR="000A6EEC" w:rsidRPr="00302FFA" w:rsidRDefault="000A6EEC" w:rsidP="000A6EEC">
      <w:pPr>
        <w:jc w:val="center"/>
        <w:rPr>
          <w:sz w:val="24"/>
          <w:szCs w:val="24"/>
        </w:rPr>
      </w:pPr>
      <w:r w:rsidRPr="00302FFA">
        <w:rPr>
          <w:sz w:val="24"/>
          <w:szCs w:val="24"/>
        </w:rPr>
        <w:t>(расширенный предмет: Обработка персональных данных субъектов персональных данных)</w:t>
      </w:r>
    </w:p>
    <w:p w14:paraId="55C4D91D" w14:textId="77777777" w:rsidR="000A6EEC" w:rsidRPr="00302FFA" w:rsidRDefault="000A6EEC" w:rsidP="000A6EEC">
      <w:pPr>
        <w:jc w:val="both"/>
        <w:rPr>
          <w:sz w:val="24"/>
          <w:szCs w:val="24"/>
        </w:rPr>
      </w:pPr>
    </w:p>
    <w:p w14:paraId="7BCA1263" w14:textId="77777777" w:rsidR="000A6EEC" w:rsidRPr="00302FFA" w:rsidRDefault="000A6EEC" w:rsidP="000A6EEC">
      <w:pPr>
        <w:jc w:val="both"/>
        <w:rPr>
          <w:sz w:val="24"/>
          <w:szCs w:val="24"/>
        </w:rPr>
      </w:pPr>
      <w:r w:rsidRPr="00302FFA">
        <w:rPr>
          <w:sz w:val="24"/>
          <w:szCs w:val="24"/>
        </w:rPr>
        <w:t xml:space="preserve">г. Москва                                                                              </w:t>
      </w:r>
      <w:r>
        <w:rPr>
          <w:sz w:val="24"/>
          <w:szCs w:val="24"/>
        </w:rPr>
        <w:t xml:space="preserve">          «_____» ___________20</w:t>
      </w:r>
      <w:r w:rsidRPr="00302FFA">
        <w:rPr>
          <w:sz w:val="24"/>
          <w:szCs w:val="24"/>
        </w:rPr>
        <w:t xml:space="preserve">__ </w:t>
      </w:r>
    </w:p>
    <w:p w14:paraId="12304C8A" w14:textId="77777777" w:rsidR="000A6EEC" w:rsidRPr="00302FFA" w:rsidRDefault="000A6EEC" w:rsidP="000A6EEC">
      <w:pPr>
        <w:jc w:val="both"/>
        <w:rPr>
          <w:sz w:val="24"/>
          <w:szCs w:val="24"/>
        </w:rPr>
      </w:pPr>
    </w:p>
    <w:p w14:paraId="61F50540" w14:textId="77777777" w:rsidR="000A6EEC" w:rsidRPr="00302FFA" w:rsidRDefault="000A6EEC" w:rsidP="000A6EEC">
      <w:pPr>
        <w:jc w:val="both"/>
        <w:rPr>
          <w:sz w:val="24"/>
          <w:szCs w:val="24"/>
        </w:rPr>
      </w:pPr>
      <w:r w:rsidRPr="00302FFA">
        <w:rPr>
          <w:sz w:val="24"/>
          <w:szCs w:val="24"/>
        </w:rPr>
        <w:t>Общество с ограниченной ответственностью «ТелекомКапСтрой», именуемое в дальнейшем «</w:t>
      </w:r>
      <w:r>
        <w:rPr>
          <w:sz w:val="24"/>
          <w:szCs w:val="24"/>
        </w:rPr>
        <w:t>Заказчик</w:t>
      </w:r>
      <w:r w:rsidRPr="00302FFA">
        <w:rPr>
          <w:sz w:val="24"/>
          <w:szCs w:val="24"/>
        </w:rPr>
        <w:t xml:space="preserve">», в лице_____________________, действующего на основании Доверенности ___________________________, с одной стороны и </w:t>
      </w:r>
    </w:p>
    <w:p w14:paraId="0FD74E28" w14:textId="77777777" w:rsidR="000A6EEC" w:rsidRPr="00302FFA" w:rsidRDefault="000A6EEC" w:rsidP="000A6EEC">
      <w:pPr>
        <w:jc w:val="both"/>
        <w:rPr>
          <w:sz w:val="24"/>
          <w:szCs w:val="24"/>
        </w:rPr>
      </w:pPr>
      <w:r w:rsidRPr="00302FFA">
        <w:rPr>
          <w:sz w:val="24"/>
          <w:szCs w:val="24"/>
        </w:rPr>
        <w:t>_____________________________«____________», именуемое в дальнейшем «</w:t>
      </w:r>
      <w:r>
        <w:rPr>
          <w:sz w:val="24"/>
          <w:szCs w:val="24"/>
        </w:rPr>
        <w:t>П</w:t>
      </w:r>
      <w:r w:rsidRPr="00302FFA">
        <w:rPr>
          <w:sz w:val="24"/>
          <w:szCs w:val="24"/>
        </w:rPr>
        <w:t>одрядчик», в лице____________________________________, действующего на основании Доверенности ___________________________________, с другой стороны, каждая именуемая в дальнейшем «Сторона», а вместе именуемые «Стороны», заключили Дополнение к Соглашению № ____ от ___. ________ 201___ г. (далее – Соглашение) на изложенных ниже Условиях:</w:t>
      </w:r>
    </w:p>
    <w:p w14:paraId="51DE0935" w14:textId="77777777" w:rsidR="000A6EEC" w:rsidRPr="00302FFA" w:rsidRDefault="000A6EEC" w:rsidP="000A6EEC">
      <w:pPr>
        <w:jc w:val="both"/>
        <w:rPr>
          <w:sz w:val="24"/>
          <w:szCs w:val="24"/>
        </w:rPr>
      </w:pPr>
    </w:p>
    <w:p w14:paraId="4E140454" w14:textId="77777777" w:rsidR="000A6EEC" w:rsidRPr="00302FFA" w:rsidRDefault="000A6EEC" w:rsidP="000A6EEC">
      <w:pPr>
        <w:jc w:val="both"/>
        <w:rPr>
          <w:sz w:val="24"/>
          <w:szCs w:val="24"/>
        </w:rPr>
      </w:pPr>
    </w:p>
    <w:p w14:paraId="70F6EEB1" w14:textId="77777777" w:rsidR="000A6EEC" w:rsidRPr="00302FFA" w:rsidRDefault="000A6EEC" w:rsidP="000A6EEC">
      <w:pPr>
        <w:jc w:val="center"/>
        <w:rPr>
          <w:b/>
          <w:sz w:val="24"/>
          <w:szCs w:val="24"/>
        </w:rPr>
      </w:pPr>
      <w:r w:rsidRPr="00302FFA">
        <w:rPr>
          <w:b/>
          <w:sz w:val="24"/>
          <w:szCs w:val="24"/>
        </w:rPr>
        <w:t>ПОДПИСИ ПРЕДСТАВИТЕЛЕЙ СТОРОН:</w:t>
      </w:r>
    </w:p>
    <w:p w14:paraId="4C2FF6E2" w14:textId="77777777" w:rsidR="000A6EEC" w:rsidRPr="00302FFA" w:rsidRDefault="000A6EEC" w:rsidP="000A6EEC">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20"/>
      </w:tblGrid>
      <w:tr w:rsidR="000A6EEC" w:rsidRPr="00302FFA" w14:paraId="5CE26C59" w14:textId="77777777" w:rsidTr="00247EE6">
        <w:trPr>
          <w:trHeight w:val="1934"/>
        </w:trPr>
        <w:tc>
          <w:tcPr>
            <w:tcW w:w="4919" w:type="dxa"/>
          </w:tcPr>
          <w:p w14:paraId="671F1C3C" w14:textId="77777777" w:rsidR="000A6EEC" w:rsidRPr="005522C9" w:rsidRDefault="000A6EEC" w:rsidP="00247EE6">
            <w:pPr>
              <w:jc w:val="both"/>
              <w:rPr>
                <w:b/>
                <w:sz w:val="24"/>
                <w:szCs w:val="24"/>
              </w:rPr>
            </w:pPr>
            <w:r w:rsidRPr="005522C9">
              <w:rPr>
                <w:b/>
                <w:sz w:val="24"/>
                <w:szCs w:val="24"/>
              </w:rPr>
              <w:t>Заказчик:</w:t>
            </w:r>
          </w:p>
          <w:p w14:paraId="2F8B055C" w14:textId="77777777" w:rsidR="000A6EEC" w:rsidRPr="00302FFA" w:rsidRDefault="000A6EEC" w:rsidP="00247EE6">
            <w:pPr>
              <w:jc w:val="both"/>
              <w:rPr>
                <w:sz w:val="24"/>
                <w:szCs w:val="24"/>
              </w:rPr>
            </w:pPr>
            <w:r w:rsidRPr="00302FFA">
              <w:rPr>
                <w:sz w:val="24"/>
                <w:szCs w:val="24"/>
              </w:rPr>
              <w:t>ООО «ТелекомКапСтрой»</w:t>
            </w:r>
          </w:p>
          <w:p w14:paraId="035972EB" w14:textId="77777777" w:rsidR="000A6EEC" w:rsidRPr="00302FFA" w:rsidRDefault="000A6EEC" w:rsidP="00247EE6">
            <w:pPr>
              <w:jc w:val="both"/>
              <w:rPr>
                <w:sz w:val="24"/>
                <w:szCs w:val="24"/>
              </w:rPr>
            </w:pPr>
          </w:p>
          <w:p w14:paraId="199A4258" w14:textId="77777777" w:rsidR="000A6EEC" w:rsidRPr="00302FFA" w:rsidRDefault="000A6EEC" w:rsidP="00247EE6">
            <w:pPr>
              <w:jc w:val="both"/>
              <w:rPr>
                <w:sz w:val="24"/>
                <w:szCs w:val="24"/>
              </w:rPr>
            </w:pPr>
          </w:p>
          <w:p w14:paraId="4DEFDA72" w14:textId="77777777" w:rsidR="000A6EEC" w:rsidRPr="00302FFA" w:rsidRDefault="000A6EEC" w:rsidP="00247EE6">
            <w:pPr>
              <w:jc w:val="both"/>
              <w:rPr>
                <w:sz w:val="24"/>
                <w:szCs w:val="24"/>
              </w:rPr>
            </w:pPr>
            <w:r w:rsidRPr="00302FFA">
              <w:rPr>
                <w:sz w:val="24"/>
                <w:szCs w:val="24"/>
              </w:rPr>
              <w:t xml:space="preserve">_____________/ ФИО </w:t>
            </w:r>
          </w:p>
          <w:p w14:paraId="059C3543" w14:textId="77777777" w:rsidR="000A6EEC" w:rsidRPr="00302FFA" w:rsidRDefault="000A6EEC" w:rsidP="00247EE6">
            <w:pPr>
              <w:jc w:val="both"/>
              <w:rPr>
                <w:i/>
                <w:sz w:val="24"/>
                <w:szCs w:val="24"/>
              </w:rPr>
            </w:pPr>
            <w:r w:rsidRPr="00302FFA">
              <w:rPr>
                <w:i/>
                <w:sz w:val="24"/>
                <w:szCs w:val="24"/>
              </w:rPr>
              <w:t>(на основании Устава)</w:t>
            </w:r>
          </w:p>
          <w:p w14:paraId="54B409C1" w14:textId="77777777" w:rsidR="000A6EEC" w:rsidRPr="00302FFA" w:rsidRDefault="000A6EEC" w:rsidP="00247EE6">
            <w:pPr>
              <w:jc w:val="both"/>
              <w:rPr>
                <w:sz w:val="24"/>
                <w:szCs w:val="24"/>
              </w:rPr>
            </w:pPr>
          </w:p>
        </w:tc>
        <w:tc>
          <w:tcPr>
            <w:tcW w:w="4920" w:type="dxa"/>
          </w:tcPr>
          <w:p w14:paraId="19E716B8" w14:textId="77777777" w:rsidR="000A6EEC" w:rsidRPr="00302FFA" w:rsidRDefault="000A6EEC" w:rsidP="00247EE6">
            <w:pPr>
              <w:jc w:val="both"/>
              <w:rPr>
                <w:b/>
                <w:sz w:val="24"/>
                <w:szCs w:val="24"/>
              </w:rPr>
            </w:pPr>
            <w:r>
              <w:rPr>
                <w:b/>
                <w:sz w:val="24"/>
                <w:szCs w:val="24"/>
              </w:rPr>
              <w:t>П</w:t>
            </w:r>
            <w:r w:rsidRPr="00302FFA">
              <w:rPr>
                <w:b/>
                <w:sz w:val="24"/>
                <w:szCs w:val="24"/>
              </w:rPr>
              <w:t>одрядчик:</w:t>
            </w:r>
          </w:p>
          <w:p w14:paraId="515F5002" w14:textId="77777777" w:rsidR="000A6EEC" w:rsidRPr="00302FFA" w:rsidRDefault="000A6EEC" w:rsidP="00247EE6">
            <w:pPr>
              <w:jc w:val="both"/>
              <w:rPr>
                <w:sz w:val="24"/>
                <w:szCs w:val="24"/>
              </w:rPr>
            </w:pPr>
            <w:r>
              <w:rPr>
                <w:sz w:val="24"/>
                <w:szCs w:val="24"/>
              </w:rPr>
              <w:t>_____</w:t>
            </w:r>
            <w:r w:rsidRPr="00061B6D">
              <w:rPr>
                <w:sz w:val="24"/>
                <w:szCs w:val="24"/>
              </w:rPr>
              <w:t xml:space="preserve"> «</w:t>
            </w:r>
            <w:r>
              <w:rPr>
                <w:sz w:val="24"/>
                <w:szCs w:val="24"/>
              </w:rPr>
              <w:t>___________________</w:t>
            </w:r>
            <w:r w:rsidRPr="00061B6D">
              <w:rPr>
                <w:sz w:val="24"/>
                <w:szCs w:val="24"/>
              </w:rPr>
              <w:t>»</w:t>
            </w:r>
          </w:p>
          <w:p w14:paraId="508D3B49" w14:textId="77777777" w:rsidR="000A6EEC" w:rsidRPr="00302FFA" w:rsidRDefault="000A6EEC" w:rsidP="00247EE6">
            <w:pPr>
              <w:jc w:val="both"/>
              <w:rPr>
                <w:sz w:val="24"/>
                <w:szCs w:val="24"/>
              </w:rPr>
            </w:pPr>
          </w:p>
          <w:p w14:paraId="55284233" w14:textId="77777777" w:rsidR="000A6EEC" w:rsidRPr="00302FFA" w:rsidRDefault="000A6EEC" w:rsidP="00247EE6">
            <w:pPr>
              <w:jc w:val="both"/>
              <w:rPr>
                <w:sz w:val="24"/>
                <w:szCs w:val="24"/>
              </w:rPr>
            </w:pPr>
          </w:p>
          <w:p w14:paraId="048080D6" w14:textId="77777777" w:rsidR="000A6EEC" w:rsidRPr="00302FFA" w:rsidRDefault="000A6EEC" w:rsidP="00247EE6">
            <w:pPr>
              <w:jc w:val="both"/>
              <w:rPr>
                <w:sz w:val="24"/>
                <w:szCs w:val="24"/>
              </w:rPr>
            </w:pPr>
            <w:r w:rsidRPr="00302FFA">
              <w:rPr>
                <w:sz w:val="24"/>
                <w:szCs w:val="24"/>
              </w:rPr>
              <w:t xml:space="preserve">_____________/ ФИО </w:t>
            </w:r>
          </w:p>
          <w:p w14:paraId="50DB5135" w14:textId="77777777" w:rsidR="000A6EEC" w:rsidRPr="00302FFA" w:rsidRDefault="000A6EEC" w:rsidP="00247EE6">
            <w:pPr>
              <w:jc w:val="both"/>
              <w:rPr>
                <w:i/>
                <w:sz w:val="24"/>
                <w:szCs w:val="24"/>
              </w:rPr>
            </w:pPr>
            <w:r w:rsidRPr="00302FFA">
              <w:rPr>
                <w:i/>
                <w:sz w:val="24"/>
                <w:szCs w:val="24"/>
              </w:rPr>
              <w:t xml:space="preserve">(на основании </w:t>
            </w:r>
            <w:r>
              <w:rPr>
                <w:i/>
                <w:sz w:val="24"/>
                <w:szCs w:val="24"/>
              </w:rPr>
              <w:t>Устава</w:t>
            </w:r>
            <w:r w:rsidRPr="00302FFA">
              <w:rPr>
                <w:i/>
                <w:sz w:val="24"/>
                <w:szCs w:val="24"/>
              </w:rPr>
              <w:t>)</w:t>
            </w:r>
          </w:p>
          <w:p w14:paraId="08C73254" w14:textId="77777777" w:rsidR="000A6EEC" w:rsidRPr="00302FFA" w:rsidRDefault="000A6EEC" w:rsidP="00247EE6">
            <w:pPr>
              <w:jc w:val="both"/>
              <w:rPr>
                <w:sz w:val="24"/>
                <w:szCs w:val="24"/>
              </w:rPr>
            </w:pPr>
          </w:p>
        </w:tc>
      </w:tr>
    </w:tbl>
    <w:p w14:paraId="75637622" w14:textId="77777777" w:rsidR="000A6EEC" w:rsidRPr="00302FFA" w:rsidRDefault="000A6EEC" w:rsidP="000A6EEC">
      <w:pPr>
        <w:jc w:val="both"/>
        <w:rPr>
          <w:sz w:val="24"/>
          <w:szCs w:val="24"/>
        </w:rPr>
      </w:pPr>
      <w:r w:rsidRPr="00302FFA">
        <w:rPr>
          <w:sz w:val="24"/>
          <w:szCs w:val="24"/>
        </w:rPr>
        <w:tab/>
      </w:r>
    </w:p>
    <w:p w14:paraId="03B7F476" w14:textId="77777777" w:rsidR="000A6EEC" w:rsidRPr="00302FFA" w:rsidRDefault="000A6EEC" w:rsidP="000A6EEC">
      <w:pPr>
        <w:jc w:val="both"/>
        <w:rPr>
          <w:b/>
          <w:sz w:val="24"/>
          <w:szCs w:val="24"/>
        </w:rPr>
      </w:pPr>
      <w:r w:rsidRPr="00302FFA">
        <w:rPr>
          <w:b/>
          <w:sz w:val="24"/>
          <w:szCs w:val="24"/>
        </w:rPr>
        <w:t>УСЛОВИЯ ДОПОЛНЕНИЯ</w:t>
      </w:r>
    </w:p>
    <w:p w14:paraId="4329FAF4" w14:textId="77777777" w:rsidR="000A6EEC" w:rsidRPr="00302FFA" w:rsidRDefault="000A6EEC" w:rsidP="000A6EEC">
      <w:pPr>
        <w:jc w:val="both"/>
        <w:rPr>
          <w:sz w:val="24"/>
          <w:szCs w:val="24"/>
        </w:rPr>
      </w:pPr>
      <w:r w:rsidRPr="00302FFA">
        <w:rPr>
          <w:sz w:val="24"/>
          <w:szCs w:val="24"/>
        </w:rPr>
        <w:t xml:space="preserve">В рамках настоящего Дополнения, которое является неотъемлемой частью Соглашения о конфиденциальности, Стороны договорились, что КИ, </w:t>
      </w:r>
      <w:r w:rsidRPr="00302FFA">
        <w:rPr>
          <w:b/>
          <w:sz w:val="24"/>
          <w:szCs w:val="24"/>
        </w:rPr>
        <w:t>содержащая</w:t>
      </w:r>
      <w:r w:rsidRPr="00302FFA">
        <w:rPr>
          <w:sz w:val="24"/>
          <w:szCs w:val="24"/>
        </w:rPr>
        <w:t xml:space="preserve"> </w:t>
      </w:r>
      <w:r w:rsidRPr="00302FFA">
        <w:rPr>
          <w:b/>
          <w:sz w:val="24"/>
          <w:szCs w:val="24"/>
        </w:rPr>
        <w:t>персональные данные (ПДн)</w:t>
      </w:r>
      <w:r w:rsidRPr="00302FFA">
        <w:rPr>
          <w:sz w:val="24"/>
          <w:szCs w:val="24"/>
        </w:rPr>
        <w:t xml:space="preserve">, полученная Получателем в процессе переговоров, консультаций, обмена сведениями и документами и т.п., а также заключения, исполнения, изменения, расторжения или окончания срока действия Договора № ____ от ___._____ 20___ г. (далее – Договор) </w:t>
      </w:r>
      <w:r w:rsidRPr="00302FFA">
        <w:rPr>
          <w:i/>
          <w:sz w:val="24"/>
          <w:szCs w:val="24"/>
        </w:rPr>
        <w:t>(указывается при необходимости)</w:t>
      </w:r>
      <w:r w:rsidRPr="00302FFA">
        <w:rPr>
          <w:sz w:val="24"/>
          <w:szCs w:val="24"/>
        </w:rPr>
        <w:t>,  обрабатывается Получателем на описанных ниже условиях в соответствии с требованиями Федерального закона № 152-ФЗ «О персональных данных».</w:t>
      </w:r>
    </w:p>
    <w:p w14:paraId="3C8D434C" w14:textId="77777777" w:rsidR="000A6EEC" w:rsidRPr="00302FFA" w:rsidRDefault="000A6EEC" w:rsidP="000A6EEC">
      <w:pPr>
        <w:jc w:val="both"/>
        <w:rPr>
          <w:b/>
          <w:sz w:val="24"/>
          <w:szCs w:val="24"/>
        </w:rPr>
      </w:pPr>
      <w:r w:rsidRPr="00302FFA">
        <w:rPr>
          <w:b/>
          <w:sz w:val="24"/>
          <w:szCs w:val="24"/>
        </w:rPr>
        <w:t>1.</w:t>
      </w:r>
      <w:r w:rsidRPr="00302FFA">
        <w:rPr>
          <w:b/>
          <w:sz w:val="24"/>
          <w:szCs w:val="24"/>
        </w:rPr>
        <w:tab/>
        <w:t>СПОСОБЫ ОБРАБОТКИ ПДн.</w:t>
      </w:r>
    </w:p>
    <w:p w14:paraId="125BA097" w14:textId="77777777" w:rsidR="000A6EEC" w:rsidRPr="00302FFA" w:rsidRDefault="000A6EEC" w:rsidP="000A6EEC">
      <w:pPr>
        <w:jc w:val="both"/>
        <w:rPr>
          <w:sz w:val="24"/>
          <w:szCs w:val="24"/>
        </w:rPr>
      </w:pPr>
      <w:r w:rsidRPr="00302FFA">
        <w:rPr>
          <w:sz w:val="24"/>
          <w:szCs w:val="24"/>
        </w:rPr>
        <w:t>Раскрывающая Сторона поручает Получателю осуществление следующих действий (операций) или совокупности действий (операций) по обработке ПДн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ПДн Субъектов ПДн.</w:t>
      </w:r>
    </w:p>
    <w:p w14:paraId="602C7C7F" w14:textId="77777777" w:rsidR="000A6EEC" w:rsidRPr="00302FFA" w:rsidRDefault="000A6EEC" w:rsidP="000A6EEC">
      <w:pPr>
        <w:pStyle w:val="ae"/>
        <w:numPr>
          <w:ilvl w:val="0"/>
          <w:numId w:val="21"/>
        </w:numPr>
        <w:ind w:left="0" w:firstLine="0"/>
        <w:jc w:val="both"/>
        <w:rPr>
          <w:b/>
        </w:rPr>
      </w:pPr>
      <w:r w:rsidRPr="00302FFA">
        <w:rPr>
          <w:b/>
        </w:rPr>
        <w:t>ЦЕЛЬ ОБРАБОТКИ ПДн.</w:t>
      </w:r>
    </w:p>
    <w:p w14:paraId="25B10475" w14:textId="77777777" w:rsidR="000A6EEC" w:rsidRPr="00302FFA" w:rsidRDefault="000A6EEC" w:rsidP="000A6EEC">
      <w:pPr>
        <w:pStyle w:val="ae"/>
        <w:ind w:left="0"/>
        <w:jc w:val="both"/>
      </w:pPr>
      <w:r w:rsidRPr="00302FFA">
        <w:t>Целью обработки ПДн во всех случаях является исполнение Договора, т.е. обработка ПДн  производится в той мере, в которой это разумно необходимо для исполнения Договора. Перечень ПДн определяются согласно положений Договора.</w:t>
      </w:r>
    </w:p>
    <w:p w14:paraId="1304BAB3" w14:textId="77777777" w:rsidR="000A6EEC" w:rsidRPr="00302FFA" w:rsidRDefault="000A6EEC" w:rsidP="000A6EEC">
      <w:pPr>
        <w:jc w:val="both"/>
        <w:rPr>
          <w:b/>
          <w:sz w:val="24"/>
          <w:szCs w:val="24"/>
        </w:rPr>
      </w:pPr>
      <w:r w:rsidRPr="00302FFA">
        <w:rPr>
          <w:b/>
          <w:sz w:val="24"/>
          <w:szCs w:val="24"/>
        </w:rPr>
        <w:t>3.</w:t>
      </w:r>
      <w:r w:rsidRPr="00302FFA">
        <w:rPr>
          <w:b/>
          <w:sz w:val="24"/>
          <w:szCs w:val="24"/>
        </w:rPr>
        <w:tab/>
        <w:t>МЕРЫ ПРЕДОСТОРОЖНОСТИ.</w:t>
      </w:r>
    </w:p>
    <w:p w14:paraId="377B0F5D" w14:textId="77777777" w:rsidR="000A6EEC" w:rsidRPr="00302FFA" w:rsidRDefault="000A6EEC" w:rsidP="000A6EEC">
      <w:pPr>
        <w:jc w:val="both"/>
        <w:rPr>
          <w:sz w:val="24"/>
          <w:szCs w:val="24"/>
        </w:rPr>
      </w:pPr>
      <w:r w:rsidRPr="00302FFA">
        <w:rPr>
          <w:sz w:val="24"/>
          <w:szCs w:val="24"/>
        </w:rPr>
        <w:t>3.1.</w:t>
      </w:r>
      <w:r w:rsidRPr="00302FFA">
        <w:rPr>
          <w:sz w:val="24"/>
          <w:szCs w:val="24"/>
        </w:rPr>
        <w:tab/>
        <w:t xml:space="preserve"> Получатель обязуется соблюдать конфиденциальность ПДн и в любом случае обеспечивать безопасность ПДн на уровне не ниже уровня, определяемого в соответствии  с Федеральным законом № 152-ФЗ «О персональных данных».</w:t>
      </w:r>
    </w:p>
    <w:p w14:paraId="07092E51" w14:textId="77777777" w:rsidR="000A6EEC" w:rsidRPr="00302FFA" w:rsidRDefault="000A6EEC" w:rsidP="000A6EEC">
      <w:pPr>
        <w:jc w:val="both"/>
        <w:rPr>
          <w:sz w:val="24"/>
          <w:szCs w:val="24"/>
        </w:rPr>
      </w:pPr>
      <w:r w:rsidRPr="00302FFA">
        <w:rPr>
          <w:sz w:val="24"/>
          <w:szCs w:val="24"/>
        </w:rPr>
        <w:t xml:space="preserve">3.2. Получатель обязуется обрабатывать ПДн Субъектов ПДн до окончания срока действия </w:t>
      </w:r>
      <w:r w:rsidRPr="00302FFA">
        <w:rPr>
          <w:sz w:val="24"/>
          <w:szCs w:val="24"/>
        </w:rPr>
        <w:lastRenderedPageBreak/>
        <w:t>Договора и/или до наступления одного из следующих событий, в зависимости от того, что наступит ранее:</w:t>
      </w:r>
    </w:p>
    <w:p w14:paraId="06429080" w14:textId="77777777" w:rsidR="000A6EEC" w:rsidRPr="00302FFA" w:rsidRDefault="000A6EEC" w:rsidP="000A6EEC">
      <w:pPr>
        <w:jc w:val="both"/>
        <w:rPr>
          <w:sz w:val="24"/>
          <w:szCs w:val="24"/>
        </w:rPr>
      </w:pPr>
      <w:r w:rsidRPr="00302FFA">
        <w:rPr>
          <w:sz w:val="24"/>
          <w:szCs w:val="24"/>
        </w:rPr>
        <w:t>- получение Получателем от раскрывающей Стороны уведомления о необходимости прекращения обработки ПДн Субъектов ПДн;</w:t>
      </w:r>
    </w:p>
    <w:p w14:paraId="42AE4562" w14:textId="77777777" w:rsidR="000A6EEC" w:rsidRPr="00302FFA" w:rsidRDefault="000A6EEC" w:rsidP="000A6EEC">
      <w:pPr>
        <w:jc w:val="both"/>
        <w:rPr>
          <w:sz w:val="24"/>
          <w:szCs w:val="24"/>
        </w:rPr>
      </w:pPr>
      <w:r w:rsidRPr="00302FFA">
        <w:rPr>
          <w:sz w:val="24"/>
          <w:szCs w:val="24"/>
        </w:rPr>
        <w:t>- достижения Получателем цели обработки ПДн Субъектов ПДн или утраты необходимости в достижении такой цели;</w:t>
      </w:r>
    </w:p>
    <w:p w14:paraId="32A893FF" w14:textId="77777777" w:rsidR="000A6EEC" w:rsidRPr="00302FFA" w:rsidRDefault="000A6EEC" w:rsidP="000A6EEC">
      <w:pPr>
        <w:jc w:val="both"/>
        <w:rPr>
          <w:sz w:val="24"/>
          <w:szCs w:val="24"/>
        </w:rPr>
      </w:pPr>
      <w:r w:rsidRPr="00302FFA">
        <w:rPr>
          <w:sz w:val="24"/>
          <w:szCs w:val="24"/>
        </w:rPr>
        <w:t>- прекращение (в т.ч. при отзыве Раскрывающей Стороной, исполнении, не ограничиваясь указанным) соответствующего поручения Раскрывающей Стороны Получателю на обработку ПДн;</w:t>
      </w:r>
    </w:p>
    <w:p w14:paraId="08427DD9" w14:textId="77777777" w:rsidR="000A6EEC" w:rsidRPr="00302FFA" w:rsidRDefault="000A6EEC" w:rsidP="000A6EEC">
      <w:pPr>
        <w:jc w:val="both"/>
        <w:rPr>
          <w:sz w:val="24"/>
          <w:szCs w:val="24"/>
        </w:rPr>
      </w:pPr>
      <w:r w:rsidRPr="00302FFA">
        <w:rPr>
          <w:sz w:val="24"/>
          <w:szCs w:val="24"/>
        </w:rPr>
        <w:t>- прекращение действия Договора по любому основанию.</w:t>
      </w:r>
    </w:p>
    <w:p w14:paraId="79E2A9FF" w14:textId="77777777" w:rsidR="000A6EEC" w:rsidRPr="00302FFA" w:rsidRDefault="000A6EEC" w:rsidP="000A6EEC">
      <w:pPr>
        <w:jc w:val="both"/>
        <w:rPr>
          <w:sz w:val="24"/>
          <w:szCs w:val="24"/>
        </w:rPr>
      </w:pPr>
      <w:r w:rsidRPr="00302FFA">
        <w:rPr>
          <w:sz w:val="24"/>
          <w:szCs w:val="24"/>
        </w:rPr>
        <w:t>3.3. Получатель обязуется соблюдать требования к защите обрабатываемых персональных данных, определяемые в соответствии со статьей 19 Федерального закона № 152-ФЗ «О персональных данных».</w:t>
      </w:r>
    </w:p>
    <w:p w14:paraId="07A0965F" w14:textId="77777777" w:rsidR="000A6EEC" w:rsidRPr="00302FFA" w:rsidRDefault="000A6EEC" w:rsidP="000A6EEC">
      <w:pPr>
        <w:jc w:val="both"/>
        <w:rPr>
          <w:b/>
          <w:sz w:val="24"/>
          <w:szCs w:val="24"/>
        </w:rPr>
      </w:pPr>
      <w:r w:rsidRPr="00302FFA">
        <w:rPr>
          <w:b/>
          <w:sz w:val="24"/>
          <w:szCs w:val="24"/>
        </w:rPr>
        <w:t>4. ПОРЯДОК ОБРАБОТКИ ПНд.</w:t>
      </w:r>
    </w:p>
    <w:p w14:paraId="36B5825E" w14:textId="77777777" w:rsidR="000A6EEC" w:rsidRPr="00302FFA" w:rsidRDefault="000A6EEC" w:rsidP="000A6EEC">
      <w:pPr>
        <w:jc w:val="both"/>
        <w:rPr>
          <w:sz w:val="24"/>
          <w:szCs w:val="24"/>
        </w:rPr>
      </w:pPr>
      <w:r w:rsidRPr="00302FFA">
        <w:rPr>
          <w:sz w:val="24"/>
          <w:szCs w:val="24"/>
        </w:rPr>
        <w:t>4.1. Получатель обязуется обеспечить блокирование, уточнение, или уничтожение ПДн Субъекта ПДн на основании соответствующего запроса (указания) раскрывающей Стороны в сроки, установленные в таком указании, а также в иных случаях, определяемых в соответствии с Законом.</w:t>
      </w:r>
    </w:p>
    <w:p w14:paraId="6C573167" w14:textId="77777777" w:rsidR="000A6EEC" w:rsidRPr="00302FFA" w:rsidRDefault="000A6EEC" w:rsidP="000A6EEC">
      <w:pPr>
        <w:jc w:val="both"/>
        <w:rPr>
          <w:sz w:val="24"/>
          <w:szCs w:val="24"/>
        </w:rPr>
      </w:pPr>
      <w:r w:rsidRPr="00302FFA">
        <w:rPr>
          <w:sz w:val="24"/>
          <w:szCs w:val="24"/>
        </w:rPr>
        <w:t>4.2. При получении Получателем от Субъекта ПДн отзыва согласия на обработку ПДн Раскрывающая Сторона и/или Получатель должны немедленно прекратить обработку ПДн Субъекта до получения дальнейших указаний от Раскрывающей Стороны. Указанный в настоящем пункте отзыв согласия Субъекта ПДн, принятый Получателем в оригинале направляется в течение 10 (десяти) календарных дней по адресу: __________________________ под подпись уполномоченного сотрудника Раскрывающей Стороны. До получения ответа от Раскрывающей Стороны Получатель обязуется блокировать ПДн (прекратить обработку ПДн соответствующего Субъекта ПДн).</w:t>
      </w:r>
    </w:p>
    <w:p w14:paraId="680F33C7" w14:textId="77777777" w:rsidR="000A6EEC" w:rsidRPr="00302FFA" w:rsidRDefault="000A6EEC" w:rsidP="000A6EEC">
      <w:pPr>
        <w:jc w:val="both"/>
        <w:rPr>
          <w:sz w:val="24"/>
          <w:szCs w:val="24"/>
        </w:rPr>
      </w:pPr>
      <w:r w:rsidRPr="00302FFA">
        <w:rPr>
          <w:sz w:val="24"/>
          <w:szCs w:val="24"/>
        </w:rPr>
        <w:t>4.3. Раскрывающая Сторона гарантирует, что надлежащим образом получила от каждого Субъекта ПДн, ПДн которого передается Получателю, требующееся в соответствии с применимыми правовыми нормами согласие на передачу (в том числе трансграничную) таких ПДн Получателю и обработку таких ПДн получателем и обязуется за собственный счет оградить Получателя от всех претензий (требований), полностью или частично основанных на утверждении о том, что Получатель неправомерно обрабатывает такие ПДн и возместить Получателю убытки, возникшие вследствие таких претензий (требований), в полном объеме, если не докажет, что такие претензии (требования) были вызваны неправомерными действиями Получателя, а Получатель полагается на указанные гарантии Раскрывающей Стороны.</w:t>
      </w:r>
    </w:p>
    <w:p w14:paraId="2A4240C5" w14:textId="77777777" w:rsidR="000A6EEC" w:rsidRPr="00302FFA" w:rsidRDefault="000A6EEC" w:rsidP="000A6EEC">
      <w:pPr>
        <w:jc w:val="both"/>
        <w:rPr>
          <w:sz w:val="24"/>
          <w:szCs w:val="24"/>
        </w:rPr>
      </w:pPr>
      <w:r w:rsidRPr="00302FFA">
        <w:rPr>
          <w:sz w:val="24"/>
          <w:szCs w:val="24"/>
        </w:rPr>
        <w:t>4.4. Получатель обязуется немедленно прекратить обработку ПДн Субъектов ПДн и/или обеспечить прекращение их обработки (если обработка ПДн осуществляется третьим лицом, действующим по поручению Получателя) при наступлении одного из событий, указанных в п. 3.2 настоящего Дополнения в зависимости от того, что наступит ранее.</w:t>
      </w:r>
    </w:p>
    <w:p w14:paraId="4ABB997C" w14:textId="77777777" w:rsidR="000A6EEC" w:rsidRPr="00302FFA" w:rsidRDefault="000A6EEC" w:rsidP="000A6EEC">
      <w:pPr>
        <w:jc w:val="both"/>
        <w:rPr>
          <w:sz w:val="24"/>
          <w:szCs w:val="24"/>
        </w:rPr>
      </w:pPr>
      <w:r w:rsidRPr="00302FFA">
        <w:rPr>
          <w:sz w:val="24"/>
          <w:szCs w:val="24"/>
        </w:rPr>
        <w:t>4.5. Получатель обязуется уничтожить ПДн субъектов ПДн и/или обеспечить их уничтожение (если обработка ПДн осуществляется третьим лицом по поручению Получателя), в следующие сроки:</w:t>
      </w:r>
    </w:p>
    <w:p w14:paraId="19FC14AC" w14:textId="77777777" w:rsidR="000A6EEC" w:rsidRPr="00302FFA" w:rsidRDefault="000A6EEC" w:rsidP="000A6EEC">
      <w:pPr>
        <w:jc w:val="both"/>
        <w:rPr>
          <w:sz w:val="24"/>
          <w:szCs w:val="24"/>
        </w:rPr>
      </w:pPr>
      <w:r w:rsidRPr="00302FFA">
        <w:rPr>
          <w:sz w:val="24"/>
          <w:szCs w:val="24"/>
        </w:rPr>
        <w:t>- в срок, указанный в уведомлении о необходимости прекращения обработки ПДн Субъектов ПДн, направленный Раскрывающей Стороной Получателю;</w:t>
      </w:r>
    </w:p>
    <w:p w14:paraId="76B1D02A" w14:textId="77777777" w:rsidR="000A6EEC" w:rsidRPr="00302FFA" w:rsidRDefault="000A6EEC" w:rsidP="000A6EEC">
      <w:pPr>
        <w:jc w:val="both"/>
        <w:rPr>
          <w:sz w:val="24"/>
          <w:szCs w:val="24"/>
        </w:rPr>
      </w:pPr>
      <w:r w:rsidRPr="00302FFA">
        <w:rPr>
          <w:sz w:val="24"/>
          <w:szCs w:val="24"/>
        </w:rPr>
        <w:t>- в течение 30 (тридцати) дней с даты достижения Раскрывающей Стороной цели обработки ПДн или прекращения действия Договора по любому из оснований или прекращения соответствующего поручения Раскрывающей Стороны.</w:t>
      </w:r>
    </w:p>
    <w:p w14:paraId="1E8BD89D" w14:textId="77777777" w:rsidR="000A6EEC" w:rsidRPr="00302FFA" w:rsidRDefault="000A6EEC" w:rsidP="000A6EEC">
      <w:pPr>
        <w:jc w:val="both"/>
        <w:rPr>
          <w:sz w:val="24"/>
          <w:szCs w:val="24"/>
        </w:rPr>
      </w:pPr>
      <w:r w:rsidRPr="00302FFA">
        <w:rPr>
          <w:sz w:val="24"/>
          <w:szCs w:val="24"/>
        </w:rPr>
        <w:t>4.6. В случае привлечения третьего лица к исполнению Договора Получателем, последний обязуется включить в договоры с таким третьим лицом условия и требования по обработке ПДн Субъектов ПДн, аналогичные условиям и требованиям, указанным в настоящем Дополнении. При этом Получатель несет ответственность за действия таких третьих лиц, в связи с неисполнением условий и требований по обработке ПДн Субъектов ПДн, вне зависимости от наличия таких условий и требований в договоре между Получателем и третьим лицом.</w:t>
      </w:r>
    </w:p>
    <w:p w14:paraId="7601D486" w14:textId="77777777" w:rsidR="000A6EEC" w:rsidRPr="00302FFA" w:rsidRDefault="000A6EEC" w:rsidP="000A6EEC">
      <w:pPr>
        <w:jc w:val="both"/>
        <w:rPr>
          <w:sz w:val="24"/>
          <w:szCs w:val="24"/>
        </w:rPr>
      </w:pPr>
      <w:r w:rsidRPr="00302FFA">
        <w:rPr>
          <w:sz w:val="24"/>
          <w:szCs w:val="24"/>
        </w:rPr>
        <w:t xml:space="preserve">4.7. Независимо от иных положений настоящего Дополнения и Договора Получатель имеет право привлекать третьих лиц к исполнению положений настоящего Дополнения только с согласия </w:t>
      </w:r>
      <w:r w:rsidRPr="00302FFA">
        <w:rPr>
          <w:sz w:val="24"/>
          <w:szCs w:val="24"/>
        </w:rPr>
        <w:lastRenderedPageBreak/>
        <w:t>Раскрывающей Стороны.</w:t>
      </w:r>
    </w:p>
    <w:p w14:paraId="3F43228C" w14:textId="77777777" w:rsidR="000A6EEC" w:rsidRPr="00302FFA" w:rsidRDefault="000A6EEC" w:rsidP="000A6EEC">
      <w:pPr>
        <w:jc w:val="both"/>
        <w:rPr>
          <w:sz w:val="24"/>
          <w:szCs w:val="24"/>
        </w:rPr>
      </w:pPr>
      <w:r w:rsidRPr="00302FFA">
        <w:rPr>
          <w:sz w:val="24"/>
          <w:szCs w:val="24"/>
        </w:rPr>
        <w:t>Получатель обязуется обеспечить соблюдение конфиденциальности и обеспечение безопасности ПДн Субъектов ПДн, в случае, если Получатель в соответствии с настоящим Дополнением имеет право привлекать и привлекает к его исполнению третье лицо.</w:t>
      </w:r>
    </w:p>
    <w:p w14:paraId="0D913718" w14:textId="77777777" w:rsidR="000A6EEC" w:rsidRPr="00302FFA" w:rsidRDefault="000A6EEC" w:rsidP="000A6EEC">
      <w:pPr>
        <w:jc w:val="both"/>
        <w:rPr>
          <w:sz w:val="24"/>
          <w:szCs w:val="24"/>
        </w:rPr>
      </w:pPr>
      <w:r w:rsidRPr="00302FFA">
        <w:rPr>
          <w:sz w:val="24"/>
          <w:szCs w:val="24"/>
        </w:rPr>
        <w:t>4.8. Раскрывающая Сторона имеет право давать обязательные для исполнения Получателем указания по исполнению положений настоящего Дополнения, а Получатель в каждом случае выдачи раскрывающей Стороной таких указаний обязан исполнить их в полном объеме.</w:t>
      </w:r>
    </w:p>
    <w:p w14:paraId="16FB4C38" w14:textId="77777777" w:rsidR="000A6EEC" w:rsidRPr="00302FFA" w:rsidRDefault="000A6EEC" w:rsidP="000A6EEC">
      <w:pPr>
        <w:jc w:val="both"/>
        <w:rPr>
          <w:sz w:val="24"/>
          <w:szCs w:val="24"/>
        </w:rPr>
      </w:pPr>
      <w:r w:rsidRPr="00302FFA">
        <w:rPr>
          <w:sz w:val="24"/>
          <w:szCs w:val="24"/>
        </w:rPr>
        <w:t>4.9. Раскрывающая Сторона не дает Получателю задание, которое выходило бы за пределы задания по настоящему Дополнению, Договору и/или за пределы того, что допускается в соответствии с законодательством РФ о ПДн. Все такие действия считаются осуществленными Получателем самостоятельно, на собственный страх и риск.</w:t>
      </w:r>
    </w:p>
    <w:p w14:paraId="41A7B22C" w14:textId="77777777" w:rsidR="000A6EEC" w:rsidRPr="00302FFA" w:rsidRDefault="000A6EEC" w:rsidP="000A6EEC">
      <w:pPr>
        <w:jc w:val="both"/>
        <w:rPr>
          <w:sz w:val="24"/>
          <w:szCs w:val="24"/>
        </w:rPr>
      </w:pPr>
      <w:r w:rsidRPr="00302FFA">
        <w:rPr>
          <w:sz w:val="24"/>
          <w:szCs w:val="24"/>
        </w:rPr>
        <w:t>4.10. Каждая из Сторон имеет право в любой момент проверить соблюдение другой Стороной требований действующего законодательства РФ о ПДн в рамках исполнения настоящего Дополнения к Соглашению о конфиденциальности и Договора. Получатель обязуется предоставить представителю Раскрывающей Стороны доступ к информационным системам и документам, подтверждающим выполнение Получателем обязательств по настоящему Дополнению и Договору в части обработки и обеспечения безопасности ПДн в течение не более 3-х рабочих дней.</w:t>
      </w:r>
    </w:p>
    <w:p w14:paraId="596B13CE" w14:textId="77777777" w:rsidR="000A6EEC" w:rsidRPr="00302FFA" w:rsidRDefault="000A6EEC" w:rsidP="000A6EEC">
      <w:pPr>
        <w:jc w:val="both"/>
        <w:rPr>
          <w:b/>
          <w:sz w:val="24"/>
          <w:szCs w:val="24"/>
        </w:rPr>
      </w:pPr>
      <w:r w:rsidRPr="00302FFA">
        <w:rPr>
          <w:b/>
          <w:sz w:val="24"/>
          <w:szCs w:val="24"/>
        </w:rPr>
        <w:t>5.</w:t>
      </w:r>
      <w:r w:rsidRPr="00302FFA">
        <w:rPr>
          <w:b/>
          <w:sz w:val="24"/>
          <w:szCs w:val="24"/>
        </w:rPr>
        <w:tab/>
        <w:t>СРОК ДЕЙСТВИЯ.</w:t>
      </w:r>
    </w:p>
    <w:p w14:paraId="7BE3AD29" w14:textId="77777777" w:rsidR="000A6EEC" w:rsidRPr="00302FFA" w:rsidRDefault="000A6EEC" w:rsidP="000A6EEC">
      <w:pPr>
        <w:jc w:val="both"/>
        <w:rPr>
          <w:sz w:val="24"/>
          <w:szCs w:val="24"/>
        </w:rPr>
      </w:pPr>
      <w:r w:rsidRPr="00302FFA">
        <w:rPr>
          <w:sz w:val="24"/>
          <w:szCs w:val="24"/>
        </w:rPr>
        <w:t>5.1.</w:t>
      </w:r>
      <w:r w:rsidRPr="00302FFA">
        <w:rPr>
          <w:sz w:val="24"/>
          <w:szCs w:val="24"/>
        </w:rPr>
        <w:tab/>
        <w:t xml:space="preserve"> Настоящее Дополнение вступает в силу с даты подписания его Сторонами, распространяет свое действие на отношения Сторон, возникшие с _______________и действует в течение всего срока действия Соглашения и Договора.</w:t>
      </w:r>
    </w:p>
    <w:p w14:paraId="6876EA3D" w14:textId="77777777" w:rsidR="000A6EEC" w:rsidRPr="00302FFA" w:rsidRDefault="000A6EEC" w:rsidP="000A6EEC">
      <w:pPr>
        <w:jc w:val="both"/>
        <w:rPr>
          <w:b/>
          <w:sz w:val="24"/>
          <w:szCs w:val="24"/>
        </w:rPr>
      </w:pPr>
      <w:r w:rsidRPr="00302FFA">
        <w:rPr>
          <w:b/>
          <w:sz w:val="24"/>
          <w:szCs w:val="24"/>
        </w:rPr>
        <w:t>6.</w:t>
      </w:r>
      <w:r w:rsidRPr="00302FFA">
        <w:rPr>
          <w:b/>
          <w:sz w:val="24"/>
          <w:szCs w:val="24"/>
        </w:rPr>
        <w:tab/>
        <w:t>ОТВЕТСТВЕННОСТЬ И КОМПЕНСАЦИЯ.</w:t>
      </w:r>
    </w:p>
    <w:p w14:paraId="3505192D" w14:textId="77777777" w:rsidR="000A6EEC" w:rsidRPr="00302FFA" w:rsidRDefault="000A6EEC" w:rsidP="000A6EEC">
      <w:pPr>
        <w:jc w:val="both"/>
        <w:rPr>
          <w:sz w:val="24"/>
          <w:szCs w:val="24"/>
        </w:rPr>
      </w:pPr>
      <w:r w:rsidRPr="00302FFA">
        <w:rPr>
          <w:sz w:val="24"/>
          <w:szCs w:val="24"/>
        </w:rPr>
        <w:t>6.1.</w:t>
      </w:r>
      <w:r w:rsidRPr="00302FFA">
        <w:rPr>
          <w:sz w:val="24"/>
          <w:szCs w:val="24"/>
        </w:rPr>
        <w:tab/>
        <w:t>В случае привлечения Раскрывающей Стороны/сотрудников  Раскрывающей Стороны к административной ответственности и/или иной ответственности по причине нарушения Получателем действующего законодательства РФ (в том числе в области обработки ПДн) или настоящего Дополнения, Договора, Получатель обязан выплатить Раскрывающей Стороне штрафную неустойку в размере 100 000,00 руб. (Сто тысяч рублей 00 копеек) и возместить в полном объеме понесенные Раскрывающей Стороной/сотрудником(-ами) убытки, возникшие, в том числе, в результате возмещения Раскрывающей Стороной/сотрудником(-ами)  имущественного и морального вреда пострадавшим Субъектам ПДн.</w:t>
      </w:r>
    </w:p>
    <w:p w14:paraId="1FA3A638" w14:textId="77777777" w:rsidR="000A6EEC" w:rsidRPr="00302FFA" w:rsidRDefault="000A6EEC" w:rsidP="000A6EEC">
      <w:pPr>
        <w:jc w:val="both"/>
        <w:rPr>
          <w:sz w:val="24"/>
          <w:szCs w:val="24"/>
        </w:rPr>
      </w:pPr>
      <w:r w:rsidRPr="00302FFA">
        <w:rPr>
          <w:sz w:val="24"/>
          <w:szCs w:val="24"/>
        </w:rPr>
        <w:t>6.2. Сторона, не исполнившая свои обязательства, взятые по настоящему Дополнению, обязана выплатить неустойку в размере 100 000,00 руб. (Сто тысяч рублей 00 копеек) за каждый факт неисполнения своих обязательств.</w:t>
      </w:r>
    </w:p>
    <w:p w14:paraId="642C8822" w14:textId="77777777" w:rsidR="000A6EEC" w:rsidRPr="00302FFA" w:rsidRDefault="000A6EEC" w:rsidP="000A6EEC">
      <w:pPr>
        <w:jc w:val="both"/>
        <w:rPr>
          <w:color w:val="000000"/>
          <w:spacing w:val="1"/>
          <w:sz w:val="24"/>
          <w:szCs w:val="24"/>
        </w:rPr>
      </w:pPr>
      <w:r w:rsidRPr="00302FFA">
        <w:rPr>
          <w:sz w:val="24"/>
          <w:szCs w:val="24"/>
        </w:rPr>
        <w:t>Во всем остальном, что не предусмотрено данным Дополнением, Стороны руководствуются условиями и положениями Соглашения.</w:t>
      </w:r>
    </w:p>
    <w:p w14:paraId="1B6F7FBB" w14:textId="77777777" w:rsidR="000A6EEC" w:rsidRDefault="000A6EEC" w:rsidP="000A6EEC">
      <w:pPr>
        <w:pStyle w:val="Style14"/>
        <w:widowControl/>
        <w:spacing w:before="7" w:line="240" w:lineRule="auto"/>
        <w:ind w:firstLine="0"/>
      </w:pPr>
    </w:p>
    <w:p w14:paraId="1F83FAAF" w14:textId="77777777" w:rsidR="000A6EEC" w:rsidRDefault="000A6EEC" w:rsidP="000A6EEC">
      <w:pPr>
        <w:pStyle w:val="Style14"/>
        <w:widowControl/>
        <w:spacing w:before="7" w:line="240" w:lineRule="auto"/>
        <w:ind w:firstLine="0"/>
      </w:pPr>
    </w:p>
    <w:p w14:paraId="2534C592" w14:textId="77777777" w:rsidR="000A6EEC" w:rsidRDefault="000A6EEC" w:rsidP="000A6EEC">
      <w:pPr>
        <w:pStyle w:val="Style14"/>
        <w:widowControl/>
        <w:spacing w:before="7" w:line="240" w:lineRule="auto"/>
        <w:ind w:firstLine="0"/>
      </w:pPr>
    </w:p>
    <w:p w14:paraId="748C3C24" w14:textId="77777777" w:rsidR="000A6EEC" w:rsidRDefault="000A6EEC" w:rsidP="000A6EEC">
      <w:pPr>
        <w:pStyle w:val="Style14"/>
        <w:widowControl/>
        <w:spacing w:before="7" w:line="240" w:lineRule="auto"/>
        <w:ind w:firstLine="0"/>
      </w:pPr>
    </w:p>
    <w:p w14:paraId="42EC2392" w14:textId="77777777" w:rsidR="000A6EEC" w:rsidRDefault="000A6EEC" w:rsidP="000A6EEC">
      <w:pPr>
        <w:pStyle w:val="Style14"/>
        <w:widowControl/>
        <w:spacing w:before="7" w:line="240" w:lineRule="auto"/>
        <w:ind w:firstLine="0"/>
      </w:pPr>
    </w:p>
    <w:p w14:paraId="781D607E" w14:textId="77777777" w:rsidR="000A6EEC" w:rsidRDefault="000A6EEC" w:rsidP="000A6EEC">
      <w:pPr>
        <w:pStyle w:val="Style14"/>
        <w:widowControl/>
        <w:spacing w:before="7" w:line="240" w:lineRule="auto"/>
        <w:ind w:firstLine="0"/>
      </w:pPr>
    </w:p>
    <w:p w14:paraId="1A0BB46B" w14:textId="77777777" w:rsidR="000A6EEC" w:rsidRPr="002A2825" w:rsidRDefault="000A6EEC" w:rsidP="000A6EEC">
      <w:pPr>
        <w:pStyle w:val="Style14"/>
        <w:widowControl/>
        <w:spacing w:before="7" w:line="240" w:lineRule="auto"/>
        <w:ind w:firstLine="0"/>
      </w:pPr>
    </w:p>
    <w:p w14:paraId="4E151D0D" w14:textId="77777777" w:rsidR="000A6EEC" w:rsidRDefault="000A6EEC" w:rsidP="000A6EEC">
      <w:pPr>
        <w:pStyle w:val="Style14"/>
        <w:widowControl/>
        <w:spacing w:before="7"/>
        <w:jc w:val="right"/>
      </w:pPr>
    </w:p>
    <w:p w14:paraId="1B084DB2" w14:textId="77777777" w:rsidR="000A6EEC" w:rsidRDefault="000A6EEC" w:rsidP="000A6EEC">
      <w:pPr>
        <w:pStyle w:val="Style14"/>
        <w:widowControl/>
        <w:spacing w:before="7"/>
        <w:jc w:val="right"/>
      </w:pPr>
    </w:p>
    <w:p w14:paraId="28997491" w14:textId="77777777" w:rsidR="000A6EEC" w:rsidRDefault="000A6EEC" w:rsidP="000A6EEC">
      <w:pPr>
        <w:pStyle w:val="Style14"/>
        <w:widowControl/>
        <w:spacing w:before="7"/>
        <w:jc w:val="right"/>
      </w:pPr>
    </w:p>
    <w:p w14:paraId="22199C6B" w14:textId="77777777" w:rsidR="000A6EEC" w:rsidRDefault="000A6EEC" w:rsidP="000A6EEC">
      <w:pPr>
        <w:pStyle w:val="Style14"/>
        <w:widowControl/>
        <w:spacing w:before="7"/>
        <w:jc w:val="right"/>
      </w:pPr>
    </w:p>
    <w:p w14:paraId="4B92821F" w14:textId="77777777" w:rsidR="000A6EEC" w:rsidRDefault="000A6EEC" w:rsidP="000A6EEC">
      <w:pPr>
        <w:pStyle w:val="Style14"/>
        <w:widowControl/>
        <w:spacing w:before="7"/>
        <w:jc w:val="right"/>
      </w:pPr>
    </w:p>
    <w:p w14:paraId="4E96C384" w14:textId="77777777" w:rsidR="000A6EEC" w:rsidRDefault="000A6EEC" w:rsidP="000A6EEC">
      <w:pPr>
        <w:pStyle w:val="Style14"/>
        <w:widowControl/>
        <w:spacing w:before="7"/>
        <w:jc w:val="right"/>
      </w:pPr>
    </w:p>
    <w:p w14:paraId="08D77A25" w14:textId="77777777" w:rsidR="000A6EEC" w:rsidRDefault="000A6EEC" w:rsidP="000A6EEC">
      <w:pPr>
        <w:pStyle w:val="Style14"/>
        <w:widowControl/>
        <w:spacing w:before="7"/>
        <w:jc w:val="right"/>
      </w:pPr>
    </w:p>
    <w:p w14:paraId="4D759317" w14:textId="77777777" w:rsidR="000A6EEC" w:rsidRDefault="000A6EEC" w:rsidP="000A6EEC">
      <w:pPr>
        <w:pStyle w:val="Style14"/>
        <w:widowControl/>
        <w:spacing w:before="7"/>
        <w:jc w:val="right"/>
      </w:pPr>
    </w:p>
    <w:p w14:paraId="3298B54B" w14:textId="77777777" w:rsidR="000A6EEC" w:rsidRDefault="000A6EEC" w:rsidP="000A6EEC">
      <w:pPr>
        <w:pStyle w:val="Style14"/>
        <w:widowControl/>
        <w:spacing w:before="7"/>
        <w:jc w:val="right"/>
      </w:pPr>
    </w:p>
    <w:p w14:paraId="276FD337" w14:textId="77777777" w:rsidR="000A6EEC" w:rsidRDefault="000A6EEC" w:rsidP="000A6EEC">
      <w:pPr>
        <w:pStyle w:val="Style14"/>
        <w:widowControl/>
        <w:spacing w:before="7"/>
        <w:jc w:val="right"/>
      </w:pPr>
    </w:p>
    <w:p w14:paraId="0806BE13" w14:textId="77777777" w:rsidR="000A6EEC" w:rsidRDefault="000A6EEC" w:rsidP="000A6EEC">
      <w:pPr>
        <w:pStyle w:val="Style14"/>
        <w:widowControl/>
        <w:spacing w:before="7"/>
        <w:jc w:val="right"/>
      </w:pPr>
    </w:p>
    <w:p w14:paraId="05B69142" w14:textId="77777777" w:rsidR="000A6EEC" w:rsidRDefault="000A6EEC" w:rsidP="000A6EEC">
      <w:pPr>
        <w:pStyle w:val="Style14"/>
        <w:widowControl/>
        <w:spacing w:before="7"/>
        <w:jc w:val="right"/>
      </w:pPr>
    </w:p>
    <w:p w14:paraId="47EF46DA" w14:textId="77777777" w:rsidR="000A6EEC" w:rsidRPr="002A2825" w:rsidRDefault="000A6EEC" w:rsidP="000A6EEC">
      <w:pPr>
        <w:pStyle w:val="Style14"/>
        <w:widowControl/>
        <w:spacing w:before="7"/>
        <w:jc w:val="right"/>
      </w:pPr>
      <w:r w:rsidRPr="002A2825">
        <w:lastRenderedPageBreak/>
        <w:t xml:space="preserve">Приложение № 4 к </w:t>
      </w:r>
    </w:p>
    <w:p w14:paraId="417DE3AD" w14:textId="77777777" w:rsidR="000A6EEC" w:rsidRDefault="000A6EEC" w:rsidP="000A6EEC">
      <w:pPr>
        <w:pStyle w:val="Style14"/>
        <w:widowControl/>
        <w:spacing w:before="7" w:line="240" w:lineRule="auto"/>
        <w:ind w:firstLine="0"/>
        <w:jc w:val="right"/>
        <w:rPr>
          <w:b/>
          <w:bCs/>
          <w:color w:val="000000"/>
          <w:spacing w:val="-2"/>
        </w:rPr>
      </w:pPr>
      <w:r w:rsidRPr="002A2825">
        <w:t>Договору №</w:t>
      </w:r>
      <w:r w:rsidRPr="00BD3BBC">
        <w:rPr>
          <w:b/>
          <w:bCs/>
          <w:color w:val="000000"/>
          <w:spacing w:val="-2"/>
        </w:rPr>
        <w:t xml:space="preserve"> </w:t>
      </w:r>
      <w:r>
        <w:rPr>
          <w:b/>
          <w:bCs/>
          <w:color w:val="000000"/>
          <w:spacing w:val="-2"/>
        </w:rPr>
        <w:t>___________________</w:t>
      </w:r>
    </w:p>
    <w:p w14:paraId="15942C75" w14:textId="64A29240" w:rsidR="000A6EEC" w:rsidRPr="002A2825" w:rsidRDefault="000A6EEC" w:rsidP="000A6EEC">
      <w:pPr>
        <w:pStyle w:val="Style14"/>
        <w:widowControl/>
        <w:spacing w:before="7" w:line="240" w:lineRule="auto"/>
        <w:ind w:firstLine="0"/>
        <w:jc w:val="right"/>
      </w:pPr>
      <w:r w:rsidRPr="002A2825">
        <w:t xml:space="preserve"> от «___» __________20</w:t>
      </w:r>
      <w:r>
        <w:t>2</w:t>
      </w:r>
      <w:r w:rsidR="00364B6B">
        <w:t>_</w:t>
      </w:r>
    </w:p>
    <w:p w14:paraId="707A385A" w14:textId="77777777" w:rsidR="000A6EEC" w:rsidRDefault="000A6EEC" w:rsidP="000A6EEC">
      <w:pPr>
        <w:pBdr>
          <w:bottom w:val="single" w:sz="12" w:space="2" w:color="auto"/>
        </w:pBdr>
        <w:jc w:val="center"/>
        <w:rPr>
          <w:color w:val="000000"/>
          <w:spacing w:val="1"/>
          <w:sz w:val="24"/>
          <w:szCs w:val="24"/>
        </w:rPr>
      </w:pPr>
    </w:p>
    <w:p w14:paraId="1BD0C936" w14:textId="77777777" w:rsidR="000A6EEC" w:rsidRPr="00DE56D4" w:rsidRDefault="000A6EEC" w:rsidP="000A6EEC">
      <w:pPr>
        <w:pBdr>
          <w:bottom w:val="single" w:sz="12" w:space="2" w:color="auto"/>
        </w:pBdr>
        <w:jc w:val="center"/>
        <w:rPr>
          <w:color w:val="000000"/>
          <w:spacing w:val="1"/>
          <w:sz w:val="24"/>
          <w:szCs w:val="24"/>
        </w:rPr>
      </w:pPr>
      <w:r w:rsidRPr="00DE56D4">
        <w:rPr>
          <w:color w:val="000000"/>
          <w:spacing w:val="1"/>
          <w:sz w:val="24"/>
          <w:szCs w:val="24"/>
        </w:rPr>
        <w:t>ФОРМА ДОГОВ</w:t>
      </w:r>
      <w:r>
        <w:rPr>
          <w:color w:val="000000"/>
          <w:spacing w:val="1"/>
          <w:sz w:val="24"/>
          <w:szCs w:val="24"/>
        </w:rPr>
        <w:t>О</w:t>
      </w:r>
      <w:r w:rsidRPr="00DE56D4">
        <w:rPr>
          <w:color w:val="000000"/>
          <w:spacing w:val="1"/>
          <w:sz w:val="24"/>
          <w:szCs w:val="24"/>
        </w:rPr>
        <w:t>РА ПОРУЧИТЕЛЬСТВА</w:t>
      </w:r>
    </w:p>
    <w:p w14:paraId="33C3E17A" w14:textId="77777777" w:rsidR="000A6EEC" w:rsidRPr="00DE56D4" w:rsidRDefault="000A6EEC" w:rsidP="000A6EEC">
      <w:pPr>
        <w:jc w:val="center"/>
        <w:rPr>
          <w:b/>
          <w:sz w:val="24"/>
          <w:szCs w:val="24"/>
        </w:rPr>
      </w:pPr>
      <w:r w:rsidRPr="00DE56D4">
        <w:rPr>
          <w:b/>
          <w:sz w:val="24"/>
          <w:szCs w:val="24"/>
        </w:rPr>
        <w:t>ДОГОВОР ПОРУЧИТЕЛЬСТВА</w:t>
      </w:r>
    </w:p>
    <w:p w14:paraId="7CADDC62" w14:textId="77777777" w:rsidR="000A6EEC" w:rsidRPr="00DE56D4" w:rsidRDefault="000A6EEC" w:rsidP="000A6EEC">
      <w:pPr>
        <w:jc w:val="both"/>
        <w:rPr>
          <w:sz w:val="24"/>
          <w:szCs w:val="24"/>
        </w:rPr>
      </w:pPr>
      <w:r w:rsidRPr="00DE56D4">
        <w:rPr>
          <w:sz w:val="24"/>
          <w:szCs w:val="24"/>
        </w:rPr>
        <w:t>г. Москва</w:t>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t xml:space="preserve">«___» _______ 20___ </w:t>
      </w:r>
    </w:p>
    <w:p w14:paraId="34EC9E5A" w14:textId="77777777" w:rsidR="000A6EEC" w:rsidRPr="00DE56D4" w:rsidRDefault="000A6EEC" w:rsidP="000A6EEC">
      <w:pPr>
        <w:ind w:firstLine="720"/>
        <w:jc w:val="both"/>
        <w:rPr>
          <w:sz w:val="24"/>
          <w:szCs w:val="24"/>
        </w:rPr>
      </w:pPr>
      <w:r w:rsidRPr="00DE56D4">
        <w:rPr>
          <w:b/>
          <w:color w:val="000000"/>
          <w:sz w:val="24"/>
          <w:szCs w:val="24"/>
        </w:rPr>
        <w:t>Общество с ограниченной ответственностью «ТелекомКапСтрой» (ООО «ТелекомКапСтрой»)</w:t>
      </w:r>
      <w:r w:rsidRPr="00DE56D4">
        <w:rPr>
          <w:sz w:val="24"/>
          <w:szCs w:val="24"/>
        </w:rPr>
        <w:t>, именуемое в дальнейшем «</w:t>
      </w:r>
      <w:r w:rsidRPr="00DE56D4">
        <w:rPr>
          <w:b/>
          <w:sz w:val="24"/>
          <w:szCs w:val="24"/>
        </w:rPr>
        <w:t>Заказчик</w:t>
      </w:r>
      <w:r w:rsidRPr="00DE56D4">
        <w:rPr>
          <w:sz w:val="24"/>
          <w:szCs w:val="24"/>
        </w:rPr>
        <w:t xml:space="preserve">», в лице </w:t>
      </w:r>
      <w:r w:rsidRPr="00DE56D4">
        <w:rPr>
          <w:color w:val="000000"/>
          <w:sz w:val="24"/>
          <w:szCs w:val="24"/>
          <w:lang w:val="ru"/>
        </w:rPr>
        <w:t xml:space="preserve">Генерального директора </w:t>
      </w:r>
      <w:r>
        <w:rPr>
          <w:color w:val="000000"/>
          <w:sz w:val="24"/>
          <w:szCs w:val="24"/>
          <w:lang w:val="ru"/>
        </w:rPr>
        <w:t>Животинского Г.М</w:t>
      </w:r>
      <w:r w:rsidRPr="00DE56D4">
        <w:rPr>
          <w:color w:val="000000"/>
          <w:sz w:val="24"/>
          <w:szCs w:val="24"/>
          <w:lang w:val="ru"/>
        </w:rPr>
        <w:t xml:space="preserve">., действующей на основании </w:t>
      </w:r>
      <w:r w:rsidRPr="00DE56D4">
        <w:rPr>
          <w:color w:val="000000"/>
          <w:sz w:val="24"/>
          <w:szCs w:val="24"/>
        </w:rPr>
        <w:t>Устава</w:t>
      </w:r>
      <w:r w:rsidRPr="00DE56D4">
        <w:rPr>
          <w:snapToGrid w:val="0"/>
          <w:sz w:val="24"/>
          <w:szCs w:val="24"/>
        </w:rPr>
        <w:t>,</w:t>
      </w:r>
      <w:r w:rsidRPr="00DE56D4">
        <w:rPr>
          <w:sz w:val="24"/>
          <w:szCs w:val="24"/>
        </w:rPr>
        <w:t xml:space="preserve"> с одной стороны, и</w:t>
      </w:r>
    </w:p>
    <w:p w14:paraId="7483BB2F" w14:textId="77777777" w:rsidR="000A6EEC" w:rsidRDefault="000A6EEC" w:rsidP="000A6EEC">
      <w:pPr>
        <w:ind w:firstLine="720"/>
        <w:jc w:val="both"/>
        <w:rPr>
          <w:sz w:val="24"/>
          <w:szCs w:val="24"/>
        </w:rPr>
      </w:pPr>
      <w:r w:rsidRPr="00DE56D4">
        <w:rPr>
          <w:b/>
          <w:bCs/>
          <w:spacing w:val="2"/>
          <w:sz w:val="24"/>
          <w:szCs w:val="24"/>
        </w:rPr>
        <w:t>___________________________</w:t>
      </w:r>
      <w:r w:rsidRPr="00DE56D4">
        <w:rPr>
          <w:bCs/>
          <w:spacing w:val="2"/>
          <w:sz w:val="24"/>
          <w:szCs w:val="24"/>
        </w:rPr>
        <w:t xml:space="preserve"> (паспорт ___________, выдан _________________________________   __.__.20___, место регистрации: _______________________)</w:t>
      </w:r>
      <w:r w:rsidRPr="00DE56D4">
        <w:rPr>
          <w:sz w:val="24"/>
          <w:szCs w:val="24"/>
        </w:rPr>
        <w:t>, именуемый в дальнейшем «</w:t>
      </w:r>
      <w:r w:rsidRPr="00DE56D4">
        <w:rPr>
          <w:b/>
          <w:sz w:val="24"/>
          <w:szCs w:val="24"/>
        </w:rPr>
        <w:t>Поручитель</w:t>
      </w:r>
      <w:r w:rsidRPr="00DE56D4">
        <w:rPr>
          <w:sz w:val="24"/>
          <w:szCs w:val="24"/>
        </w:rPr>
        <w:t>», с другой стороны, совместно именуемые «Стороны», заключили настоящий Договор поручительства (далее по тексту – Договор поручительства) о нижеследующем:</w:t>
      </w:r>
    </w:p>
    <w:p w14:paraId="7CB0E7C4" w14:textId="77777777" w:rsidR="000A6EEC" w:rsidRPr="00DE56D4" w:rsidRDefault="000A6EEC" w:rsidP="000A6EEC">
      <w:pPr>
        <w:ind w:firstLine="720"/>
        <w:jc w:val="both"/>
        <w:rPr>
          <w:sz w:val="24"/>
          <w:szCs w:val="24"/>
        </w:rPr>
      </w:pPr>
    </w:p>
    <w:p w14:paraId="29B84769" w14:textId="77777777" w:rsidR="000A6EEC" w:rsidRPr="00DE56D4" w:rsidRDefault="000A6EEC" w:rsidP="000A6EEC">
      <w:pPr>
        <w:jc w:val="center"/>
        <w:rPr>
          <w:b/>
          <w:smallCaps/>
          <w:sz w:val="24"/>
          <w:szCs w:val="24"/>
        </w:rPr>
      </w:pPr>
      <w:r w:rsidRPr="00DE56D4">
        <w:rPr>
          <w:b/>
          <w:smallCaps/>
          <w:sz w:val="24"/>
          <w:szCs w:val="24"/>
        </w:rPr>
        <w:t>1. Предмет договора</w:t>
      </w:r>
    </w:p>
    <w:p w14:paraId="1D984EB4" w14:textId="77777777" w:rsidR="000A6EEC" w:rsidRPr="00DE56D4" w:rsidRDefault="000A6EEC" w:rsidP="000A6EEC">
      <w:pPr>
        <w:ind w:firstLine="720"/>
        <w:jc w:val="both"/>
        <w:rPr>
          <w:sz w:val="24"/>
          <w:szCs w:val="24"/>
        </w:rPr>
      </w:pPr>
      <w:r w:rsidRPr="00DE56D4">
        <w:rPr>
          <w:sz w:val="24"/>
          <w:szCs w:val="24"/>
        </w:rPr>
        <w:t xml:space="preserve">1.1. Поручитель обязуется отвечать перед Заказчиком за исполнение обязательств </w:t>
      </w:r>
      <w:r w:rsidRPr="00DE56D4">
        <w:rPr>
          <w:b/>
          <w:sz w:val="24"/>
          <w:szCs w:val="24"/>
        </w:rPr>
        <w:t>______________________________</w:t>
      </w:r>
      <w:r w:rsidRPr="00DE56D4">
        <w:rPr>
          <w:sz w:val="24"/>
          <w:szCs w:val="24"/>
        </w:rPr>
        <w:t xml:space="preserve"> (ОГРН ____________________, ИНН __________________, адрес: _____________________________________), далее именуемое «Подрядчик», возникших из Дополнительного соглашения № ____ от ________________г. на разработку Проектной и Рабочей документации для _______________________________________</w:t>
      </w:r>
      <w:r w:rsidRPr="00DE56D4">
        <w:rPr>
          <w:b/>
          <w:i/>
          <w:sz w:val="24"/>
          <w:szCs w:val="24"/>
        </w:rPr>
        <w:t>____</w:t>
      </w:r>
      <w:r w:rsidRPr="00DE56D4">
        <w:rPr>
          <w:sz w:val="24"/>
          <w:szCs w:val="24"/>
        </w:rPr>
        <w:t xml:space="preserve"> (далее по тексту - «Дополнительное соглашение») к Договору № ______________________ от ________________ г. (далее по тексту - «Договор»), заключенного между Заказчиком и Подрядчиком.</w:t>
      </w:r>
    </w:p>
    <w:p w14:paraId="771014C5" w14:textId="77777777" w:rsidR="000A6EEC" w:rsidRPr="00DE56D4" w:rsidRDefault="000A6EEC" w:rsidP="000A6EEC">
      <w:pPr>
        <w:ind w:firstLine="720"/>
        <w:jc w:val="both"/>
        <w:rPr>
          <w:sz w:val="24"/>
          <w:szCs w:val="24"/>
        </w:rPr>
      </w:pPr>
      <w:r w:rsidRPr="00DE56D4">
        <w:rPr>
          <w:sz w:val="24"/>
          <w:szCs w:val="24"/>
        </w:rPr>
        <w:t>1.2. Поручителю известны все условия Дополнительного соглашения и Договора.</w:t>
      </w:r>
    </w:p>
    <w:p w14:paraId="3EF9D169" w14:textId="77777777" w:rsidR="000A6EEC" w:rsidRPr="00DE56D4" w:rsidRDefault="000A6EEC" w:rsidP="000A6EEC">
      <w:pPr>
        <w:ind w:firstLine="720"/>
        <w:jc w:val="both"/>
        <w:rPr>
          <w:sz w:val="24"/>
          <w:szCs w:val="24"/>
        </w:rPr>
      </w:pPr>
      <w:r w:rsidRPr="00DE56D4">
        <w:rPr>
          <w:sz w:val="24"/>
          <w:szCs w:val="24"/>
        </w:rPr>
        <w:t>1.3. Поручитель отвечает перед Заказчиком за невыполнение Подрядчиком условий Дополнительного соглашения к Договору в общей сумме, не превышающей _____________________руб. (_____________________________________), кроме того НДС.</w:t>
      </w:r>
    </w:p>
    <w:p w14:paraId="10E38F20" w14:textId="77777777" w:rsidR="000A6EEC" w:rsidRDefault="000A6EEC" w:rsidP="000A6EEC">
      <w:pPr>
        <w:ind w:firstLine="720"/>
        <w:jc w:val="both"/>
        <w:rPr>
          <w:bCs/>
          <w:sz w:val="24"/>
          <w:szCs w:val="24"/>
        </w:rPr>
      </w:pPr>
      <w:r w:rsidRPr="00DE56D4">
        <w:rPr>
          <w:sz w:val="24"/>
          <w:szCs w:val="24"/>
        </w:rPr>
        <w:t xml:space="preserve">1.4. </w:t>
      </w:r>
      <w:r w:rsidRPr="00DE56D4">
        <w:rPr>
          <w:bCs/>
          <w:sz w:val="24"/>
          <w:szCs w:val="24"/>
        </w:rPr>
        <w:t>Ответственность Поручителя ограничивается предельной суммой, указанной в п. 1.3 настоящего Договора поручительства.</w:t>
      </w:r>
    </w:p>
    <w:p w14:paraId="04F67A46" w14:textId="77777777" w:rsidR="000A6EEC" w:rsidRPr="00DE56D4" w:rsidRDefault="000A6EEC" w:rsidP="000A6EEC">
      <w:pPr>
        <w:ind w:firstLine="720"/>
        <w:jc w:val="both"/>
        <w:rPr>
          <w:sz w:val="24"/>
          <w:szCs w:val="24"/>
        </w:rPr>
      </w:pPr>
    </w:p>
    <w:p w14:paraId="7EBD7304" w14:textId="77777777" w:rsidR="000A6EEC" w:rsidRPr="00DE56D4" w:rsidRDefault="000A6EEC" w:rsidP="000A6EEC">
      <w:pPr>
        <w:jc w:val="center"/>
        <w:rPr>
          <w:b/>
          <w:smallCaps/>
          <w:sz w:val="24"/>
          <w:szCs w:val="24"/>
        </w:rPr>
      </w:pPr>
      <w:r w:rsidRPr="00DE56D4">
        <w:rPr>
          <w:b/>
          <w:smallCaps/>
          <w:sz w:val="24"/>
          <w:szCs w:val="24"/>
        </w:rPr>
        <w:t>2. Порядок исполнения договора поручительства</w:t>
      </w:r>
    </w:p>
    <w:p w14:paraId="44F26B5F" w14:textId="77777777" w:rsidR="000A6EEC" w:rsidRPr="00DE56D4" w:rsidRDefault="000A6EEC" w:rsidP="000A6EEC">
      <w:pPr>
        <w:ind w:firstLine="708"/>
        <w:jc w:val="both"/>
        <w:rPr>
          <w:sz w:val="24"/>
          <w:szCs w:val="24"/>
        </w:rPr>
      </w:pPr>
      <w:r w:rsidRPr="00DE56D4">
        <w:rPr>
          <w:sz w:val="24"/>
          <w:szCs w:val="24"/>
        </w:rPr>
        <w:t>2.1. Основанием ответственности Поручителя является неисполнение Подрядчиком своих обязательств по Дополнительному соглашению к Договору.</w:t>
      </w:r>
    </w:p>
    <w:p w14:paraId="230DEC5D" w14:textId="77777777" w:rsidR="000A6EEC" w:rsidRPr="00DE56D4" w:rsidRDefault="000A6EEC" w:rsidP="000A6EEC">
      <w:pPr>
        <w:ind w:firstLine="708"/>
        <w:jc w:val="both"/>
        <w:rPr>
          <w:sz w:val="24"/>
          <w:szCs w:val="24"/>
        </w:rPr>
      </w:pPr>
      <w:r w:rsidRPr="00DE56D4">
        <w:rPr>
          <w:sz w:val="24"/>
          <w:szCs w:val="24"/>
        </w:rPr>
        <w:t>2.2. В случае неисполнения Подрядчиком обязательств по Дополнительному соглашению к Договору, Заказчик предъявляет к Поручителю письменное требование с указанием неисполненного или ненадлежащее исполненного Подрядчиком обязательства по Дополнительному соглашению к Договору.</w:t>
      </w:r>
    </w:p>
    <w:p w14:paraId="68315EE2" w14:textId="77777777" w:rsidR="000A6EEC" w:rsidRPr="00DE56D4" w:rsidRDefault="000A6EEC" w:rsidP="000A6EEC">
      <w:pPr>
        <w:ind w:firstLine="708"/>
        <w:jc w:val="both"/>
        <w:rPr>
          <w:sz w:val="24"/>
          <w:szCs w:val="24"/>
        </w:rPr>
      </w:pPr>
      <w:r w:rsidRPr="00DE56D4">
        <w:rPr>
          <w:sz w:val="24"/>
          <w:szCs w:val="24"/>
        </w:rPr>
        <w:t>К письменному требованию прилагается пакет документов, подтверждающий неисполнение Подрядчиком обязательств по Дополнительному соглашению к Договору с расчетом суммы требования Заказчика.</w:t>
      </w:r>
    </w:p>
    <w:p w14:paraId="4911FFA8" w14:textId="77777777" w:rsidR="000A6EEC" w:rsidRPr="00DE56D4" w:rsidRDefault="000A6EEC" w:rsidP="000A6EEC">
      <w:pPr>
        <w:ind w:firstLine="708"/>
        <w:jc w:val="both"/>
        <w:rPr>
          <w:sz w:val="24"/>
          <w:szCs w:val="24"/>
        </w:rPr>
      </w:pPr>
      <w:r w:rsidRPr="00DE56D4">
        <w:rPr>
          <w:sz w:val="24"/>
          <w:szCs w:val="24"/>
        </w:rPr>
        <w:t xml:space="preserve">Сообщение (письменное требование) направляется по почте по адресу регистрации Поручителя и/или адресу, указанному в статье 5 Договора поручительства. Сообщение (письменное требование) Заказчика может быть также передано Поручителю лично под расписку или иным способом, подтверждающим факт и дату получения письменного уведомления. </w:t>
      </w:r>
    </w:p>
    <w:p w14:paraId="5289BE06" w14:textId="77777777" w:rsidR="000A6EEC" w:rsidRDefault="000A6EEC" w:rsidP="000A6EEC">
      <w:pPr>
        <w:ind w:firstLine="720"/>
        <w:jc w:val="both"/>
        <w:rPr>
          <w:sz w:val="24"/>
          <w:szCs w:val="24"/>
        </w:rPr>
      </w:pPr>
      <w:r w:rsidRPr="00DE56D4">
        <w:rPr>
          <w:sz w:val="24"/>
          <w:szCs w:val="24"/>
        </w:rPr>
        <w:t>2.3. Поручитель в течение 30 (тридцати) дней со дня направления письменного требования перечисляет Заказчику сумму требования либо предъявляет мотивированное возражение против требований Заказчика.</w:t>
      </w:r>
    </w:p>
    <w:p w14:paraId="094BDEE6" w14:textId="77777777" w:rsidR="000A6EEC" w:rsidRPr="00DE56D4" w:rsidRDefault="000A6EEC" w:rsidP="000A6EEC">
      <w:pPr>
        <w:ind w:firstLine="720"/>
        <w:jc w:val="both"/>
        <w:rPr>
          <w:sz w:val="24"/>
          <w:szCs w:val="24"/>
        </w:rPr>
      </w:pPr>
    </w:p>
    <w:p w14:paraId="3EB2D48D" w14:textId="77777777" w:rsidR="000A6EEC" w:rsidRPr="00DE56D4" w:rsidRDefault="000A6EEC" w:rsidP="000A6EEC">
      <w:pPr>
        <w:jc w:val="center"/>
        <w:rPr>
          <w:b/>
          <w:smallCaps/>
          <w:sz w:val="24"/>
          <w:szCs w:val="24"/>
        </w:rPr>
      </w:pPr>
      <w:r w:rsidRPr="00DE56D4">
        <w:rPr>
          <w:b/>
          <w:smallCaps/>
          <w:sz w:val="24"/>
          <w:szCs w:val="24"/>
        </w:rPr>
        <w:t>3. Сроки поручительства</w:t>
      </w:r>
    </w:p>
    <w:p w14:paraId="6D910B7F" w14:textId="77777777" w:rsidR="000A6EEC" w:rsidRPr="00DE56D4" w:rsidRDefault="000A6EEC" w:rsidP="000A6EEC">
      <w:pPr>
        <w:ind w:firstLine="720"/>
        <w:jc w:val="both"/>
        <w:rPr>
          <w:sz w:val="24"/>
          <w:szCs w:val="24"/>
        </w:rPr>
      </w:pPr>
      <w:r w:rsidRPr="00DE56D4">
        <w:rPr>
          <w:sz w:val="24"/>
          <w:szCs w:val="24"/>
        </w:rPr>
        <w:t>3.1. Поручительство выдается на весь срок исполнения Подрядчиком обязательств по Дополнительному соглашению к Договору увеличенный на один год.</w:t>
      </w:r>
    </w:p>
    <w:p w14:paraId="70730503" w14:textId="77777777" w:rsidR="000A6EEC" w:rsidRPr="00DE56D4" w:rsidRDefault="000A6EEC" w:rsidP="000A6EEC">
      <w:pPr>
        <w:ind w:firstLine="720"/>
        <w:jc w:val="both"/>
        <w:rPr>
          <w:sz w:val="24"/>
          <w:szCs w:val="24"/>
        </w:rPr>
      </w:pPr>
      <w:r w:rsidRPr="00DE56D4">
        <w:rPr>
          <w:sz w:val="24"/>
          <w:szCs w:val="24"/>
        </w:rPr>
        <w:t>3.2. Поручительство прекращается:</w:t>
      </w:r>
    </w:p>
    <w:p w14:paraId="07944A4A" w14:textId="77777777" w:rsidR="000A6EEC" w:rsidRPr="00DE56D4" w:rsidRDefault="000A6EEC" w:rsidP="000A6EEC">
      <w:pPr>
        <w:ind w:firstLine="539"/>
        <w:jc w:val="both"/>
        <w:rPr>
          <w:sz w:val="24"/>
          <w:szCs w:val="24"/>
        </w:rPr>
      </w:pPr>
      <w:r w:rsidRPr="00DE56D4">
        <w:rPr>
          <w:sz w:val="24"/>
          <w:szCs w:val="24"/>
        </w:rPr>
        <w:t>- в случае надлежащего исполнения Подрядчиком обязательств по Дополнительному соглашению к Договору;</w:t>
      </w:r>
    </w:p>
    <w:p w14:paraId="5EF2B8A5" w14:textId="77777777" w:rsidR="000A6EEC" w:rsidRPr="00DE56D4" w:rsidRDefault="000A6EEC" w:rsidP="000A6EEC">
      <w:pPr>
        <w:ind w:firstLine="539"/>
        <w:jc w:val="both"/>
        <w:rPr>
          <w:sz w:val="24"/>
          <w:szCs w:val="24"/>
        </w:rPr>
      </w:pPr>
      <w:r w:rsidRPr="00DE56D4">
        <w:rPr>
          <w:sz w:val="24"/>
          <w:szCs w:val="24"/>
        </w:rPr>
        <w:lastRenderedPageBreak/>
        <w:t>- в случае перевода долга по Дополнительному соглашению к Договору с Подрядчика на другое лицо, если Поручитель не дал Заказчику согласия отвечать за нового субподрядчика;</w:t>
      </w:r>
    </w:p>
    <w:p w14:paraId="20A281E3" w14:textId="77777777" w:rsidR="000A6EEC" w:rsidRPr="00DE56D4" w:rsidRDefault="000A6EEC" w:rsidP="000A6EEC">
      <w:pPr>
        <w:ind w:firstLine="539"/>
        <w:jc w:val="both"/>
        <w:rPr>
          <w:sz w:val="24"/>
          <w:szCs w:val="24"/>
        </w:rPr>
      </w:pPr>
      <w:r w:rsidRPr="00DE56D4">
        <w:rPr>
          <w:sz w:val="24"/>
          <w:szCs w:val="24"/>
        </w:rPr>
        <w:t>- в случае принятия Заказчиком отступного;</w:t>
      </w:r>
    </w:p>
    <w:p w14:paraId="155DA32E" w14:textId="77777777" w:rsidR="000A6EEC" w:rsidRPr="00DE56D4" w:rsidRDefault="000A6EEC" w:rsidP="000A6EEC">
      <w:pPr>
        <w:ind w:firstLine="539"/>
        <w:jc w:val="both"/>
        <w:rPr>
          <w:sz w:val="24"/>
          <w:szCs w:val="24"/>
        </w:rPr>
      </w:pPr>
      <w:r w:rsidRPr="00DE56D4">
        <w:rPr>
          <w:sz w:val="24"/>
          <w:szCs w:val="24"/>
        </w:rPr>
        <w:t>- в иных предусмотренных законом случаях.</w:t>
      </w:r>
    </w:p>
    <w:p w14:paraId="4449DAA7" w14:textId="77777777" w:rsidR="000A6EEC" w:rsidRDefault="000A6EEC" w:rsidP="000A6EEC">
      <w:pPr>
        <w:ind w:firstLine="720"/>
        <w:jc w:val="both"/>
        <w:rPr>
          <w:sz w:val="24"/>
          <w:szCs w:val="24"/>
        </w:rPr>
      </w:pPr>
      <w:r w:rsidRPr="00DE56D4">
        <w:rPr>
          <w:sz w:val="24"/>
          <w:szCs w:val="24"/>
        </w:rPr>
        <w:t>3.3. В случае внесения изменений в обязательства, предусмотренные Дополнительным соглашением и/или Договором, касающиеся исполнения Дополнительного соглашения, Поручитель дает свое согласие отвечать перед Заказчиком на измененных условиях в пределах, указанных в п. 1.3 Договора поручительства.</w:t>
      </w:r>
    </w:p>
    <w:p w14:paraId="60560252" w14:textId="77777777" w:rsidR="000A6EEC" w:rsidRPr="00DE56D4" w:rsidRDefault="000A6EEC" w:rsidP="000A6EEC">
      <w:pPr>
        <w:ind w:firstLine="720"/>
        <w:jc w:val="both"/>
        <w:rPr>
          <w:sz w:val="24"/>
          <w:szCs w:val="24"/>
        </w:rPr>
      </w:pPr>
    </w:p>
    <w:p w14:paraId="5EA3F2D5" w14:textId="77777777" w:rsidR="000A6EEC" w:rsidRPr="00DE56D4" w:rsidRDefault="000A6EEC" w:rsidP="000A6EEC">
      <w:pPr>
        <w:jc w:val="center"/>
        <w:rPr>
          <w:b/>
          <w:smallCaps/>
          <w:sz w:val="24"/>
          <w:szCs w:val="24"/>
        </w:rPr>
      </w:pPr>
      <w:r w:rsidRPr="00DE56D4">
        <w:rPr>
          <w:b/>
          <w:smallCaps/>
          <w:sz w:val="24"/>
          <w:szCs w:val="24"/>
        </w:rPr>
        <w:t>4. Прочие условия</w:t>
      </w:r>
    </w:p>
    <w:p w14:paraId="52A7B68F" w14:textId="77777777" w:rsidR="000A6EEC" w:rsidRPr="00DE56D4" w:rsidRDefault="000A6EEC" w:rsidP="000A6EEC">
      <w:pPr>
        <w:ind w:firstLine="720"/>
        <w:jc w:val="both"/>
        <w:rPr>
          <w:bCs/>
          <w:sz w:val="24"/>
          <w:szCs w:val="24"/>
        </w:rPr>
      </w:pPr>
      <w:r w:rsidRPr="00DE56D4">
        <w:rPr>
          <w:bCs/>
          <w:sz w:val="24"/>
          <w:szCs w:val="24"/>
        </w:rPr>
        <w:t>4.1. Настоящий Договор поручительства составлен в трех экземплярах, имеющих одинаковую юридическую силу, по одному для каждой из Сторон и один экземпляр для Подрядчика.</w:t>
      </w:r>
    </w:p>
    <w:p w14:paraId="07137C58" w14:textId="77777777" w:rsidR="000A6EEC" w:rsidRPr="00DE56D4" w:rsidRDefault="000A6EEC" w:rsidP="000A6EEC">
      <w:pPr>
        <w:ind w:firstLine="720"/>
        <w:jc w:val="both"/>
        <w:rPr>
          <w:sz w:val="24"/>
          <w:szCs w:val="24"/>
        </w:rPr>
      </w:pPr>
      <w:r w:rsidRPr="00DE56D4">
        <w:rPr>
          <w:sz w:val="24"/>
          <w:szCs w:val="24"/>
        </w:rPr>
        <w:t>4.2. Все споры и разногласия, вытекающие из настоящего Договора</w:t>
      </w:r>
      <w:r w:rsidRPr="00DE56D4">
        <w:rPr>
          <w:bCs/>
          <w:sz w:val="24"/>
          <w:szCs w:val="24"/>
        </w:rPr>
        <w:t xml:space="preserve"> поручительства</w:t>
      </w:r>
      <w:r w:rsidRPr="00DE56D4">
        <w:rPr>
          <w:sz w:val="24"/>
          <w:szCs w:val="24"/>
        </w:rPr>
        <w:t xml:space="preserve">, разрешаются Сторонами путем ведения переговоров. </w:t>
      </w:r>
      <w:r w:rsidRPr="00DE56D4">
        <w:rPr>
          <w:spacing w:val="-8"/>
          <w:sz w:val="24"/>
          <w:szCs w:val="24"/>
        </w:rPr>
        <w:t>Споры и разногласия, по которым Стороны не достигнут договоренности, подлежат разрешению в соответствии с действующим законодательством Российской Федерации в Арбитражном суде города Москвы. Срок рассмотрения претензии составляет 15 (пятнадцать) дней с даты ее направления.</w:t>
      </w:r>
    </w:p>
    <w:p w14:paraId="11960121" w14:textId="77777777" w:rsidR="000A6EEC" w:rsidRDefault="000A6EEC" w:rsidP="000A6EEC">
      <w:pPr>
        <w:ind w:firstLine="720"/>
        <w:jc w:val="both"/>
        <w:rPr>
          <w:bCs/>
          <w:sz w:val="24"/>
          <w:szCs w:val="24"/>
        </w:rPr>
      </w:pPr>
      <w:r w:rsidRPr="00DE56D4">
        <w:rPr>
          <w:bCs/>
          <w:sz w:val="24"/>
          <w:szCs w:val="24"/>
        </w:rPr>
        <w:t>4.3. Все изменения к настоящему Договору поручительства должны быть совершены в письменной форме в виде дополнительного соглашения к настоящему Договору поручительства. Указанные изменения являются неотъемлемой частью настоящего Договора поручительства.</w:t>
      </w:r>
    </w:p>
    <w:p w14:paraId="42B61B91" w14:textId="77777777" w:rsidR="000A6EEC" w:rsidRPr="00DE56D4" w:rsidRDefault="000A6EEC" w:rsidP="000A6EEC">
      <w:pPr>
        <w:ind w:firstLine="720"/>
        <w:jc w:val="both"/>
        <w:rPr>
          <w:bCs/>
          <w:sz w:val="24"/>
          <w:szCs w:val="24"/>
        </w:rPr>
      </w:pPr>
    </w:p>
    <w:p w14:paraId="5F4C5594" w14:textId="77777777" w:rsidR="000A6EEC" w:rsidRPr="00DE56D4" w:rsidRDefault="000A6EEC" w:rsidP="000A6EEC">
      <w:pPr>
        <w:jc w:val="center"/>
        <w:rPr>
          <w:b/>
          <w:smallCaps/>
          <w:sz w:val="24"/>
          <w:szCs w:val="24"/>
        </w:rPr>
      </w:pPr>
      <w:r w:rsidRPr="00DE56D4">
        <w:rPr>
          <w:b/>
          <w:smallCaps/>
          <w:sz w:val="24"/>
          <w:szCs w:val="24"/>
        </w:rPr>
        <w:t>5. Адреса и реквизиты сторон</w:t>
      </w:r>
    </w:p>
    <w:tbl>
      <w:tblPr>
        <w:tblW w:w="9828" w:type="dxa"/>
        <w:tblLook w:val="01E0" w:firstRow="1" w:lastRow="1" w:firstColumn="1" w:lastColumn="1" w:noHBand="0" w:noVBand="0"/>
      </w:tblPr>
      <w:tblGrid>
        <w:gridCol w:w="4023"/>
        <w:gridCol w:w="1074"/>
        <w:gridCol w:w="4731"/>
      </w:tblGrid>
      <w:tr w:rsidR="000A6EEC" w:rsidRPr="002A2825" w14:paraId="234302AC" w14:textId="77777777" w:rsidTr="00247EE6">
        <w:tc>
          <w:tcPr>
            <w:tcW w:w="4023" w:type="dxa"/>
            <w:shd w:val="clear" w:color="auto" w:fill="auto"/>
          </w:tcPr>
          <w:p w14:paraId="0E7BE8AF" w14:textId="77777777" w:rsidR="000A6EEC" w:rsidRPr="00DE56D4" w:rsidRDefault="000A6EEC" w:rsidP="00247EE6">
            <w:pPr>
              <w:ind w:right="-144"/>
              <w:rPr>
                <w:b/>
                <w:bCs/>
                <w:sz w:val="24"/>
                <w:szCs w:val="24"/>
              </w:rPr>
            </w:pPr>
            <w:r w:rsidRPr="00DE56D4">
              <w:rPr>
                <w:b/>
                <w:bCs/>
                <w:sz w:val="24"/>
                <w:szCs w:val="24"/>
              </w:rPr>
              <w:t>Заказчик:</w:t>
            </w:r>
          </w:p>
          <w:p w14:paraId="429A33DA" w14:textId="77777777" w:rsidR="000A6EEC" w:rsidRPr="00DE56D4" w:rsidRDefault="000A6EEC" w:rsidP="00247EE6">
            <w:pPr>
              <w:rPr>
                <w:b/>
                <w:sz w:val="24"/>
                <w:szCs w:val="24"/>
              </w:rPr>
            </w:pPr>
            <w:r w:rsidRPr="00DE56D4">
              <w:rPr>
                <w:b/>
                <w:sz w:val="24"/>
                <w:szCs w:val="24"/>
              </w:rPr>
              <w:t>ООО «ТелекомКапСтрой»</w:t>
            </w:r>
          </w:p>
          <w:p w14:paraId="30C40777" w14:textId="77777777" w:rsidR="000A6EEC" w:rsidRPr="00DE56D4" w:rsidRDefault="000A6EEC" w:rsidP="00247EE6">
            <w:pPr>
              <w:rPr>
                <w:sz w:val="24"/>
                <w:szCs w:val="24"/>
              </w:rPr>
            </w:pPr>
            <w:r w:rsidRPr="00DE56D4">
              <w:rPr>
                <w:sz w:val="24"/>
                <w:szCs w:val="24"/>
              </w:rPr>
              <w:t>ОГРН 1187746218923</w:t>
            </w:r>
          </w:p>
          <w:p w14:paraId="6B5F2ED4" w14:textId="77777777" w:rsidR="000A6EEC" w:rsidRPr="00DE56D4" w:rsidRDefault="000A6EEC" w:rsidP="00247EE6">
            <w:pPr>
              <w:rPr>
                <w:sz w:val="24"/>
                <w:szCs w:val="24"/>
              </w:rPr>
            </w:pPr>
            <w:r w:rsidRPr="00DE56D4">
              <w:rPr>
                <w:sz w:val="24"/>
                <w:szCs w:val="24"/>
              </w:rPr>
              <w:t>Место нахождения: 129366, Россия, г. Москва, улица Кибальчича, дом 5,</w:t>
            </w:r>
            <w:r w:rsidRPr="00DE56D4">
              <w:rPr>
                <w:color w:val="000000"/>
                <w:sz w:val="24"/>
                <w:szCs w:val="24"/>
              </w:rPr>
              <w:t xml:space="preserve"> эт/пом/ком - подвал/I/17</w:t>
            </w:r>
          </w:p>
          <w:p w14:paraId="3D94699C" w14:textId="77777777" w:rsidR="000A6EEC" w:rsidRPr="00DE56D4" w:rsidRDefault="000A6EEC" w:rsidP="00247EE6">
            <w:pPr>
              <w:rPr>
                <w:sz w:val="24"/>
                <w:szCs w:val="24"/>
              </w:rPr>
            </w:pPr>
            <w:r w:rsidRPr="00DE56D4">
              <w:rPr>
                <w:sz w:val="24"/>
                <w:szCs w:val="24"/>
              </w:rPr>
              <w:t>ИНН 9717066587/ КПП 771701001</w:t>
            </w:r>
          </w:p>
          <w:p w14:paraId="01A46369" w14:textId="77777777" w:rsidR="000A6EEC" w:rsidRPr="00DE56D4" w:rsidRDefault="000A6EEC" w:rsidP="00247EE6">
            <w:pPr>
              <w:rPr>
                <w:bCs/>
                <w:sz w:val="24"/>
                <w:szCs w:val="24"/>
                <w:lang w:val="x-none"/>
              </w:rPr>
            </w:pPr>
            <w:r w:rsidRPr="00DE56D4">
              <w:rPr>
                <w:bCs/>
                <w:sz w:val="24"/>
                <w:szCs w:val="24"/>
                <w:lang w:val="x-none"/>
              </w:rPr>
              <w:t xml:space="preserve">БИК </w:t>
            </w:r>
            <w:r w:rsidRPr="00DE56D4">
              <w:rPr>
                <w:bCs/>
                <w:sz w:val="24"/>
                <w:szCs w:val="24"/>
              </w:rPr>
              <w:t>044525232</w:t>
            </w:r>
          </w:p>
          <w:p w14:paraId="1A866F8A" w14:textId="77777777" w:rsidR="000A6EEC" w:rsidRPr="00DE56D4" w:rsidRDefault="000A6EEC" w:rsidP="00247EE6">
            <w:pPr>
              <w:rPr>
                <w:bCs/>
                <w:sz w:val="24"/>
                <w:szCs w:val="24"/>
                <w:lang w:val="x-none"/>
              </w:rPr>
            </w:pPr>
            <w:r w:rsidRPr="00DE56D4">
              <w:rPr>
                <w:bCs/>
                <w:sz w:val="24"/>
                <w:szCs w:val="24"/>
                <w:lang w:val="x-none"/>
              </w:rPr>
              <w:t xml:space="preserve">Р/с </w:t>
            </w:r>
            <w:r w:rsidRPr="00DE56D4">
              <w:rPr>
                <w:sz w:val="24"/>
                <w:szCs w:val="24"/>
              </w:rPr>
              <w:t>40702810900000027175</w:t>
            </w:r>
          </w:p>
          <w:p w14:paraId="3271C40C" w14:textId="77777777" w:rsidR="000A6EEC" w:rsidRPr="00DE56D4" w:rsidRDefault="000A6EEC" w:rsidP="00247EE6">
            <w:pPr>
              <w:rPr>
                <w:bCs/>
                <w:sz w:val="24"/>
                <w:szCs w:val="24"/>
              </w:rPr>
            </w:pPr>
            <w:r w:rsidRPr="00DE56D4">
              <w:rPr>
                <w:bCs/>
                <w:sz w:val="24"/>
                <w:szCs w:val="24"/>
                <w:lang w:val="x-none"/>
              </w:rPr>
              <w:t xml:space="preserve">в </w:t>
            </w:r>
            <w:r w:rsidRPr="00DE56D4">
              <w:rPr>
                <w:bCs/>
                <w:sz w:val="24"/>
                <w:szCs w:val="24"/>
              </w:rPr>
              <w:t>П</w:t>
            </w:r>
            <w:r w:rsidRPr="00DE56D4">
              <w:rPr>
                <w:bCs/>
                <w:sz w:val="24"/>
                <w:szCs w:val="24"/>
                <w:lang w:val="x-none"/>
              </w:rPr>
              <w:t>АО «МТС-Банк» г. Москва</w:t>
            </w:r>
          </w:p>
          <w:p w14:paraId="517AC734" w14:textId="77777777" w:rsidR="000A6EEC" w:rsidRPr="00DE56D4" w:rsidRDefault="000A6EEC" w:rsidP="00247EE6">
            <w:pPr>
              <w:rPr>
                <w:bCs/>
                <w:sz w:val="24"/>
                <w:szCs w:val="24"/>
                <w:lang w:val="x-none"/>
              </w:rPr>
            </w:pPr>
            <w:r w:rsidRPr="00DE56D4">
              <w:rPr>
                <w:bCs/>
                <w:sz w:val="24"/>
                <w:szCs w:val="24"/>
                <w:lang w:val="x-none"/>
              </w:rPr>
              <w:t>К/с 30101810600000000232</w:t>
            </w:r>
          </w:p>
          <w:p w14:paraId="6E38F8FB" w14:textId="77777777" w:rsidR="000A6EEC" w:rsidRPr="00DE56D4" w:rsidRDefault="000A6EEC" w:rsidP="00247EE6">
            <w:pPr>
              <w:rPr>
                <w:sz w:val="24"/>
                <w:szCs w:val="24"/>
                <w:lang w:val="x-none"/>
              </w:rPr>
            </w:pPr>
            <w:r w:rsidRPr="00DE56D4">
              <w:rPr>
                <w:sz w:val="24"/>
                <w:szCs w:val="24"/>
                <w:lang w:val="x-none"/>
              </w:rPr>
              <w:t xml:space="preserve">Код ОКПО </w:t>
            </w:r>
            <w:r w:rsidRPr="00DE56D4">
              <w:rPr>
                <w:sz w:val="24"/>
                <w:szCs w:val="24"/>
              </w:rPr>
              <w:t>25879387</w:t>
            </w:r>
          </w:p>
          <w:p w14:paraId="1AB4AAAC" w14:textId="77777777" w:rsidR="000A6EEC" w:rsidRPr="00DE56D4" w:rsidRDefault="000A6EEC" w:rsidP="00247EE6">
            <w:pPr>
              <w:rPr>
                <w:sz w:val="24"/>
                <w:szCs w:val="24"/>
                <w:lang w:val="x-none"/>
              </w:rPr>
            </w:pPr>
            <w:r w:rsidRPr="00DE56D4">
              <w:rPr>
                <w:sz w:val="24"/>
                <w:szCs w:val="24"/>
                <w:lang w:val="x-none"/>
              </w:rPr>
              <w:t>Код ОКВЭД 6</w:t>
            </w:r>
            <w:r w:rsidRPr="00DE56D4">
              <w:rPr>
                <w:sz w:val="24"/>
                <w:szCs w:val="24"/>
              </w:rPr>
              <w:t>1</w:t>
            </w:r>
            <w:r w:rsidRPr="00DE56D4">
              <w:rPr>
                <w:sz w:val="24"/>
                <w:szCs w:val="24"/>
                <w:lang w:val="x-none"/>
              </w:rPr>
              <w:t>.10</w:t>
            </w:r>
          </w:p>
          <w:p w14:paraId="20045B22" w14:textId="77777777" w:rsidR="000A6EEC" w:rsidRPr="00DE56D4" w:rsidRDefault="000A6EEC" w:rsidP="00247EE6">
            <w:pPr>
              <w:rPr>
                <w:sz w:val="24"/>
                <w:szCs w:val="24"/>
              </w:rPr>
            </w:pPr>
            <w:r w:rsidRPr="00DE56D4">
              <w:rPr>
                <w:sz w:val="24"/>
                <w:szCs w:val="24"/>
                <w:lang w:val="x-none"/>
              </w:rPr>
              <w:t>Код ОКТМО</w:t>
            </w:r>
            <w:r w:rsidRPr="00DE56D4">
              <w:rPr>
                <w:sz w:val="24"/>
                <w:szCs w:val="24"/>
              </w:rPr>
              <w:t xml:space="preserve"> 45349000000</w:t>
            </w:r>
          </w:p>
        </w:tc>
        <w:tc>
          <w:tcPr>
            <w:tcW w:w="1074" w:type="dxa"/>
            <w:shd w:val="clear" w:color="auto" w:fill="auto"/>
          </w:tcPr>
          <w:p w14:paraId="6228E83D" w14:textId="77777777" w:rsidR="000A6EEC" w:rsidRPr="00DE56D4" w:rsidRDefault="000A6EEC" w:rsidP="00247EE6">
            <w:pPr>
              <w:jc w:val="both"/>
              <w:rPr>
                <w:sz w:val="24"/>
                <w:szCs w:val="24"/>
              </w:rPr>
            </w:pPr>
          </w:p>
        </w:tc>
        <w:tc>
          <w:tcPr>
            <w:tcW w:w="4731" w:type="dxa"/>
            <w:shd w:val="clear" w:color="auto" w:fill="auto"/>
          </w:tcPr>
          <w:p w14:paraId="56625189" w14:textId="77777777" w:rsidR="000A6EEC" w:rsidRPr="00DE56D4" w:rsidRDefault="000A6EEC" w:rsidP="00247EE6">
            <w:pPr>
              <w:rPr>
                <w:b/>
                <w:bCs/>
                <w:sz w:val="24"/>
                <w:szCs w:val="24"/>
              </w:rPr>
            </w:pPr>
            <w:r w:rsidRPr="00DE56D4">
              <w:rPr>
                <w:b/>
                <w:bCs/>
                <w:sz w:val="24"/>
                <w:szCs w:val="24"/>
              </w:rPr>
              <w:t>Поручитель:</w:t>
            </w:r>
          </w:p>
          <w:p w14:paraId="14DEEBC2" w14:textId="77777777" w:rsidR="000A6EEC" w:rsidRPr="00DE56D4" w:rsidRDefault="000A6EEC" w:rsidP="00247EE6">
            <w:pPr>
              <w:jc w:val="both"/>
              <w:rPr>
                <w:b/>
                <w:bCs/>
                <w:spacing w:val="2"/>
                <w:sz w:val="24"/>
                <w:szCs w:val="24"/>
              </w:rPr>
            </w:pPr>
            <w:r w:rsidRPr="00DE56D4">
              <w:rPr>
                <w:b/>
                <w:bCs/>
                <w:spacing w:val="2"/>
                <w:sz w:val="24"/>
                <w:szCs w:val="24"/>
              </w:rPr>
              <w:t>_____________________________________</w:t>
            </w:r>
          </w:p>
          <w:p w14:paraId="47073609" w14:textId="77777777" w:rsidR="000A6EEC" w:rsidRPr="00DE56D4" w:rsidRDefault="000A6EEC" w:rsidP="00247EE6">
            <w:pPr>
              <w:jc w:val="both"/>
              <w:rPr>
                <w:bCs/>
                <w:spacing w:val="2"/>
                <w:sz w:val="24"/>
                <w:szCs w:val="24"/>
              </w:rPr>
            </w:pPr>
            <w:r w:rsidRPr="00DE56D4">
              <w:rPr>
                <w:bCs/>
                <w:spacing w:val="2"/>
                <w:sz w:val="24"/>
                <w:szCs w:val="24"/>
              </w:rPr>
              <w:t>паспорт _________________, выдан _________________________ __.__.20__ г.,</w:t>
            </w:r>
          </w:p>
          <w:p w14:paraId="7AB0D8D3" w14:textId="77777777" w:rsidR="000A6EEC" w:rsidRPr="00DE56D4" w:rsidRDefault="000A6EEC" w:rsidP="00247EE6">
            <w:pPr>
              <w:jc w:val="both"/>
              <w:rPr>
                <w:bCs/>
                <w:spacing w:val="2"/>
                <w:sz w:val="24"/>
                <w:szCs w:val="24"/>
              </w:rPr>
            </w:pPr>
            <w:r w:rsidRPr="00DE56D4">
              <w:rPr>
                <w:bCs/>
                <w:spacing w:val="2"/>
                <w:sz w:val="24"/>
                <w:szCs w:val="24"/>
              </w:rPr>
              <w:t>место регистрации: ___________________</w:t>
            </w:r>
          </w:p>
          <w:p w14:paraId="6D7B0385" w14:textId="77777777" w:rsidR="000A6EEC" w:rsidRPr="00DE56D4" w:rsidRDefault="000A6EEC" w:rsidP="00247EE6">
            <w:pPr>
              <w:jc w:val="both"/>
              <w:rPr>
                <w:sz w:val="24"/>
                <w:szCs w:val="24"/>
              </w:rPr>
            </w:pPr>
          </w:p>
        </w:tc>
      </w:tr>
    </w:tbl>
    <w:p w14:paraId="5CCA55FA" w14:textId="77777777" w:rsidR="000A6EEC" w:rsidRPr="00DE56D4" w:rsidRDefault="000A6EEC" w:rsidP="000A6EEC">
      <w:pPr>
        <w:ind w:right="-144"/>
        <w:rPr>
          <w:b/>
          <w:bCs/>
          <w:sz w:val="24"/>
          <w:szCs w:val="24"/>
        </w:rPr>
      </w:pPr>
    </w:p>
    <w:p w14:paraId="59513B53" w14:textId="77777777" w:rsidR="000A6EEC" w:rsidRPr="00DE56D4" w:rsidRDefault="000A6EEC" w:rsidP="000A6EEC">
      <w:pPr>
        <w:jc w:val="both"/>
        <w:rPr>
          <w:b/>
          <w:bCs/>
          <w:sz w:val="24"/>
          <w:szCs w:val="24"/>
        </w:rPr>
      </w:pPr>
      <w:r w:rsidRPr="00DE56D4">
        <w:rPr>
          <w:b/>
          <w:bCs/>
          <w:sz w:val="24"/>
          <w:szCs w:val="24"/>
        </w:rPr>
        <w:t>Заказчик:</w:t>
      </w:r>
      <w:r w:rsidRPr="00DE56D4">
        <w:rPr>
          <w:b/>
          <w:bCs/>
          <w:sz w:val="24"/>
          <w:szCs w:val="24"/>
        </w:rPr>
        <w:tab/>
      </w:r>
      <w:r w:rsidRPr="00DE56D4">
        <w:rPr>
          <w:b/>
          <w:bCs/>
          <w:sz w:val="24"/>
          <w:szCs w:val="24"/>
        </w:rPr>
        <w:tab/>
      </w:r>
      <w:r w:rsidRPr="00DE56D4">
        <w:rPr>
          <w:b/>
          <w:bCs/>
          <w:sz w:val="24"/>
          <w:szCs w:val="24"/>
        </w:rPr>
        <w:tab/>
      </w:r>
      <w:r w:rsidRPr="00DE56D4">
        <w:rPr>
          <w:b/>
          <w:bCs/>
          <w:sz w:val="24"/>
          <w:szCs w:val="24"/>
        </w:rPr>
        <w:tab/>
      </w:r>
      <w:r w:rsidRPr="00DE56D4">
        <w:rPr>
          <w:b/>
          <w:bCs/>
          <w:sz w:val="24"/>
          <w:szCs w:val="24"/>
        </w:rPr>
        <w:tab/>
      </w:r>
      <w:r w:rsidRPr="00DE56D4">
        <w:rPr>
          <w:b/>
          <w:bCs/>
          <w:sz w:val="24"/>
          <w:szCs w:val="24"/>
        </w:rPr>
        <w:tab/>
      </w:r>
      <w:r w:rsidRPr="00DE56D4">
        <w:rPr>
          <w:b/>
          <w:bCs/>
          <w:sz w:val="24"/>
          <w:szCs w:val="24"/>
        </w:rPr>
        <w:tab/>
        <w:t>Поручитель:</w:t>
      </w:r>
    </w:p>
    <w:p w14:paraId="1C5DC163" w14:textId="77777777" w:rsidR="000A6EEC" w:rsidRPr="00DE56D4" w:rsidRDefault="000A6EEC" w:rsidP="000A6EEC">
      <w:pPr>
        <w:jc w:val="both"/>
        <w:rPr>
          <w:sz w:val="24"/>
          <w:szCs w:val="24"/>
        </w:rPr>
      </w:pPr>
      <w:r w:rsidRPr="00DE56D4">
        <w:rPr>
          <w:sz w:val="24"/>
          <w:szCs w:val="24"/>
        </w:rPr>
        <w:t>Генеральный директор</w:t>
      </w:r>
      <w:r w:rsidRPr="00DE56D4">
        <w:rPr>
          <w:sz w:val="24"/>
          <w:szCs w:val="24"/>
        </w:rPr>
        <w:tab/>
      </w:r>
      <w:r w:rsidRPr="00DE56D4">
        <w:rPr>
          <w:sz w:val="24"/>
          <w:szCs w:val="24"/>
        </w:rPr>
        <w:tab/>
      </w:r>
      <w:r w:rsidRPr="00DE56D4">
        <w:rPr>
          <w:sz w:val="24"/>
          <w:szCs w:val="24"/>
        </w:rPr>
        <w:tab/>
      </w:r>
      <w:r w:rsidRPr="00DE56D4">
        <w:rPr>
          <w:sz w:val="24"/>
          <w:szCs w:val="24"/>
        </w:rPr>
        <w:tab/>
      </w:r>
      <w:r w:rsidRPr="00DE56D4">
        <w:rPr>
          <w:sz w:val="24"/>
          <w:szCs w:val="24"/>
        </w:rPr>
        <w:tab/>
      </w:r>
    </w:p>
    <w:p w14:paraId="53D0AB76" w14:textId="77777777" w:rsidR="000A6EEC" w:rsidRPr="00DE56D4" w:rsidRDefault="000A6EEC" w:rsidP="000A6EEC">
      <w:pPr>
        <w:jc w:val="both"/>
        <w:rPr>
          <w:sz w:val="24"/>
          <w:szCs w:val="24"/>
        </w:rPr>
      </w:pPr>
    </w:p>
    <w:p w14:paraId="074EA610" w14:textId="77777777" w:rsidR="000A6EEC" w:rsidRPr="00DE56D4" w:rsidRDefault="000A6EEC" w:rsidP="000A6EEC">
      <w:pPr>
        <w:jc w:val="both"/>
        <w:rPr>
          <w:sz w:val="24"/>
          <w:szCs w:val="24"/>
        </w:rPr>
      </w:pPr>
    </w:p>
    <w:p w14:paraId="6F455F45" w14:textId="77777777" w:rsidR="000A6EEC" w:rsidRPr="002A2825" w:rsidRDefault="000A6EEC" w:rsidP="000A6EEC">
      <w:pPr>
        <w:jc w:val="both"/>
        <w:rPr>
          <w:sz w:val="24"/>
          <w:szCs w:val="24"/>
        </w:rPr>
      </w:pPr>
      <w:r w:rsidRPr="00DE56D4">
        <w:rPr>
          <w:sz w:val="24"/>
          <w:szCs w:val="24"/>
          <w:u w:val="single"/>
        </w:rPr>
        <w:tab/>
      </w:r>
      <w:r w:rsidRPr="00DE56D4">
        <w:rPr>
          <w:sz w:val="24"/>
          <w:szCs w:val="24"/>
          <w:u w:val="single"/>
        </w:rPr>
        <w:tab/>
      </w:r>
      <w:r w:rsidRPr="00DE56D4">
        <w:rPr>
          <w:sz w:val="24"/>
          <w:szCs w:val="24"/>
          <w:u w:val="single"/>
        </w:rPr>
        <w:tab/>
      </w:r>
      <w:r>
        <w:rPr>
          <w:sz w:val="24"/>
          <w:szCs w:val="24"/>
        </w:rPr>
        <w:t>/Животинский Г.М.</w:t>
      </w:r>
      <w:r w:rsidRPr="00DE56D4">
        <w:rPr>
          <w:sz w:val="24"/>
          <w:szCs w:val="24"/>
        </w:rPr>
        <w:t>/</w:t>
      </w:r>
      <w:r w:rsidRPr="00DE56D4">
        <w:rPr>
          <w:sz w:val="24"/>
          <w:szCs w:val="24"/>
        </w:rPr>
        <w:tab/>
      </w:r>
      <w:r w:rsidRPr="00DE56D4">
        <w:rPr>
          <w:sz w:val="24"/>
          <w:szCs w:val="24"/>
        </w:rPr>
        <w:tab/>
      </w:r>
      <w:r w:rsidRPr="00DE56D4">
        <w:rPr>
          <w:sz w:val="24"/>
          <w:szCs w:val="24"/>
          <w:u w:val="single"/>
        </w:rPr>
        <w:tab/>
      </w:r>
      <w:r w:rsidRPr="00DE56D4">
        <w:rPr>
          <w:sz w:val="24"/>
          <w:szCs w:val="24"/>
          <w:u w:val="single"/>
        </w:rPr>
        <w:tab/>
      </w:r>
      <w:r w:rsidRPr="00DE56D4">
        <w:rPr>
          <w:sz w:val="24"/>
          <w:szCs w:val="24"/>
          <w:u w:val="single"/>
        </w:rPr>
        <w:tab/>
      </w:r>
      <w:r w:rsidRPr="00DE56D4">
        <w:rPr>
          <w:sz w:val="24"/>
          <w:szCs w:val="24"/>
        </w:rPr>
        <w:t>/_____________/</w:t>
      </w:r>
    </w:p>
    <w:p w14:paraId="5364C164" w14:textId="77777777" w:rsidR="000A6EEC" w:rsidRPr="00DE56D4" w:rsidRDefault="000A6EEC" w:rsidP="000A6EEC">
      <w:pPr>
        <w:rPr>
          <w:sz w:val="24"/>
          <w:szCs w:val="24"/>
        </w:rPr>
      </w:pPr>
    </w:p>
    <w:p w14:paraId="5B5C05BF" w14:textId="77777777" w:rsidR="000A6EEC" w:rsidRPr="002A2825" w:rsidRDefault="000A6EEC" w:rsidP="000A6EEC">
      <w:pPr>
        <w:widowControl/>
        <w:shd w:val="clear" w:color="auto" w:fill="FFFFFF"/>
        <w:autoSpaceDE/>
        <w:autoSpaceDN/>
        <w:adjustRightInd/>
        <w:jc w:val="center"/>
        <w:rPr>
          <w:b/>
          <w:sz w:val="24"/>
          <w:szCs w:val="24"/>
        </w:rPr>
      </w:pPr>
      <w:r w:rsidRPr="002A2825">
        <w:rPr>
          <w:b/>
          <w:sz w:val="24"/>
          <w:szCs w:val="24"/>
        </w:rPr>
        <w:t>ФОРМА СОГЛАСОВАНА</w:t>
      </w:r>
    </w:p>
    <w:p w14:paraId="74556A38" w14:textId="77777777" w:rsidR="000A6EEC" w:rsidRPr="002A2825" w:rsidRDefault="000A6EEC" w:rsidP="000A6EEC">
      <w:pPr>
        <w:widowControl/>
        <w:autoSpaceDE/>
        <w:autoSpaceDN/>
        <w:adjustRightInd/>
        <w:ind w:left="20" w:right="20" w:hanging="20"/>
        <w:jc w:val="center"/>
        <w:rPr>
          <w:sz w:val="24"/>
          <w:szCs w:val="24"/>
        </w:rPr>
      </w:pPr>
      <w:r w:rsidRPr="002A2825">
        <w:rPr>
          <w:sz w:val="24"/>
          <w:szCs w:val="24"/>
        </w:rPr>
        <w:t>ПОДПИСИ СТОРОН</w:t>
      </w:r>
    </w:p>
    <w:tbl>
      <w:tblPr>
        <w:tblW w:w="10631" w:type="dxa"/>
        <w:tblInd w:w="108" w:type="dxa"/>
        <w:tblLook w:val="04A0" w:firstRow="1" w:lastRow="0" w:firstColumn="1" w:lastColumn="0" w:noHBand="0" w:noVBand="1"/>
      </w:tblPr>
      <w:tblGrid>
        <w:gridCol w:w="10031"/>
        <w:gridCol w:w="600"/>
      </w:tblGrid>
      <w:tr w:rsidR="000A6EEC" w:rsidRPr="002A2825" w14:paraId="27BB33DB" w14:textId="77777777" w:rsidTr="00247EE6">
        <w:tc>
          <w:tcPr>
            <w:tcW w:w="5103" w:type="dxa"/>
          </w:tcPr>
          <w:tbl>
            <w:tblPr>
              <w:tblStyle w:val="aa"/>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61"/>
            </w:tblGrid>
            <w:tr w:rsidR="000A6EEC" w:rsidRPr="006B1C86" w14:paraId="293C49B3" w14:textId="77777777" w:rsidTr="00247EE6">
              <w:tc>
                <w:tcPr>
                  <w:tcW w:w="4854" w:type="dxa"/>
                </w:tcPr>
                <w:p w14:paraId="0BD8CD86" w14:textId="77777777" w:rsidR="000A6EEC" w:rsidRDefault="000A6EEC" w:rsidP="00247EE6">
                  <w:pPr>
                    <w:rPr>
                      <w:b/>
                      <w:sz w:val="24"/>
                      <w:szCs w:val="24"/>
                    </w:rPr>
                  </w:pPr>
                  <w:r>
                    <w:rPr>
                      <w:b/>
                      <w:sz w:val="24"/>
                      <w:szCs w:val="24"/>
                    </w:rPr>
                    <w:t>ЗАКАЗЧИК</w:t>
                  </w:r>
                </w:p>
                <w:p w14:paraId="175145CE" w14:textId="77777777" w:rsidR="000A6EEC" w:rsidRDefault="000A6EEC" w:rsidP="00247EE6">
                  <w:pPr>
                    <w:rPr>
                      <w:b/>
                      <w:sz w:val="24"/>
                      <w:szCs w:val="24"/>
                    </w:rPr>
                  </w:pPr>
                </w:p>
                <w:p w14:paraId="23EFA530" w14:textId="77777777" w:rsidR="000A6EEC" w:rsidRPr="006B1C86" w:rsidRDefault="000A6EEC" w:rsidP="00247EE6">
                  <w:pPr>
                    <w:rPr>
                      <w:b/>
                      <w:sz w:val="24"/>
                      <w:szCs w:val="24"/>
                    </w:rPr>
                  </w:pPr>
                  <w:r w:rsidRPr="006B1C86">
                    <w:rPr>
                      <w:b/>
                      <w:sz w:val="24"/>
                      <w:szCs w:val="24"/>
                    </w:rPr>
                    <w:t xml:space="preserve">Генеральный директор </w:t>
                  </w:r>
                </w:p>
                <w:p w14:paraId="3BA0E280" w14:textId="77777777" w:rsidR="000A6EEC" w:rsidRPr="006B1C86" w:rsidRDefault="000A6EEC" w:rsidP="00247EE6">
                  <w:pPr>
                    <w:rPr>
                      <w:b/>
                      <w:sz w:val="24"/>
                      <w:szCs w:val="24"/>
                    </w:rPr>
                  </w:pPr>
                  <w:r w:rsidRPr="006B1C86">
                    <w:rPr>
                      <w:b/>
                      <w:sz w:val="24"/>
                      <w:szCs w:val="24"/>
                    </w:rPr>
                    <w:t>ООО «ТелекомКапСтрой»</w:t>
                  </w:r>
                </w:p>
                <w:p w14:paraId="261E2DF4" w14:textId="77777777" w:rsidR="000A6EEC" w:rsidRPr="006B1C86" w:rsidRDefault="000A6EEC" w:rsidP="00247EE6">
                  <w:pPr>
                    <w:rPr>
                      <w:b/>
                      <w:sz w:val="24"/>
                      <w:szCs w:val="24"/>
                    </w:rPr>
                  </w:pPr>
                </w:p>
                <w:p w14:paraId="6ED5C13B"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61" w:type="dxa"/>
                </w:tcPr>
                <w:p w14:paraId="1962DB3D" w14:textId="77777777" w:rsidR="000A6EEC" w:rsidRDefault="000A6EEC" w:rsidP="00247EE6">
                  <w:pPr>
                    <w:rPr>
                      <w:b/>
                      <w:sz w:val="24"/>
                      <w:szCs w:val="24"/>
                    </w:rPr>
                  </w:pPr>
                  <w:r>
                    <w:rPr>
                      <w:b/>
                      <w:sz w:val="24"/>
                      <w:szCs w:val="24"/>
                    </w:rPr>
                    <w:t>ПОДРЯДЧИК</w:t>
                  </w:r>
                </w:p>
                <w:p w14:paraId="00816EBB" w14:textId="77777777" w:rsidR="000A6EEC" w:rsidRDefault="000A6EEC" w:rsidP="00247EE6">
                  <w:pPr>
                    <w:rPr>
                      <w:b/>
                      <w:sz w:val="24"/>
                      <w:szCs w:val="24"/>
                    </w:rPr>
                  </w:pPr>
                </w:p>
                <w:p w14:paraId="0081BEEC" w14:textId="77777777" w:rsidR="000A6EEC" w:rsidRPr="00674900" w:rsidRDefault="000A6EEC" w:rsidP="00247EE6">
                  <w:pPr>
                    <w:rPr>
                      <w:b/>
                      <w:sz w:val="24"/>
                      <w:szCs w:val="24"/>
                    </w:rPr>
                  </w:pPr>
                  <w:r w:rsidRPr="00674900">
                    <w:rPr>
                      <w:b/>
                      <w:sz w:val="24"/>
                      <w:szCs w:val="24"/>
                    </w:rPr>
                    <w:t>Генеральный директор</w:t>
                  </w:r>
                </w:p>
                <w:p w14:paraId="0C86260D" w14:textId="77777777" w:rsidR="000A6EEC" w:rsidRPr="00674900" w:rsidRDefault="000A6EEC" w:rsidP="00247EE6">
                  <w:pPr>
                    <w:rPr>
                      <w:b/>
                      <w:sz w:val="24"/>
                      <w:szCs w:val="24"/>
                    </w:rPr>
                  </w:pPr>
                  <w:r>
                    <w:rPr>
                      <w:b/>
                      <w:sz w:val="24"/>
                      <w:szCs w:val="24"/>
                    </w:rPr>
                    <w:t>_____</w:t>
                  </w:r>
                  <w:r w:rsidRPr="001508CE">
                    <w:rPr>
                      <w:b/>
                      <w:sz w:val="24"/>
                      <w:szCs w:val="24"/>
                    </w:rPr>
                    <w:t xml:space="preserve"> «</w:t>
                  </w:r>
                  <w:r>
                    <w:rPr>
                      <w:b/>
                      <w:sz w:val="24"/>
                      <w:szCs w:val="24"/>
                    </w:rPr>
                    <w:t>___________________</w:t>
                  </w:r>
                  <w:r w:rsidRPr="001508CE">
                    <w:rPr>
                      <w:b/>
                      <w:sz w:val="24"/>
                      <w:szCs w:val="24"/>
                    </w:rPr>
                    <w:t>»</w:t>
                  </w:r>
                </w:p>
                <w:p w14:paraId="116E762F" w14:textId="77777777" w:rsidR="000A6EEC" w:rsidRPr="00674900" w:rsidRDefault="000A6EEC" w:rsidP="00247EE6">
                  <w:pPr>
                    <w:rPr>
                      <w:b/>
                      <w:sz w:val="24"/>
                      <w:szCs w:val="24"/>
                    </w:rPr>
                  </w:pPr>
                </w:p>
                <w:p w14:paraId="55B8AFC7"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_____________</w:t>
                  </w:r>
                </w:p>
              </w:tc>
            </w:tr>
          </w:tbl>
          <w:p w14:paraId="08E41ACB" w14:textId="77777777" w:rsidR="000A6EEC" w:rsidRPr="002A2825" w:rsidRDefault="000A6EEC" w:rsidP="00247EE6">
            <w:pPr>
              <w:keepNext/>
              <w:keepLines/>
              <w:widowControl/>
              <w:autoSpaceDE/>
              <w:autoSpaceDN/>
              <w:adjustRightInd/>
              <w:outlineLvl w:val="0"/>
              <w:rPr>
                <w:sz w:val="24"/>
                <w:szCs w:val="24"/>
              </w:rPr>
            </w:pPr>
          </w:p>
        </w:tc>
        <w:tc>
          <w:tcPr>
            <w:tcW w:w="5528" w:type="dxa"/>
          </w:tcPr>
          <w:p w14:paraId="31E48B27" w14:textId="77777777" w:rsidR="000A6EEC" w:rsidRPr="002A2825" w:rsidRDefault="000A6EEC" w:rsidP="00247EE6">
            <w:pPr>
              <w:keepNext/>
              <w:keepLines/>
              <w:widowControl/>
              <w:autoSpaceDE/>
              <w:autoSpaceDN/>
              <w:adjustRightInd/>
              <w:outlineLvl w:val="0"/>
              <w:rPr>
                <w:rFonts w:eastAsia="Arial Unicode MS"/>
                <w:bCs/>
                <w:sz w:val="24"/>
                <w:szCs w:val="24"/>
              </w:rPr>
            </w:pPr>
          </w:p>
        </w:tc>
      </w:tr>
    </w:tbl>
    <w:p w14:paraId="53C1267C" w14:textId="77777777" w:rsidR="000A6EEC" w:rsidRPr="002A2825" w:rsidRDefault="000A6EEC" w:rsidP="000A6EEC">
      <w:pPr>
        <w:widowControl/>
        <w:spacing w:before="7"/>
        <w:ind w:firstLine="567"/>
        <w:jc w:val="right"/>
        <w:rPr>
          <w:sz w:val="24"/>
          <w:szCs w:val="24"/>
        </w:rPr>
      </w:pPr>
    </w:p>
    <w:p w14:paraId="33EE394A" w14:textId="77777777" w:rsidR="000A6EEC" w:rsidRPr="002A2825" w:rsidRDefault="000A6EEC" w:rsidP="000A6EEC">
      <w:pPr>
        <w:spacing w:before="100" w:beforeAutospacing="1" w:after="100" w:afterAutospacing="1"/>
        <w:jc w:val="center"/>
      </w:pPr>
    </w:p>
    <w:p w14:paraId="5518A858" w14:textId="77777777" w:rsidR="000A6EEC" w:rsidRDefault="000A6EEC" w:rsidP="000A6EEC">
      <w:pPr>
        <w:pStyle w:val="Style14"/>
        <w:widowControl/>
        <w:spacing w:before="7" w:line="240" w:lineRule="auto"/>
        <w:ind w:firstLine="0"/>
      </w:pPr>
    </w:p>
    <w:p w14:paraId="2DFF175B" w14:textId="77777777" w:rsidR="000A6EEC" w:rsidRPr="002A2825" w:rsidRDefault="000A6EEC" w:rsidP="000A6EEC">
      <w:pPr>
        <w:jc w:val="right"/>
        <w:rPr>
          <w:sz w:val="24"/>
          <w:szCs w:val="24"/>
        </w:rPr>
      </w:pPr>
      <w:r w:rsidRPr="002A2825">
        <w:rPr>
          <w:sz w:val="24"/>
          <w:szCs w:val="24"/>
        </w:rPr>
        <w:t xml:space="preserve">Приложение № 5 к </w:t>
      </w:r>
    </w:p>
    <w:p w14:paraId="2E2FBA4D" w14:textId="77777777" w:rsidR="000A6EEC" w:rsidRDefault="000A6EEC" w:rsidP="000A6EEC">
      <w:pPr>
        <w:jc w:val="right"/>
        <w:rPr>
          <w:b/>
          <w:bCs/>
          <w:color w:val="000000"/>
          <w:spacing w:val="-2"/>
          <w:sz w:val="24"/>
          <w:szCs w:val="24"/>
        </w:rPr>
      </w:pPr>
      <w:r w:rsidRPr="002A2825">
        <w:rPr>
          <w:sz w:val="24"/>
          <w:szCs w:val="24"/>
        </w:rPr>
        <w:t>Договору №</w:t>
      </w:r>
      <w:r w:rsidRPr="00BD3BBC">
        <w:rPr>
          <w:b/>
          <w:bCs/>
          <w:color w:val="000000"/>
          <w:spacing w:val="-2"/>
          <w:sz w:val="24"/>
          <w:szCs w:val="24"/>
        </w:rPr>
        <w:t xml:space="preserve"> </w:t>
      </w:r>
      <w:r>
        <w:rPr>
          <w:b/>
          <w:bCs/>
          <w:color w:val="000000"/>
          <w:spacing w:val="-2"/>
          <w:sz w:val="24"/>
          <w:szCs w:val="24"/>
        </w:rPr>
        <w:t>_____________</w:t>
      </w:r>
    </w:p>
    <w:p w14:paraId="780AF74F" w14:textId="77777777" w:rsidR="000A6EEC" w:rsidRPr="002A2825" w:rsidRDefault="000A6EEC" w:rsidP="000A6EEC">
      <w:pPr>
        <w:jc w:val="right"/>
        <w:rPr>
          <w:sz w:val="24"/>
          <w:szCs w:val="24"/>
        </w:rPr>
      </w:pPr>
      <w:r w:rsidRPr="00DE56D4">
        <w:rPr>
          <w:sz w:val="24"/>
          <w:szCs w:val="24"/>
        </w:rPr>
        <w:t xml:space="preserve">  от «___» __________20</w:t>
      </w:r>
      <w:r>
        <w:rPr>
          <w:sz w:val="24"/>
          <w:szCs w:val="24"/>
        </w:rPr>
        <w:t>20</w:t>
      </w:r>
    </w:p>
    <w:p w14:paraId="57BE7BA6" w14:textId="77777777" w:rsidR="000A6EEC" w:rsidRPr="00DE56D4" w:rsidRDefault="000A6EEC" w:rsidP="000A6EEC">
      <w:pPr>
        <w:ind w:right="-143"/>
        <w:rPr>
          <w:color w:val="000000"/>
          <w:spacing w:val="1"/>
          <w:sz w:val="24"/>
          <w:szCs w:val="24"/>
        </w:rPr>
      </w:pPr>
    </w:p>
    <w:p w14:paraId="419A6326" w14:textId="77777777" w:rsidR="000A6EEC" w:rsidRPr="00DE56D4" w:rsidRDefault="000A6EEC" w:rsidP="000A6EEC">
      <w:pPr>
        <w:ind w:right="-143"/>
        <w:rPr>
          <w:color w:val="000000"/>
          <w:spacing w:val="1"/>
          <w:sz w:val="24"/>
          <w:szCs w:val="24"/>
        </w:rPr>
      </w:pPr>
    </w:p>
    <w:p w14:paraId="5ADA8C75" w14:textId="77777777" w:rsidR="000A6EEC" w:rsidRPr="00DE56D4" w:rsidRDefault="000A6EEC" w:rsidP="000A6EEC">
      <w:pPr>
        <w:ind w:right="-143"/>
        <w:jc w:val="center"/>
        <w:rPr>
          <w:b/>
          <w:color w:val="000000"/>
          <w:spacing w:val="1"/>
          <w:sz w:val="24"/>
          <w:szCs w:val="24"/>
        </w:rPr>
      </w:pPr>
      <w:r w:rsidRPr="00DE56D4">
        <w:rPr>
          <w:b/>
          <w:color w:val="000000"/>
          <w:spacing w:val="1"/>
          <w:sz w:val="24"/>
          <w:szCs w:val="24"/>
        </w:rPr>
        <w:t>ФОРМА БАНКОВСКОЙ ГАРАНТИИ</w:t>
      </w:r>
    </w:p>
    <w:p w14:paraId="0D4B54AD" w14:textId="77777777" w:rsidR="000A6EEC" w:rsidRPr="00DE56D4" w:rsidRDefault="000A6EEC" w:rsidP="000A6EEC">
      <w:pPr>
        <w:ind w:right="-143"/>
        <w:rPr>
          <w:color w:val="000000"/>
          <w:spacing w:val="1"/>
          <w:sz w:val="24"/>
          <w:szCs w:val="24"/>
        </w:rPr>
      </w:pPr>
    </w:p>
    <w:p w14:paraId="1DFC211B" w14:textId="77777777" w:rsidR="000A6EEC" w:rsidRPr="00DE56D4" w:rsidRDefault="000A6EEC" w:rsidP="000A6EEC">
      <w:pPr>
        <w:pStyle w:val="30"/>
        <w:spacing w:before="0"/>
        <w:ind w:right="-284"/>
        <w:jc w:val="center"/>
        <w:rPr>
          <w:rFonts w:ascii="Times New Roman" w:hAnsi="Times New Roman"/>
          <w:b w:val="0"/>
          <w:bCs w:val="0"/>
          <w:iCs/>
          <w:color w:val="auto"/>
          <w:sz w:val="24"/>
          <w:szCs w:val="24"/>
        </w:rPr>
      </w:pPr>
      <w:r w:rsidRPr="00DE56D4">
        <w:rPr>
          <w:rStyle w:val="ca-01"/>
          <w:snapToGrid w:val="0"/>
          <w:color w:val="auto"/>
          <w:sz w:val="24"/>
          <w:szCs w:val="24"/>
          <w:lang w:eastAsia="ja-JP"/>
        </w:rPr>
        <w:t xml:space="preserve">Банковская гарантия № </w:t>
      </w:r>
      <w:r w:rsidRPr="00DE56D4">
        <w:rPr>
          <w:rFonts w:ascii="Times New Roman" w:hAnsi="Times New Roman"/>
          <w:i/>
          <w:iCs/>
          <w:color w:val="auto"/>
          <w:sz w:val="24"/>
          <w:szCs w:val="24"/>
        </w:rPr>
        <w:t>{указание номера банковской гарантии}</w:t>
      </w:r>
    </w:p>
    <w:p w14:paraId="6C8EBB62" w14:textId="77777777" w:rsidR="000A6EEC" w:rsidRPr="00DE56D4" w:rsidRDefault="000A6EEC" w:rsidP="000A6EEC">
      <w:pPr>
        <w:ind w:right="-284" w:firstLine="709"/>
        <w:rPr>
          <w:sz w:val="24"/>
          <w:szCs w:val="24"/>
        </w:rPr>
      </w:pPr>
    </w:p>
    <w:p w14:paraId="3AB78FBE" w14:textId="77777777" w:rsidR="000A6EEC" w:rsidRPr="00DE56D4" w:rsidRDefault="000A6EEC" w:rsidP="000A6EEC">
      <w:pPr>
        <w:ind w:right="-284"/>
        <w:rPr>
          <w:sz w:val="24"/>
          <w:szCs w:val="24"/>
        </w:rPr>
      </w:pPr>
      <w:r w:rsidRPr="00DE56D4">
        <w:rPr>
          <w:sz w:val="24"/>
          <w:szCs w:val="24"/>
        </w:rPr>
        <w:t xml:space="preserve">г. Москва           </w:t>
      </w:r>
      <w:r w:rsidRPr="00DE56D4">
        <w:rPr>
          <w:sz w:val="24"/>
          <w:szCs w:val="24"/>
        </w:rPr>
        <w:tab/>
        <w:t xml:space="preserve">                              </w:t>
      </w:r>
      <w:r w:rsidRPr="00DE56D4">
        <w:rPr>
          <w:i/>
          <w:iCs/>
          <w:sz w:val="24"/>
          <w:szCs w:val="24"/>
        </w:rPr>
        <w:t>{указание даты банковской гарантии}</w:t>
      </w:r>
    </w:p>
    <w:p w14:paraId="2F1250A7" w14:textId="77777777" w:rsidR="000A6EEC" w:rsidRPr="00DE56D4" w:rsidRDefault="000A6EEC" w:rsidP="000A6EEC">
      <w:pPr>
        <w:pStyle w:val="pa-3"/>
        <w:spacing w:line="240" w:lineRule="auto"/>
        <w:ind w:right="-284" w:firstLine="709"/>
        <w:rPr>
          <w:rStyle w:val="ca-01"/>
          <w:sz w:val="24"/>
          <w:szCs w:val="24"/>
          <w:lang w:eastAsia="ja-JP"/>
        </w:rPr>
      </w:pPr>
    </w:p>
    <w:p w14:paraId="6CACEE55" w14:textId="77777777" w:rsidR="000A6EEC" w:rsidRPr="00DE56D4" w:rsidRDefault="000A6EEC" w:rsidP="000A6EEC">
      <w:pPr>
        <w:pStyle w:val="pa-3"/>
        <w:spacing w:line="240" w:lineRule="auto"/>
        <w:ind w:right="-284" w:firstLine="709"/>
        <w:rPr>
          <w:rStyle w:val="ca-01"/>
          <w:sz w:val="24"/>
          <w:szCs w:val="24"/>
          <w:lang w:eastAsia="ja-JP"/>
        </w:rPr>
      </w:pPr>
      <w:r w:rsidRPr="00DE56D4">
        <w:rPr>
          <w:rStyle w:val="ca-01"/>
          <w:sz w:val="24"/>
          <w:szCs w:val="24"/>
          <w:lang w:eastAsia="ja-JP"/>
        </w:rPr>
        <w:t xml:space="preserve">Мы информированы о том, что </w:t>
      </w:r>
      <w:r w:rsidRPr="00DE56D4">
        <w:rPr>
          <w:rFonts w:ascii="Times New Roman" w:hAnsi="Times New Roman" w:cs="Times New Roman"/>
          <w:bCs/>
          <w:i/>
          <w:iCs/>
        </w:rPr>
        <w:t>{указание даты заключения Договора}</w:t>
      </w:r>
      <w:r w:rsidRPr="00DE56D4">
        <w:rPr>
          <w:rFonts w:ascii="Times New Roman" w:hAnsi="Times New Roman" w:cs="Times New Roman"/>
          <w:bCs/>
          <w:iCs/>
        </w:rPr>
        <w:t xml:space="preserve"> </w:t>
      </w:r>
      <w:r w:rsidRPr="00DE56D4">
        <w:rPr>
          <w:rFonts w:ascii="Times New Roman" w:hAnsi="Times New Roman" w:cs="Times New Roman"/>
          <w:bCs/>
          <w:i/>
          <w:iCs/>
        </w:rPr>
        <w:t>{указание полного наименования Подрядчика}</w:t>
      </w:r>
      <w:r w:rsidRPr="00DE56D4">
        <w:rPr>
          <w:rFonts w:ascii="Times New Roman" w:hAnsi="Times New Roman" w:cs="Times New Roman"/>
          <w:bCs/>
          <w:iCs/>
        </w:rPr>
        <w:t xml:space="preserve"> </w:t>
      </w:r>
      <w:r w:rsidRPr="00DE56D4">
        <w:rPr>
          <w:rStyle w:val="ca-01"/>
          <w:sz w:val="24"/>
          <w:szCs w:val="24"/>
          <w:lang w:eastAsia="ja-JP"/>
        </w:rPr>
        <w:t xml:space="preserve">(ИНН </w:t>
      </w:r>
      <w:r w:rsidRPr="00DE56D4">
        <w:rPr>
          <w:rFonts w:ascii="Times New Roman" w:hAnsi="Times New Roman" w:cs="Times New Roman"/>
          <w:bCs/>
          <w:i/>
          <w:iCs/>
        </w:rPr>
        <w:t>{указание ИНН Подрядчика}</w:t>
      </w:r>
      <w:r w:rsidRPr="00DE56D4">
        <w:rPr>
          <w:rStyle w:val="ca-01"/>
          <w:sz w:val="24"/>
          <w:szCs w:val="24"/>
          <w:lang w:eastAsia="ja-JP"/>
        </w:rPr>
        <w:t xml:space="preserve">, адрес места нахождения: </w:t>
      </w:r>
      <w:r w:rsidRPr="00DE56D4">
        <w:rPr>
          <w:rFonts w:ascii="Times New Roman" w:hAnsi="Times New Roman" w:cs="Times New Roman"/>
          <w:bCs/>
          <w:i/>
          <w:iCs/>
        </w:rPr>
        <w:t>{указание адреса места нахождения Подрядчика}</w:t>
      </w:r>
      <w:r w:rsidRPr="00DE56D4">
        <w:rPr>
          <w:rStyle w:val="ca-01"/>
          <w:sz w:val="24"/>
          <w:szCs w:val="24"/>
          <w:lang w:eastAsia="ja-JP"/>
        </w:rPr>
        <w:t xml:space="preserve">), именуемое в дальнейшем «Принципал», заключило с </w:t>
      </w:r>
      <w:r w:rsidRPr="00DE56D4">
        <w:rPr>
          <w:rFonts w:ascii="Times New Roman" w:hAnsi="Times New Roman" w:cs="Times New Roman"/>
        </w:rPr>
        <w:t>Обществом с ограниченной ответственностью «ТелекомКапСтрой» (ИНН 9717066587</w:t>
      </w:r>
      <w:r w:rsidRPr="00DE56D4">
        <w:rPr>
          <w:rFonts w:ascii="Times New Roman" w:hAnsi="Times New Roman" w:cs="Times New Roman"/>
          <w:spacing w:val="-6"/>
        </w:rPr>
        <w:t>)</w:t>
      </w:r>
      <w:r w:rsidRPr="00DE56D4">
        <w:rPr>
          <w:rStyle w:val="ca-01"/>
          <w:bCs/>
          <w:iCs/>
          <w:sz w:val="24"/>
          <w:szCs w:val="24"/>
          <w:lang w:eastAsia="ja-JP"/>
        </w:rPr>
        <w:t xml:space="preserve"> </w:t>
      </w:r>
      <w:r w:rsidRPr="00DE56D4">
        <w:rPr>
          <w:rStyle w:val="ca-01"/>
          <w:sz w:val="24"/>
          <w:szCs w:val="24"/>
          <w:lang w:eastAsia="ja-JP"/>
        </w:rPr>
        <w:t xml:space="preserve">(Юридический адрес: </w:t>
      </w:r>
      <w:r w:rsidRPr="00DE56D4">
        <w:rPr>
          <w:rFonts w:ascii="Times New Roman" w:hAnsi="Times New Roman" w:cs="Times New Roman"/>
          <w:bCs/>
          <w:i/>
          <w:iCs/>
        </w:rPr>
        <w:t>{указание юридического адреса}</w:t>
      </w:r>
      <w:r w:rsidRPr="00DE56D4">
        <w:rPr>
          <w:rStyle w:val="ca-01"/>
          <w:sz w:val="24"/>
          <w:szCs w:val="24"/>
          <w:lang w:eastAsia="ja-JP"/>
        </w:rPr>
        <w:t xml:space="preserve">) именуемым в дальнейшем «Бенефициар», Договор № </w:t>
      </w:r>
      <w:r w:rsidRPr="00DE56D4">
        <w:rPr>
          <w:rFonts w:ascii="Times New Roman" w:hAnsi="Times New Roman" w:cs="Times New Roman"/>
          <w:bCs/>
          <w:i/>
          <w:iCs/>
        </w:rPr>
        <w:t>{указание номера Договора}</w:t>
      </w:r>
      <w:r w:rsidRPr="00DE56D4">
        <w:rPr>
          <w:rStyle w:val="ca-01"/>
          <w:sz w:val="24"/>
          <w:szCs w:val="24"/>
          <w:lang w:eastAsia="ja-JP"/>
        </w:rPr>
        <w:t xml:space="preserve">, именуемый в дальнейшем «Договор», на выполнение подрядных работ на условиях, в порядке и сроки, предусмотренные Договором, на сумму </w:t>
      </w:r>
      <w:r w:rsidRPr="00DE56D4">
        <w:rPr>
          <w:rFonts w:ascii="Times New Roman" w:hAnsi="Times New Roman" w:cs="Times New Roman"/>
          <w:bCs/>
          <w:i/>
          <w:iCs/>
        </w:rPr>
        <w:sym w:font="Symbol" w:char="F07B"/>
      </w:r>
      <w:r w:rsidRPr="00DE56D4">
        <w:rPr>
          <w:rFonts w:ascii="Times New Roman" w:hAnsi="Times New Roman" w:cs="Times New Roman"/>
          <w:bCs/>
          <w:i/>
          <w:iCs/>
        </w:rPr>
        <w:t>указание цены договора с учетом НДС в числовой форме</w:t>
      </w:r>
      <w:r w:rsidRPr="00DE56D4">
        <w:rPr>
          <w:rFonts w:ascii="Times New Roman" w:hAnsi="Times New Roman" w:cs="Times New Roman"/>
          <w:bCs/>
          <w:i/>
          <w:iCs/>
        </w:rPr>
        <w:sym w:font="Symbol" w:char="F07D"/>
      </w:r>
      <w:r w:rsidRPr="00DE56D4">
        <w:rPr>
          <w:rFonts w:ascii="Times New Roman" w:hAnsi="Times New Roman" w:cs="Times New Roman"/>
          <w:bCs/>
          <w:i/>
          <w:iCs/>
        </w:rPr>
        <w:t xml:space="preserve"> </w:t>
      </w:r>
      <w:r w:rsidRPr="00DE56D4">
        <w:rPr>
          <w:rFonts w:ascii="Times New Roman" w:hAnsi="Times New Roman" w:cs="Times New Roman"/>
          <w:bCs/>
          <w:i/>
          <w:iCs/>
        </w:rPr>
        <w:sym w:font="Symbol" w:char="F07B"/>
      </w:r>
      <w:r w:rsidRPr="00DE56D4">
        <w:rPr>
          <w:rFonts w:ascii="Times New Roman" w:hAnsi="Times New Roman" w:cs="Times New Roman"/>
          <w:bCs/>
          <w:i/>
          <w:iCs/>
        </w:rPr>
        <w:t>(в скобках указание цены договора с учетом НДС прописью)</w:t>
      </w:r>
      <w:r w:rsidRPr="00DE56D4">
        <w:rPr>
          <w:rFonts w:ascii="Times New Roman" w:hAnsi="Times New Roman" w:cs="Times New Roman"/>
          <w:bCs/>
          <w:i/>
          <w:iCs/>
        </w:rPr>
        <w:sym w:font="Symbol" w:char="F07D"/>
      </w:r>
      <w:r w:rsidRPr="00DE56D4">
        <w:rPr>
          <w:rFonts w:ascii="Times New Roman" w:hAnsi="Times New Roman" w:cs="Times New Roman"/>
          <w:bCs/>
        </w:rPr>
        <w:t xml:space="preserve"> </w:t>
      </w:r>
      <w:r w:rsidRPr="00DE56D4">
        <w:rPr>
          <w:rStyle w:val="ca-01"/>
          <w:sz w:val="24"/>
          <w:szCs w:val="24"/>
          <w:lang w:eastAsia="ja-JP"/>
        </w:rPr>
        <w:t>рублей с учетом НДС.</w:t>
      </w:r>
    </w:p>
    <w:p w14:paraId="414020A6" w14:textId="77777777" w:rsidR="000A6EEC" w:rsidRPr="00DE56D4" w:rsidRDefault="000A6EEC" w:rsidP="000A6EEC">
      <w:pPr>
        <w:pStyle w:val="a"/>
        <w:numPr>
          <w:ilvl w:val="0"/>
          <w:numId w:val="24"/>
        </w:numPr>
        <w:tabs>
          <w:tab w:val="left" w:pos="1134"/>
        </w:tabs>
        <w:spacing w:line="240" w:lineRule="auto"/>
        <w:ind w:left="0" w:right="-284" w:firstLine="709"/>
        <w:rPr>
          <w:sz w:val="24"/>
          <w:szCs w:val="24"/>
        </w:rPr>
      </w:pPr>
      <w:r w:rsidRPr="00DE56D4">
        <w:rPr>
          <w:rStyle w:val="ca-01"/>
          <w:rFonts w:eastAsia="Arial Unicode MS"/>
          <w:sz w:val="24"/>
          <w:szCs w:val="24"/>
          <w:lang w:eastAsia="ja-JP"/>
        </w:rPr>
        <w:t xml:space="preserve">Учитывая вышеизложенное, по просьбе Принципала, мы, </w:t>
      </w:r>
      <w:r w:rsidRPr="00DE56D4">
        <w:rPr>
          <w:bCs/>
          <w:i/>
          <w:iCs/>
          <w:sz w:val="24"/>
          <w:szCs w:val="24"/>
        </w:rPr>
        <w:t>{указание полного наименования банка}</w:t>
      </w:r>
      <w:r w:rsidRPr="00DE56D4">
        <w:rPr>
          <w:rStyle w:val="ca-01"/>
          <w:sz w:val="24"/>
          <w:szCs w:val="24"/>
          <w:lang w:eastAsia="ja-JP"/>
        </w:rPr>
        <w:t xml:space="preserve">, лицензия Центрального Банка Российской Федерации № </w:t>
      </w:r>
      <w:r w:rsidRPr="00DE56D4">
        <w:rPr>
          <w:bCs/>
          <w:i/>
          <w:iCs/>
          <w:sz w:val="24"/>
          <w:szCs w:val="24"/>
        </w:rPr>
        <w:t xml:space="preserve">{указание номера и даты лицензии </w:t>
      </w:r>
      <w:r w:rsidRPr="00DE56D4">
        <w:rPr>
          <w:rStyle w:val="ca-01"/>
          <w:bCs/>
          <w:i/>
          <w:iCs/>
          <w:sz w:val="24"/>
          <w:szCs w:val="24"/>
        </w:rPr>
        <w:t>Центрального Банка Российской Федерации</w:t>
      </w:r>
      <w:r w:rsidRPr="00DE56D4">
        <w:rPr>
          <w:bCs/>
          <w:i/>
          <w:iCs/>
          <w:sz w:val="24"/>
          <w:szCs w:val="24"/>
        </w:rPr>
        <w:t>}</w:t>
      </w:r>
      <w:r w:rsidRPr="00DE56D4">
        <w:rPr>
          <w:rStyle w:val="ca-01"/>
          <w:sz w:val="24"/>
          <w:szCs w:val="24"/>
        </w:rPr>
        <w:t xml:space="preserve">, </w:t>
      </w:r>
      <w:r w:rsidRPr="00DE56D4">
        <w:rPr>
          <w:rStyle w:val="ca-01"/>
          <w:sz w:val="24"/>
          <w:szCs w:val="24"/>
          <w:lang w:eastAsia="ja-JP"/>
        </w:rPr>
        <w:t>ОГРН</w:t>
      </w:r>
      <w:r w:rsidRPr="00DE56D4">
        <w:rPr>
          <w:sz w:val="24"/>
          <w:szCs w:val="24"/>
        </w:rPr>
        <w:t xml:space="preserve"> </w:t>
      </w:r>
      <w:r w:rsidRPr="00DE56D4">
        <w:rPr>
          <w:bCs/>
          <w:i/>
          <w:iCs/>
          <w:sz w:val="24"/>
          <w:szCs w:val="24"/>
        </w:rPr>
        <w:t>{указание ОГРН банка}</w:t>
      </w:r>
      <w:r w:rsidRPr="00DE56D4">
        <w:rPr>
          <w:sz w:val="24"/>
          <w:szCs w:val="24"/>
        </w:rPr>
        <w:t xml:space="preserve">, адрес места </w:t>
      </w:r>
      <w:r w:rsidRPr="00DE56D4">
        <w:rPr>
          <w:rStyle w:val="ca-01"/>
          <w:sz w:val="24"/>
          <w:szCs w:val="24"/>
          <w:lang w:eastAsia="ja-JP"/>
        </w:rPr>
        <w:t xml:space="preserve">нахождения: </w:t>
      </w:r>
      <w:r w:rsidRPr="00DE56D4">
        <w:rPr>
          <w:bCs/>
          <w:i/>
          <w:iCs/>
          <w:sz w:val="24"/>
          <w:szCs w:val="24"/>
        </w:rPr>
        <w:t>{указание адреса места нахождения банка}</w:t>
      </w:r>
      <w:r w:rsidRPr="00DE56D4">
        <w:rPr>
          <w:rStyle w:val="ca-01"/>
          <w:sz w:val="24"/>
          <w:szCs w:val="24"/>
          <w:lang w:eastAsia="ja-JP"/>
        </w:rPr>
        <w:t xml:space="preserve">, в лице </w:t>
      </w:r>
      <w:r w:rsidRPr="00DE56D4">
        <w:rPr>
          <w:bCs/>
          <w:i/>
          <w:iCs/>
          <w:sz w:val="24"/>
          <w:szCs w:val="24"/>
        </w:rPr>
        <w:t>{указание лица, уполномоченного банком на совершение данной сделки}</w:t>
      </w:r>
      <w:r w:rsidRPr="00DE56D4">
        <w:rPr>
          <w:rStyle w:val="ca-01"/>
          <w:sz w:val="24"/>
          <w:szCs w:val="24"/>
          <w:lang w:eastAsia="ja-JP"/>
        </w:rPr>
        <w:t xml:space="preserve">, действующего на основании </w:t>
      </w:r>
      <w:r w:rsidRPr="00DE56D4">
        <w:rPr>
          <w:bCs/>
          <w:i/>
          <w:iCs/>
          <w:sz w:val="24"/>
          <w:szCs w:val="24"/>
        </w:rPr>
        <w:t>{указание правового акта, наделяющего указанное выше лицо, представляющее банк, полномочиями по совершению данной сделки}</w:t>
      </w:r>
      <w:r w:rsidRPr="00DE56D4">
        <w:rPr>
          <w:rStyle w:val="ca-01"/>
          <w:sz w:val="24"/>
          <w:szCs w:val="24"/>
          <w:lang w:eastAsia="ja-JP"/>
        </w:rPr>
        <w:t>, именуемое в дальнейшем «Гарант», настоящим принимаем на себя безотзывное и безусловное обязательство уплатить Бенефициару денежную сумму или суммы, по предоставлении Бенефициаром письменного требования об уплате денежной суммы, содержащего указание на то, что Принципалом не исполнены либо ненадлежащим образом исполнены обязательства по Дополнительному соглашению (Заявке) №___ от _______ г. к Договору, не вдаваясь в существо нарушения Принципалом своих обязательств по Дополнительному соглашению (Заявке) №___ от _______ г. к Договору и не принимая во внимание никакие возражения Принципала, в соответствии со следующими условиями настоящей банковской гарантии (далее – Гарантия).</w:t>
      </w:r>
    </w:p>
    <w:p w14:paraId="54315E30"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 xml:space="preserve">Общая сумма обязательств Гаранта по настоящей Гарантии составляет </w:t>
      </w:r>
      <w:r w:rsidRPr="00DE56D4">
        <w:rPr>
          <w:i/>
        </w:rPr>
        <w:t>{указание суммы Гарантии в числовой форме} {(в скобках указание суммы Гарантии прописью)}</w:t>
      </w:r>
      <w:r w:rsidRPr="00DE56D4">
        <w:t xml:space="preserve"> рублей.</w:t>
      </w:r>
    </w:p>
    <w:p w14:paraId="04F74822"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 xml:space="preserve">Не вдаваясь в существо нарушения Принципалом своих обязательств по </w:t>
      </w:r>
      <w:r w:rsidRPr="00DE56D4">
        <w:rPr>
          <w:rStyle w:val="ca-01"/>
          <w:sz w:val="24"/>
          <w:szCs w:val="24"/>
          <w:lang w:eastAsia="ja-JP"/>
        </w:rPr>
        <w:t>Дополнительному соглашению (Заявке) №___ от _______ г. к</w:t>
      </w:r>
      <w:r w:rsidRPr="00DE56D4">
        <w:t xml:space="preserve"> Договору и не принимая во внимание никакие возражения Принципала, Гарант обязуется произвести выплату по требованию Бенефициара суммы, указанной в требовании Бенефициара, в размере, не превышающем размер суммы, указанной в п. 2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D96FB06"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Обязательства Гаранта по выплате суммы гарантии считается исполненным надлежащим образом с момента фактического поступления денежных средств на счет Бенефициара.</w:t>
      </w:r>
    </w:p>
    <w:p w14:paraId="4428D146"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В случае нарушения срока выплаты по настоящей Гарантии Гарант обязуется оплатить Бенефициару неустойку в размере 0,1% денежной суммы, подлежащей уплате, за каждый календарный день просрочки.</w:t>
      </w:r>
    </w:p>
    <w:p w14:paraId="6CF137D4" w14:textId="77777777" w:rsidR="000A6EEC" w:rsidRPr="00DE56D4" w:rsidRDefault="000A6EEC" w:rsidP="000A6EEC">
      <w:pPr>
        <w:pStyle w:val="ae"/>
        <w:widowControl w:val="0"/>
        <w:numPr>
          <w:ilvl w:val="0"/>
          <w:numId w:val="24"/>
        </w:numPr>
        <w:shd w:val="clear" w:color="auto" w:fill="FFFFFF"/>
        <w:tabs>
          <w:tab w:val="left" w:pos="1152"/>
          <w:tab w:val="left" w:pos="3989"/>
          <w:tab w:val="left" w:pos="7776"/>
        </w:tabs>
        <w:autoSpaceDE w:val="0"/>
        <w:autoSpaceDN w:val="0"/>
        <w:adjustRightInd w:val="0"/>
        <w:ind w:left="0" w:right="-284" w:firstLine="709"/>
        <w:jc w:val="both"/>
      </w:pPr>
      <w:r w:rsidRPr="00DE56D4">
        <w:t xml:space="preserve">Настоящая Гарантия обеспечивает исполнение Принципалом следующих обязательств, связанных с </w:t>
      </w:r>
      <w:r w:rsidRPr="00DE56D4">
        <w:rPr>
          <w:rStyle w:val="ca-01"/>
          <w:sz w:val="24"/>
          <w:szCs w:val="24"/>
          <w:lang w:eastAsia="ja-JP"/>
        </w:rPr>
        <w:t>Дополнительным соглашением (Заявкой) №___ от _______ г. к</w:t>
      </w:r>
      <w:r w:rsidRPr="00DE56D4">
        <w:t xml:space="preserve"> Договору:</w:t>
      </w:r>
    </w:p>
    <w:p w14:paraId="7CF7B234" w14:textId="77777777" w:rsidR="000A6EEC" w:rsidRPr="00DE56D4" w:rsidRDefault="000A6EEC" w:rsidP="000A6EEC">
      <w:pPr>
        <w:pStyle w:val="ae"/>
        <w:ind w:left="0" w:right="-284" w:firstLine="709"/>
      </w:pPr>
      <w:r w:rsidRPr="00DE56D4">
        <w:t>-</w:t>
      </w:r>
      <w:r w:rsidRPr="00DE56D4">
        <w:tab/>
        <w:t>выплату предусмотренных договором неустоек (пеней, штрафов);</w:t>
      </w:r>
    </w:p>
    <w:p w14:paraId="457C6E33" w14:textId="77777777" w:rsidR="000A6EEC" w:rsidRPr="00DE56D4" w:rsidRDefault="000A6EEC" w:rsidP="000A6EEC">
      <w:pPr>
        <w:pStyle w:val="ae"/>
        <w:ind w:left="0" w:right="-284" w:firstLine="709"/>
      </w:pPr>
      <w:r w:rsidRPr="00DE56D4">
        <w:t>-</w:t>
      </w:r>
      <w:r w:rsidRPr="00DE56D4">
        <w:tab/>
        <w:t>компенсацию причиненного Бенефициару реального ущерба, возникшего в результате неисполнения или ненадлежащего исполнения Принципалом своих обязательств по Дополнительному соглашению (Заявке) №___ от _______ г. к Договору;</w:t>
      </w:r>
    </w:p>
    <w:p w14:paraId="519C775D" w14:textId="77777777" w:rsidR="000A6EEC" w:rsidRPr="00DE56D4" w:rsidRDefault="000A6EEC" w:rsidP="000A6EEC">
      <w:pPr>
        <w:pStyle w:val="ae"/>
        <w:ind w:left="0" w:right="-284" w:firstLine="709"/>
      </w:pPr>
      <w:r w:rsidRPr="00DE56D4">
        <w:lastRenderedPageBreak/>
        <w:t>-          выплату иных денежных средств, обусловленных условиями Дополнительного соглашения (Заявкой) №___ от _______ г. к Договору.</w:t>
      </w:r>
    </w:p>
    <w:p w14:paraId="7A9C06A5"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Требование об осуществлении уплаты денежной суммы по настоящей Гарантии должно быть направлено Гаранту по адресу, указанному в п. 1 настоящей Гарантии, с приложением заверенных печатью Бенефициара копий следующих документов:</w:t>
      </w:r>
    </w:p>
    <w:p w14:paraId="4EB7DC4E" w14:textId="77777777" w:rsidR="000A6EEC" w:rsidRPr="00DE56D4" w:rsidRDefault="000A6EEC" w:rsidP="000A6EEC">
      <w:pPr>
        <w:pStyle w:val="ae"/>
        <w:widowControl w:val="0"/>
        <w:numPr>
          <w:ilvl w:val="0"/>
          <w:numId w:val="23"/>
        </w:numPr>
        <w:shd w:val="clear" w:color="auto" w:fill="FFFFFF"/>
        <w:tabs>
          <w:tab w:val="left" w:pos="1134"/>
          <w:tab w:val="left" w:pos="3989"/>
          <w:tab w:val="left" w:pos="7776"/>
        </w:tabs>
        <w:autoSpaceDE w:val="0"/>
        <w:autoSpaceDN w:val="0"/>
        <w:adjustRightInd w:val="0"/>
        <w:ind w:left="0" w:right="-284" w:firstLine="709"/>
        <w:jc w:val="both"/>
      </w:pPr>
      <w:r w:rsidRPr="00DE56D4">
        <w:t>настоящей Гарантии;</w:t>
      </w:r>
    </w:p>
    <w:p w14:paraId="7E8B799E" w14:textId="77777777" w:rsidR="000A6EEC" w:rsidRPr="00DE56D4" w:rsidRDefault="000A6EEC" w:rsidP="000A6EEC">
      <w:pPr>
        <w:pStyle w:val="ae"/>
        <w:widowControl w:val="0"/>
        <w:numPr>
          <w:ilvl w:val="0"/>
          <w:numId w:val="23"/>
        </w:numPr>
        <w:shd w:val="clear" w:color="auto" w:fill="FFFFFF"/>
        <w:tabs>
          <w:tab w:val="left" w:pos="1134"/>
          <w:tab w:val="left" w:pos="3989"/>
          <w:tab w:val="left" w:pos="7776"/>
        </w:tabs>
        <w:autoSpaceDE w:val="0"/>
        <w:autoSpaceDN w:val="0"/>
        <w:adjustRightInd w:val="0"/>
        <w:ind w:left="0" w:right="-284" w:firstLine="709"/>
        <w:jc w:val="both"/>
      </w:pPr>
      <w:r w:rsidRPr="00DE56D4">
        <w:t>претензии с требованием об уплате неустойки и(или) компенсации реального ущерба, направленной в адрес Принципала;</w:t>
      </w:r>
    </w:p>
    <w:p w14:paraId="47C5A812" w14:textId="77777777" w:rsidR="000A6EEC" w:rsidRPr="00DE56D4" w:rsidRDefault="000A6EEC" w:rsidP="000A6EEC">
      <w:pPr>
        <w:pStyle w:val="ae"/>
        <w:widowControl w:val="0"/>
        <w:numPr>
          <w:ilvl w:val="0"/>
          <w:numId w:val="23"/>
        </w:numPr>
        <w:shd w:val="clear" w:color="auto" w:fill="FFFFFF"/>
        <w:tabs>
          <w:tab w:val="left" w:pos="1134"/>
          <w:tab w:val="left" w:pos="3989"/>
          <w:tab w:val="left" w:pos="7776"/>
        </w:tabs>
        <w:autoSpaceDE w:val="0"/>
        <w:autoSpaceDN w:val="0"/>
        <w:adjustRightInd w:val="0"/>
        <w:ind w:left="0" w:right="-284" w:firstLine="709"/>
        <w:jc w:val="both"/>
      </w:pPr>
      <w:r w:rsidRPr="00DE56D4">
        <w:t>документа, подтверждающего полномочия единоличного исполнительного органа Бенефициара (или иного уполномоченного лица), подписывающего требование об осуществлении уплаты денежной суммы по настоящей Гарантии.</w:t>
      </w:r>
    </w:p>
    <w:p w14:paraId="04CD962E"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Гарант вправе отказать Бенефициару в удовлетворении его требования, если это требование представлено Гаранту по окончании срока, на который выдана настоящая Гарантия.</w:t>
      </w:r>
    </w:p>
    <w:p w14:paraId="5E071BCE"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Ответственность Гаранта перед Бенефициаром ограничивается суммой, указанной в п. 2 настоящей Гарантии.</w:t>
      </w:r>
    </w:p>
    <w:p w14:paraId="51C29769"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Настоящая Гарантия не может быть отозвана Гарантом.</w:t>
      </w:r>
    </w:p>
    <w:p w14:paraId="31376E5D"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 xml:space="preserve">Настоящая Гарантия вступает в силу со дня ее выдачи и действует по </w:t>
      </w:r>
      <w:r w:rsidRPr="00DE56D4">
        <w:rPr>
          <w:bCs/>
          <w:i/>
          <w:iCs/>
        </w:rPr>
        <w:sym w:font="Symbol" w:char="F07B"/>
      </w:r>
      <w:r w:rsidRPr="00DE56D4">
        <w:rPr>
          <w:bCs/>
          <w:i/>
          <w:iCs/>
        </w:rPr>
        <w:t>указание срока действия Гарантии</w:t>
      </w:r>
      <w:r w:rsidRPr="00DE56D4">
        <w:rPr>
          <w:bCs/>
          <w:i/>
          <w:iCs/>
        </w:rPr>
        <w:sym w:font="Symbol" w:char="F07D"/>
      </w:r>
      <w:r w:rsidRPr="00DE56D4">
        <w:t>.</w:t>
      </w:r>
    </w:p>
    <w:p w14:paraId="3691A9BF"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Настоящая Гарантия регулируется законодательством Российской Федерации. Все споры и разногласия, вытекающие из настоящей Гарантии, подлежат рассмотрению в Арбитражном суде города Москвы.</w:t>
      </w:r>
    </w:p>
    <w:p w14:paraId="0D29D490" w14:textId="77777777" w:rsidR="000A6EEC" w:rsidRPr="00DE56D4" w:rsidRDefault="000A6EEC" w:rsidP="000A6EEC">
      <w:pPr>
        <w:pStyle w:val="ae"/>
        <w:widowControl w:val="0"/>
        <w:numPr>
          <w:ilvl w:val="0"/>
          <w:numId w:val="24"/>
        </w:numPr>
        <w:shd w:val="clear" w:color="auto" w:fill="FFFFFF"/>
        <w:tabs>
          <w:tab w:val="left" w:pos="1134"/>
          <w:tab w:val="left" w:pos="3989"/>
          <w:tab w:val="left" w:pos="7776"/>
        </w:tabs>
        <w:autoSpaceDE w:val="0"/>
        <w:autoSpaceDN w:val="0"/>
        <w:adjustRightInd w:val="0"/>
        <w:ind w:left="0" w:right="-284" w:firstLine="709"/>
        <w:jc w:val="both"/>
      </w:pPr>
      <w:r w:rsidRPr="00DE56D4">
        <w:t>Утратившая силу Гарантия возвращается Бенефициаром Гаранту без каких-либо дополнительных требований и запросов Гаранта.</w:t>
      </w:r>
    </w:p>
    <w:p w14:paraId="18CC596E" w14:textId="77777777" w:rsidR="000A6EEC" w:rsidRPr="00DE56D4" w:rsidRDefault="000A6EEC" w:rsidP="000A6EEC">
      <w:pPr>
        <w:ind w:right="-284"/>
        <w:rPr>
          <w:sz w:val="24"/>
          <w:szCs w:val="24"/>
        </w:rPr>
      </w:pPr>
      <w:r w:rsidRPr="00DE56D4">
        <w:rPr>
          <w:sz w:val="24"/>
          <w:szCs w:val="24"/>
        </w:rPr>
        <w:t>________________            ____________________    _________________________________</w:t>
      </w:r>
    </w:p>
    <w:p w14:paraId="728F7E84" w14:textId="77777777" w:rsidR="000A6EEC" w:rsidRPr="00DE56D4" w:rsidRDefault="000A6EEC" w:rsidP="000A6EEC">
      <w:pPr>
        <w:ind w:right="-284"/>
        <w:rPr>
          <w:sz w:val="24"/>
          <w:szCs w:val="24"/>
        </w:rPr>
      </w:pPr>
      <w:r w:rsidRPr="00DE56D4">
        <w:rPr>
          <w:sz w:val="24"/>
          <w:szCs w:val="24"/>
        </w:rPr>
        <w:t>Руководитель                         Подпись                          ФИО полностью</w:t>
      </w:r>
    </w:p>
    <w:p w14:paraId="05F57894" w14:textId="77777777" w:rsidR="000A6EEC" w:rsidRPr="00DE56D4" w:rsidRDefault="000A6EEC" w:rsidP="000A6EEC">
      <w:pPr>
        <w:ind w:right="-284"/>
        <w:rPr>
          <w:sz w:val="24"/>
          <w:szCs w:val="24"/>
        </w:rPr>
      </w:pPr>
      <w:r w:rsidRPr="00DE56D4">
        <w:rPr>
          <w:sz w:val="24"/>
          <w:szCs w:val="24"/>
        </w:rPr>
        <w:t>________________            ____________________    _________________________________</w:t>
      </w:r>
    </w:p>
    <w:p w14:paraId="351F8B86" w14:textId="77777777" w:rsidR="000A6EEC" w:rsidRPr="00DE56D4" w:rsidRDefault="000A6EEC" w:rsidP="000A6EEC">
      <w:pPr>
        <w:ind w:right="-284"/>
        <w:rPr>
          <w:sz w:val="24"/>
          <w:szCs w:val="24"/>
        </w:rPr>
      </w:pPr>
      <w:r w:rsidRPr="00DE56D4">
        <w:rPr>
          <w:sz w:val="24"/>
          <w:szCs w:val="24"/>
        </w:rPr>
        <w:t>Главный бухгалтер                 Подпись                         ФИО полностью</w:t>
      </w:r>
    </w:p>
    <w:p w14:paraId="163871A5" w14:textId="77777777" w:rsidR="000A6EEC" w:rsidRPr="00DE56D4" w:rsidRDefault="000A6EEC" w:rsidP="000A6EEC">
      <w:pPr>
        <w:ind w:right="-284"/>
        <w:rPr>
          <w:iCs/>
          <w:spacing w:val="-2"/>
          <w:sz w:val="24"/>
          <w:szCs w:val="24"/>
        </w:rPr>
      </w:pPr>
    </w:p>
    <w:p w14:paraId="0E6C71E1" w14:textId="77777777" w:rsidR="000A6EEC" w:rsidRPr="00DE56D4" w:rsidRDefault="000A6EEC" w:rsidP="000A6EEC">
      <w:pPr>
        <w:ind w:right="-284"/>
        <w:rPr>
          <w:sz w:val="24"/>
          <w:szCs w:val="24"/>
        </w:rPr>
      </w:pPr>
      <w:r w:rsidRPr="00DE56D4">
        <w:rPr>
          <w:iCs/>
          <w:spacing w:val="-2"/>
          <w:sz w:val="24"/>
          <w:szCs w:val="24"/>
        </w:rPr>
        <w:t>Место печати</w:t>
      </w:r>
    </w:p>
    <w:p w14:paraId="71597B49" w14:textId="77777777" w:rsidR="000A6EEC" w:rsidRPr="00DE56D4" w:rsidRDefault="000A6EEC" w:rsidP="000A6EEC">
      <w:pPr>
        <w:ind w:right="-143"/>
        <w:rPr>
          <w:color w:val="000000"/>
          <w:spacing w:val="1"/>
          <w:sz w:val="24"/>
          <w:szCs w:val="24"/>
        </w:rPr>
      </w:pPr>
    </w:p>
    <w:p w14:paraId="10DB825A" w14:textId="77777777" w:rsidR="000A6EEC" w:rsidRPr="002A2825" w:rsidRDefault="000A6EEC" w:rsidP="000A6EEC">
      <w:pPr>
        <w:pStyle w:val="12"/>
        <w:rPr>
          <w:b/>
          <w:sz w:val="24"/>
          <w:szCs w:val="24"/>
        </w:rPr>
      </w:pPr>
      <w:r w:rsidRPr="002A2825">
        <w:rPr>
          <w:b/>
          <w:sz w:val="24"/>
          <w:szCs w:val="24"/>
        </w:rPr>
        <w:t>ФОРМА СОГЛАСОВАНА</w:t>
      </w:r>
    </w:p>
    <w:p w14:paraId="502480A6" w14:textId="77777777" w:rsidR="000A6EEC" w:rsidRPr="002A2825" w:rsidRDefault="000A6EEC" w:rsidP="000A6EEC">
      <w:pPr>
        <w:pStyle w:val="12"/>
        <w:shd w:val="clear" w:color="auto" w:fill="auto"/>
        <w:spacing w:before="0" w:after="0" w:line="240" w:lineRule="auto"/>
        <w:ind w:left="20" w:right="20" w:hanging="20"/>
        <w:rPr>
          <w:sz w:val="24"/>
          <w:szCs w:val="24"/>
        </w:rPr>
      </w:pPr>
      <w:r w:rsidRPr="002A2825">
        <w:rPr>
          <w:sz w:val="24"/>
          <w:szCs w:val="24"/>
        </w:rPr>
        <w:t>ПОДПИСИ СТОРОН</w:t>
      </w:r>
    </w:p>
    <w:p w14:paraId="236844DC" w14:textId="77777777" w:rsidR="000A6EEC" w:rsidRPr="002A2825" w:rsidRDefault="000A6EEC" w:rsidP="000A6EEC">
      <w:pPr>
        <w:pStyle w:val="12"/>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10031"/>
        <w:gridCol w:w="600"/>
      </w:tblGrid>
      <w:tr w:rsidR="000A6EEC" w:rsidRPr="002A2825" w14:paraId="4729A9B4" w14:textId="77777777" w:rsidTr="00247EE6">
        <w:tc>
          <w:tcPr>
            <w:tcW w:w="5103" w:type="dxa"/>
          </w:tcPr>
          <w:tbl>
            <w:tblPr>
              <w:tblStyle w:val="aa"/>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961"/>
            </w:tblGrid>
            <w:tr w:rsidR="000A6EEC" w:rsidRPr="006B1C86" w14:paraId="52D38187" w14:textId="77777777" w:rsidTr="00247EE6">
              <w:tc>
                <w:tcPr>
                  <w:tcW w:w="4854" w:type="dxa"/>
                </w:tcPr>
                <w:p w14:paraId="72267C9E" w14:textId="77777777" w:rsidR="000A6EEC" w:rsidRDefault="000A6EEC" w:rsidP="00247EE6">
                  <w:pPr>
                    <w:rPr>
                      <w:b/>
                      <w:sz w:val="24"/>
                      <w:szCs w:val="24"/>
                    </w:rPr>
                  </w:pPr>
                  <w:r>
                    <w:rPr>
                      <w:b/>
                      <w:sz w:val="24"/>
                      <w:szCs w:val="24"/>
                    </w:rPr>
                    <w:t>ЗАКАЗЧИК</w:t>
                  </w:r>
                </w:p>
                <w:p w14:paraId="4987AB4A" w14:textId="77777777" w:rsidR="000A6EEC" w:rsidRDefault="000A6EEC" w:rsidP="00247EE6">
                  <w:pPr>
                    <w:rPr>
                      <w:b/>
                      <w:sz w:val="24"/>
                      <w:szCs w:val="24"/>
                    </w:rPr>
                  </w:pPr>
                </w:p>
                <w:p w14:paraId="74C31351" w14:textId="77777777" w:rsidR="000A6EEC" w:rsidRPr="006B1C86" w:rsidRDefault="000A6EEC" w:rsidP="00247EE6">
                  <w:pPr>
                    <w:rPr>
                      <w:b/>
                      <w:sz w:val="24"/>
                      <w:szCs w:val="24"/>
                    </w:rPr>
                  </w:pPr>
                  <w:r w:rsidRPr="006B1C86">
                    <w:rPr>
                      <w:b/>
                      <w:sz w:val="24"/>
                      <w:szCs w:val="24"/>
                    </w:rPr>
                    <w:t xml:space="preserve">Генеральный директор </w:t>
                  </w:r>
                </w:p>
                <w:p w14:paraId="7AC8F7AB" w14:textId="77777777" w:rsidR="000A6EEC" w:rsidRPr="006B1C86" w:rsidRDefault="000A6EEC" w:rsidP="00247EE6">
                  <w:pPr>
                    <w:rPr>
                      <w:b/>
                      <w:sz w:val="24"/>
                      <w:szCs w:val="24"/>
                    </w:rPr>
                  </w:pPr>
                  <w:r w:rsidRPr="006B1C86">
                    <w:rPr>
                      <w:b/>
                      <w:sz w:val="24"/>
                      <w:szCs w:val="24"/>
                    </w:rPr>
                    <w:t>ООО «ТелекомКапСтрой»</w:t>
                  </w:r>
                </w:p>
                <w:p w14:paraId="0AD25508" w14:textId="77777777" w:rsidR="000A6EEC" w:rsidRPr="006B1C86" w:rsidRDefault="000A6EEC" w:rsidP="00247EE6">
                  <w:pPr>
                    <w:rPr>
                      <w:b/>
                      <w:sz w:val="24"/>
                      <w:szCs w:val="24"/>
                    </w:rPr>
                  </w:pPr>
                </w:p>
                <w:p w14:paraId="4214DBC3"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61" w:type="dxa"/>
                </w:tcPr>
                <w:p w14:paraId="353FA919" w14:textId="77777777" w:rsidR="000A6EEC" w:rsidRDefault="000A6EEC" w:rsidP="00247EE6">
                  <w:pPr>
                    <w:rPr>
                      <w:b/>
                      <w:sz w:val="24"/>
                      <w:szCs w:val="24"/>
                    </w:rPr>
                  </w:pPr>
                  <w:r>
                    <w:rPr>
                      <w:b/>
                      <w:sz w:val="24"/>
                      <w:szCs w:val="24"/>
                    </w:rPr>
                    <w:t>ПОДРЯДЧИК</w:t>
                  </w:r>
                </w:p>
                <w:p w14:paraId="6646F514" w14:textId="77777777" w:rsidR="000A6EEC" w:rsidRDefault="000A6EEC" w:rsidP="00247EE6">
                  <w:pPr>
                    <w:rPr>
                      <w:b/>
                      <w:sz w:val="24"/>
                      <w:szCs w:val="24"/>
                    </w:rPr>
                  </w:pPr>
                </w:p>
                <w:p w14:paraId="4B34E7AB" w14:textId="77777777" w:rsidR="000A6EEC" w:rsidRPr="00674900" w:rsidRDefault="000A6EEC" w:rsidP="00247EE6">
                  <w:pPr>
                    <w:rPr>
                      <w:b/>
                      <w:sz w:val="24"/>
                      <w:szCs w:val="24"/>
                    </w:rPr>
                  </w:pPr>
                  <w:r w:rsidRPr="00674900">
                    <w:rPr>
                      <w:b/>
                      <w:sz w:val="24"/>
                      <w:szCs w:val="24"/>
                    </w:rPr>
                    <w:t>Генеральный директор</w:t>
                  </w:r>
                </w:p>
                <w:p w14:paraId="47A85813" w14:textId="77777777" w:rsidR="000A6EEC" w:rsidRPr="00674900" w:rsidRDefault="000A6EEC" w:rsidP="00247EE6">
                  <w:pPr>
                    <w:rPr>
                      <w:b/>
                      <w:sz w:val="24"/>
                      <w:szCs w:val="24"/>
                    </w:rPr>
                  </w:pPr>
                  <w:r>
                    <w:rPr>
                      <w:b/>
                      <w:sz w:val="24"/>
                      <w:szCs w:val="24"/>
                    </w:rPr>
                    <w:t>_______</w:t>
                  </w:r>
                  <w:r w:rsidRPr="001508CE">
                    <w:rPr>
                      <w:b/>
                      <w:sz w:val="24"/>
                      <w:szCs w:val="24"/>
                    </w:rPr>
                    <w:t xml:space="preserve"> «</w:t>
                  </w:r>
                  <w:r>
                    <w:rPr>
                      <w:b/>
                      <w:sz w:val="24"/>
                      <w:szCs w:val="24"/>
                    </w:rPr>
                    <w:t>________________</w:t>
                  </w:r>
                  <w:r w:rsidRPr="001508CE">
                    <w:rPr>
                      <w:b/>
                      <w:sz w:val="24"/>
                      <w:szCs w:val="24"/>
                    </w:rPr>
                    <w:t>»</w:t>
                  </w:r>
                </w:p>
                <w:p w14:paraId="20479949" w14:textId="77777777" w:rsidR="000A6EEC" w:rsidRPr="00674900" w:rsidRDefault="000A6EEC" w:rsidP="00247EE6">
                  <w:pPr>
                    <w:rPr>
                      <w:b/>
                      <w:sz w:val="24"/>
                      <w:szCs w:val="24"/>
                    </w:rPr>
                  </w:pPr>
                </w:p>
                <w:p w14:paraId="75D04AD3"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w:t>
                  </w:r>
                </w:p>
              </w:tc>
            </w:tr>
          </w:tbl>
          <w:p w14:paraId="171D0212" w14:textId="77777777" w:rsidR="000A6EEC" w:rsidRPr="002A2825" w:rsidRDefault="000A6EEC" w:rsidP="00247EE6">
            <w:pPr>
              <w:pStyle w:val="15"/>
              <w:keepNext/>
              <w:keepLines/>
              <w:shd w:val="clear" w:color="auto" w:fill="auto"/>
              <w:spacing w:after="0" w:line="240" w:lineRule="auto"/>
              <w:rPr>
                <w:sz w:val="24"/>
                <w:szCs w:val="24"/>
              </w:rPr>
            </w:pPr>
          </w:p>
        </w:tc>
        <w:tc>
          <w:tcPr>
            <w:tcW w:w="5528" w:type="dxa"/>
          </w:tcPr>
          <w:p w14:paraId="4EE520D7" w14:textId="77777777" w:rsidR="000A6EEC" w:rsidRPr="002A2825" w:rsidRDefault="000A6EEC" w:rsidP="00247EE6">
            <w:pPr>
              <w:pStyle w:val="15"/>
              <w:keepNext/>
              <w:keepLines/>
              <w:shd w:val="clear" w:color="auto" w:fill="auto"/>
              <w:spacing w:after="0" w:line="240" w:lineRule="auto"/>
              <w:rPr>
                <w:rFonts w:eastAsia="Arial Unicode MS"/>
                <w:bCs/>
                <w:sz w:val="24"/>
                <w:szCs w:val="24"/>
              </w:rPr>
            </w:pPr>
          </w:p>
        </w:tc>
      </w:tr>
    </w:tbl>
    <w:p w14:paraId="246030D0" w14:textId="77777777" w:rsidR="000A6EEC" w:rsidRPr="00416038" w:rsidRDefault="000A6EEC" w:rsidP="000A6EEC">
      <w:pPr>
        <w:spacing w:before="100" w:beforeAutospacing="1" w:after="100" w:afterAutospacing="1"/>
        <w:jc w:val="center"/>
      </w:pPr>
    </w:p>
    <w:p w14:paraId="193D6DE9" w14:textId="77777777" w:rsidR="000A6EEC" w:rsidRDefault="000A6EEC" w:rsidP="000A6EEC">
      <w:pPr>
        <w:spacing w:before="100" w:beforeAutospacing="1" w:after="100" w:afterAutospacing="1"/>
        <w:jc w:val="center"/>
      </w:pPr>
    </w:p>
    <w:p w14:paraId="64AE4F05" w14:textId="77777777" w:rsidR="000A6EEC" w:rsidRDefault="000A6EEC" w:rsidP="000A6EEC">
      <w:pPr>
        <w:spacing w:before="100" w:beforeAutospacing="1" w:after="100" w:afterAutospacing="1"/>
        <w:jc w:val="center"/>
      </w:pPr>
    </w:p>
    <w:p w14:paraId="0E1A68AF" w14:textId="77777777" w:rsidR="000A6EEC" w:rsidRDefault="000A6EEC" w:rsidP="000A6EEC">
      <w:pPr>
        <w:spacing w:before="100" w:beforeAutospacing="1" w:after="100" w:afterAutospacing="1"/>
        <w:jc w:val="center"/>
      </w:pPr>
    </w:p>
    <w:p w14:paraId="262EAA56" w14:textId="77777777" w:rsidR="000A6EEC" w:rsidRDefault="000A6EEC" w:rsidP="000A6EEC">
      <w:pPr>
        <w:spacing w:before="100" w:beforeAutospacing="1" w:after="100" w:afterAutospacing="1"/>
        <w:jc w:val="center"/>
      </w:pPr>
    </w:p>
    <w:p w14:paraId="674977E3" w14:textId="77777777" w:rsidR="000A6EEC" w:rsidRDefault="000A6EEC" w:rsidP="000A6EEC">
      <w:pPr>
        <w:spacing w:before="100" w:beforeAutospacing="1" w:after="100" w:afterAutospacing="1"/>
        <w:jc w:val="center"/>
      </w:pPr>
    </w:p>
    <w:p w14:paraId="088926B8" w14:textId="77777777" w:rsidR="000A6EEC" w:rsidRDefault="000A6EEC" w:rsidP="000A6EEC">
      <w:pPr>
        <w:widowControl/>
        <w:autoSpaceDE/>
        <w:autoSpaceDN/>
        <w:adjustRightInd/>
        <w:spacing w:after="160" w:line="259" w:lineRule="auto"/>
        <w:jc w:val="center"/>
        <w:rPr>
          <w:rFonts w:eastAsia="Calibri"/>
          <w:sz w:val="16"/>
          <w:szCs w:val="16"/>
          <w:lang w:eastAsia="en-US"/>
        </w:rPr>
        <w:sectPr w:rsidR="000A6EEC" w:rsidSect="003A0EF9">
          <w:headerReference w:type="default" r:id="rId10"/>
          <w:pgSz w:w="11906" w:h="16838" w:code="9"/>
          <w:pgMar w:top="567" w:right="851" w:bottom="709" w:left="1134" w:header="709" w:footer="851" w:gutter="0"/>
          <w:cols w:space="708"/>
          <w:docGrid w:linePitch="360"/>
        </w:sectPr>
      </w:pPr>
    </w:p>
    <w:p w14:paraId="109F1FDD" w14:textId="77777777" w:rsidR="000A6EEC" w:rsidRPr="002A2825" w:rsidRDefault="000A6EEC" w:rsidP="000A6EEC">
      <w:pPr>
        <w:jc w:val="right"/>
        <w:rPr>
          <w:sz w:val="24"/>
          <w:szCs w:val="24"/>
        </w:rPr>
      </w:pPr>
      <w:r w:rsidRPr="002A2825">
        <w:rPr>
          <w:sz w:val="24"/>
          <w:szCs w:val="24"/>
        </w:rPr>
        <w:lastRenderedPageBreak/>
        <w:t xml:space="preserve">Приложение № </w:t>
      </w:r>
      <w:r>
        <w:rPr>
          <w:sz w:val="24"/>
          <w:szCs w:val="24"/>
        </w:rPr>
        <w:t>6</w:t>
      </w:r>
      <w:r w:rsidRPr="002A2825">
        <w:rPr>
          <w:sz w:val="24"/>
          <w:szCs w:val="24"/>
        </w:rPr>
        <w:t xml:space="preserve"> к </w:t>
      </w:r>
    </w:p>
    <w:p w14:paraId="43960B8B" w14:textId="77777777" w:rsidR="000A6EEC" w:rsidRDefault="000A6EEC" w:rsidP="000A6EEC">
      <w:pPr>
        <w:jc w:val="right"/>
        <w:rPr>
          <w:b/>
          <w:bCs/>
          <w:color w:val="000000"/>
          <w:spacing w:val="-2"/>
          <w:sz w:val="24"/>
          <w:szCs w:val="24"/>
        </w:rPr>
      </w:pPr>
      <w:r w:rsidRPr="002A2825">
        <w:rPr>
          <w:sz w:val="24"/>
          <w:szCs w:val="24"/>
        </w:rPr>
        <w:t>Договору №</w:t>
      </w:r>
      <w:r w:rsidRPr="00BD3BBC">
        <w:rPr>
          <w:b/>
          <w:bCs/>
          <w:color w:val="000000"/>
          <w:spacing w:val="-2"/>
          <w:sz w:val="24"/>
          <w:szCs w:val="24"/>
        </w:rPr>
        <w:t xml:space="preserve"> </w:t>
      </w:r>
      <w:r>
        <w:rPr>
          <w:b/>
          <w:bCs/>
          <w:color w:val="000000"/>
          <w:spacing w:val="-2"/>
          <w:sz w:val="24"/>
          <w:szCs w:val="24"/>
        </w:rPr>
        <w:t>____________</w:t>
      </w:r>
    </w:p>
    <w:p w14:paraId="6E45BE6B" w14:textId="77777777" w:rsidR="000A6EEC" w:rsidRPr="002A2825" w:rsidRDefault="000A6EEC" w:rsidP="000A6EEC">
      <w:pPr>
        <w:jc w:val="right"/>
        <w:rPr>
          <w:sz w:val="24"/>
          <w:szCs w:val="24"/>
        </w:rPr>
      </w:pPr>
      <w:r w:rsidRPr="00DE56D4">
        <w:rPr>
          <w:sz w:val="24"/>
          <w:szCs w:val="24"/>
        </w:rPr>
        <w:t xml:space="preserve">  от «___» __________20</w:t>
      </w:r>
      <w:r>
        <w:rPr>
          <w:sz w:val="24"/>
          <w:szCs w:val="24"/>
        </w:rPr>
        <w:t>20</w:t>
      </w:r>
    </w:p>
    <w:p w14:paraId="04A6F06F" w14:textId="77777777" w:rsidR="000A6EEC" w:rsidRDefault="000A6EEC" w:rsidP="000A6EEC">
      <w:pPr>
        <w:widowControl/>
        <w:autoSpaceDE/>
        <w:autoSpaceDN/>
        <w:adjustRightInd/>
        <w:spacing w:after="160" w:line="259" w:lineRule="auto"/>
        <w:jc w:val="right"/>
        <w:rPr>
          <w:rFonts w:eastAsia="Calibri"/>
          <w:sz w:val="16"/>
          <w:szCs w:val="16"/>
          <w:lang w:eastAsia="en-US"/>
        </w:rPr>
      </w:pPr>
    </w:p>
    <w:p w14:paraId="1362729F" w14:textId="77777777" w:rsidR="000A6EEC" w:rsidRPr="0098592C" w:rsidRDefault="000A6EEC" w:rsidP="000A6EEC">
      <w:pPr>
        <w:widowControl/>
        <w:autoSpaceDE/>
        <w:autoSpaceDN/>
        <w:adjustRightInd/>
        <w:spacing w:after="160" w:line="259" w:lineRule="auto"/>
        <w:jc w:val="center"/>
        <w:rPr>
          <w:rFonts w:eastAsia="Calibri"/>
          <w:b/>
          <w:sz w:val="24"/>
          <w:szCs w:val="24"/>
          <w:lang w:eastAsia="en-US"/>
        </w:rPr>
      </w:pPr>
      <w:r w:rsidRPr="0098592C">
        <w:rPr>
          <w:rFonts w:eastAsia="Calibri"/>
          <w:b/>
          <w:sz w:val="24"/>
          <w:szCs w:val="24"/>
          <w:lang w:eastAsia="en-US"/>
        </w:rPr>
        <w:t>Отчет об исполнении договора</w:t>
      </w:r>
    </w:p>
    <w:p w14:paraId="42D3FC41" w14:textId="77777777" w:rsidR="000A6EEC" w:rsidRPr="0098592C" w:rsidRDefault="000A6EEC" w:rsidP="000A6EEC">
      <w:pPr>
        <w:widowControl/>
        <w:autoSpaceDE/>
        <w:autoSpaceDN/>
        <w:adjustRightInd/>
        <w:spacing w:after="160" w:line="259" w:lineRule="auto"/>
        <w:rPr>
          <w:rFonts w:eastAsia="Calibri"/>
          <w:sz w:val="24"/>
          <w:szCs w:val="24"/>
          <w:lang w:eastAsia="en-US"/>
        </w:rPr>
      </w:pPr>
      <w:r w:rsidRPr="0098592C">
        <w:rPr>
          <w:rFonts w:eastAsia="Calibri"/>
          <w:sz w:val="24"/>
          <w:szCs w:val="24"/>
          <w:lang w:eastAsia="en-US"/>
        </w:rPr>
        <w:t>Наименование объекта строительства</w:t>
      </w:r>
      <w:r>
        <w:rPr>
          <w:rFonts w:eastAsia="Calibri"/>
          <w:sz w:val="24"/>
          <w:szCs w:val="24"/>
          <w:lang w:eastAsia="en-US"/>
        </w:rPr>
        <w:t>: ____________________________</w:t>
      </w:r>
    </w:p>
    <w:p w14:paraId="59810FD2" w14:textId="77777777" w:rsidR="000A6EEC" w:rsidRPr="0098592C" w:rsidRDefault="000A6EEC" w:rsidP="000A6EEC">
      <w:pPr>
        <w:widowControl/>
        <w:autoSpaceDE/>
        <w:autoSpaceDN/>
        <w:adjustRightInd/>
        <w:spacing w:after="160" w:line="259" w:lineRule="auto"/>
        <w:rPr>
          <w:rFonts w:eastAsia="Calibri"/>
          <w:sz w:val="24"/>
          <w:szCs w:val="24"/>
          <w:lang w:eastAsia="en-US"/>
        </w:rPr>
      </w:pPr>
      <w:r w:rsidRPr="0098592C">
        <w:rPr>
          <w:rFonts w:eastAsia="Calibri"/>
          <w:sz w:val="24"/>
          <w:szCs w:val="24"/>
          <w:lang w:eastAsia="en-US"/>
        </w:rPr>
        <w:t>Наименование подрядчика</w:t>
      </w:r>
      <w:r>
        <w:rPr>
          <w:rFonts w:eastAsia="Calibri"/>
          <w:sz w:val="24"/>
          <w:szCs w:val="24"/>
          <w:lang w:eastAsia="en-US"/>
        </w:rPr>
        <w:t>: _________________________</w:t>
      </w:r>
    </w:p>
    <w:p w14:paraId="4748CCB2" w14:textId="77777777" w:rsidR="000A6EEC" w:rsidRDefault="000A6EEC" w:rsidP="000A6EEC">
      <w:pPr>
        <w:widowControl/>
        <w:autoSpaceDE/>
        <w:autoSpaceDN/>
        <w:adjustRightInd/>
        <w:spacing w:after="160" w:line="259" w:lineRule="auto"/>
        <w:rPr>
          <w:rFonts w:eastAsia="Calibri"/>
          <w:sz w:val="24"/>
          <w:szCs w:val="24"/>
          <w:lang w:eastAsia="en-US"/>
        </w:rPr>
      </w:pPr>
      <w:r w:rsidRPr="0098592C">
        <w:rPr>
          <w:rFonts w:eastAsia="Calibri"/>
          <w:sz w:val="24"/>
          <w:szCs w:val="24"/>
          <w:lang w:eastAsia="en-US"/>
        </w:rPr>
        <w:t>Номер и дата договора с Подрядчиком</w:t>
      </w:r>
      <w:r>
        <w:rPr>
          <w:rFonts w:eastAsia="Calibri"/>
          <w:sz w:val="24"/>
          <w:szCs w:val="24"/>
          <w:lang w:eastAsia="en-US"/>
        </w:rPr>
        <w:t xml:space="preserve"> (реквизиты Договора): __________________________</w:t>
      </w:r>
    </w:p>
    <w:tbl>
      <w:tblPr>
        <w:tblStyle w:val="16"/>
        <w:tblW w:w="15877" w:type="dxa"/>
        <w:tblInd w:w="-147" w:type="dxa"/>
        <w:tblLayout w:type="fixed"/>
        <w:tblLook w:val="04A0" w:firstRow="1" w:lastRow="0" w:firstColumn="1" w:lastColumn="0" w:noHBand="0" w:noVBand="1"/>
      </w:tblPr>
      <w:tblGrid>
        <w:gridCol w:w="568"/>
        <w:gridCol w:w="8079"/>
        <w:gridCol w:w="1560"/>
        <w:gridCol w:w="1701"/>
        <w:gridCol w:w="3969"/>
      </w:tblGrid>
      <w:tr w:rsidR="000A6EEC" w:rsidRPr="0098592C" w14:paraId="1E6CC159" w14:textId="77777777" w:rsidTr="00247EE6">
        <w:tc>
          <w:tcPr>
            <w:tcW w:w="568" w:type="dxa"/>
          </w:tcPr>
          <w:p w14:paraId="4EE1A799"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№п/п</w:t>
            </w:r>
          </w:p>
        </w:tc>
        <w:tc>
          <w:tcPr>
            <w:tcW w:w="8079" w:type="dxa"/>
          </w:tcPr>
          <w:p w14:paraId="41E777BE"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Наименование этапа работ</w:t>
            </w:r>
          </w:p>
        </w:tc>
        <w:tc>
          <w:tcPr>
            <w:tcW w:w="1560" w:type="dxa"/>
          </w:tcPr>
          <w:p w14:paraId="67E981B9"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Дата начала этапа работы</w:t>
            </w:r>
          </w:p>
        </w:tc>
        <w:tc>
          <w:tcPr>
            <w:tcW w:w="1701" w:type="dxa"/>
          </w:tcPr>
          <w:p w14:paraId="04227DE9"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Дата окончания этапа работы</w:t>
            </w:r>
          </w:p>
        </w:tc>
        <w:tc>
          <w:tcPr>
            <w:tcW w:w="3969" w:type="dxa"/>
          </w:tcPr>
          <w:p w14:paraId="3A45161B"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Примечания</w:t>
            </w:r>
          </w:p>
          <w:p w14:paraId="076DE812"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(объективные причины срыва срока окончания всех ПИР по договору)</w:t>
            </w:r>
          </w:p>
        </w:tc>
      </w:tr>
      <w:tr w:rsidR="000A6EEC" w:rsidRPr="0098592C" w14:paraId="1688BAB4" w14:textId="77777777" w:rsidTr="00247EE6">
        <w:tc>
          <w:tcPr>
            <w:tcW w:w="568" w:type="dxa"/>
          </w:tcPr>
          <w:p w14:paraId="4D423FC2"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1</w:t>
            </w:r>
          </w:p>
        </w:tc>
        <w:tc>
          <w:tcPr>
            <w:tcW w:w="8079" w:type="dxa"/>
          </w:tcPr>
          <w:p w14:paraId="0194D9CF"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Инженерно-геологические изыскания</w:t>
            </w:r>
          </w:p>
        </w:tc>
        <w:tc>
          <w:tcPr>
            <w:tcW w:w="1560" w:type="dxa"/>
          </w:tcPr>
          <w:p w14:paraId="467495FE"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01AB092B"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198B7809"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61A3786E" w14:textId="77777777" w:rsidTr="00247EE6">
        <w:tc>
          <w:tcPr>
            <w:tcW w:w="568" w:type="dxa"/>
          </w:tcPr>
          <w:p w14:paraId="166F562C"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2</w:t>
            </w:r>
          </w:p>
        </w:tc>
        <w:tc>
          <w:tcPr>
            <w:tcW w:w="8079" w:type="dxa"/>
          </w:tcPr>
          <w:p w14:paraId="4849941A"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Инженерно-экологические изыскания</w:t>
            </w:r>
          </w:p>
        </w:tc>
        <w:tc>
          <w:tcPr>
            <w:tcW w:w="1560" w:type="dxa"/>
          </w:tcPr>
          <w:p w14:paraId="49C3732D"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6A2654FF"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5B9797B2"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06D30D1C" w14:textId="77777777" w:rsidTr="00247EE6">
        <w:tc>
          <w:tcPr>
            <w:tcW w:w="568" w:type="dxa"/>
          </w:tcPr>
          <w:p w14:paraId="574FFBF6"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3</w:t>
            </w:r>
          </w:p>
        </w:tc>
        <w:tc>
          <w:tcPr>
            <w:tcW w:w="8079" w:type="dxa"/>
          </w:tcPr>
          <w:p w14:paraId="3281EAB4"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Инженерно-геодезические изыскания</w:t>
            </w:r>
          </w:p>
        </w:tc>
        <w:tc>
          <w:tcPr>
            <w:tcW w:w="1560" w:type="dxa"/>
          </w:tcPr>
          <w:p w14:paraId="3D15C92B"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07D33EEE"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4E21EECD"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23EFE218" w14:textId="77777777" w:rsidTr="00247EE6">
        <w:tc>
          <w:tcPr>
            <w:tcW w:w="568" w:type="dxa"/>
          </w:tcPr>
          <w:p w14:paraId="69AAAE75"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4</w:t>
            </w:r>
          </w:p>
        </w:tc>
        <w:tc>
          <w:tcPr>
            <w:tcW w:w="8079" w:type="dxa"/>
          </w:tcPr>
          <w:p w14:paraId="53F39CB0"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Археологические изыскания</w:t>
            </w:r>
          </w:p>
        </w:tc>
        <w:tc>
          <w:tcPr>
            <w:tcW w:w="1560" w:type="dxa"/>
          </w:tcPr>
          <w:p w14:paraId="43CEF224"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752C1FA0"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38C62115"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3933F9BF" w14:textId="77777777" w:rsidTr="00247EE6">
        <w:tc>
          <w:tcPr>
            <w:tcW w:w="568" w:type="dxa"/>
          </w:tcPr>
          <w:p w14:paraId="44C186CA"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5</w:t>
            </w:r>
          </w:p>
        </w:tc>
        <w:tc>
          <w:tcPr>
            <w:tcW w:w="8079" w:type="dxa"/>
          </w:tcPr>
          <w:p w14:paraId="4F5CC594"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Согласование трассы (план, профиль) с генпроектировщиком на стадии ПД</w:t>
            </w:r>
          </w:p>
        </w:tc>
        <w:tc>
          <w:tcPr>
            <w:tcW w:w="1560" w:type="dxa"/>
          </w:tcPr>
          <w:p w14:paraId="3514A292"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73AD92C7"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64E4D108"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710C9BE5" w14:textId="77777777" w:rsidTr="00247EE6">
        <w:tc>
          <w:tcPr>
            <w:tcW w:w="568" w:type="dxa"/>
          </w:tcPr>
          <w:p w14:paraId="1A00E610"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6</w:t>
            </w:r>
          </w:p>
        </w:tc>
        <w:tc>
          <w:tcPr>
            <w:tcW w:w="8079" w:type="dxa"/>
          </w:tcPr>
          <w:p w14:paraId="2F86A6D7" w14:textId="77777777" w:rsidR="000A6EEC" w:rsidRPr="0098592C" w:rsidRDefault="000A6EEC" w:rsidP="00247EE6">
            <w:pPr>
              <w:widowControl/>
              <w:autoSpaceDE/>
              <w:autoSpaceDN/>
              <w:adjustRightInd/>
              <w:rPr>
                <w:rFonts w:ascii="Times New Roman" w:hAnsi="Times New Roman"/>
                <w:sz w:val="24"/>
                <w:szCs w:val="24"/>
              </w:rPr>
            </w:pPr>
            <w:r>
              <w:rPr>
                <w:rFonts w:ascii="Times New Roman" w:hAnsi="Times New Roman"/>
                <w:sz w:val="24"/>
                <w:szCs w:val="24"/>
              </w:rPr>
              <w:t>Согласование ССР с ООО «ТелекомКапС</w:t>
            </w:r>
            <w:r w:rsidRPr="0098592C">
              <w:rPr>
                <w:rFonts w:ascii="Times New Roman" w:hAnsi="Times New Roman"/>
                <w:sz w:val="24"/>
                <w:szCs w:val="24"/>
              </w:rPr>
              <w:t>трой»</w:t>
            </w:r>
          </w:p>
        </w:tc>
        <w:tc>
          <w:tcPr>
            <w:tcW w:w="1560" w:type="dxa"/>
          </w:tcPr>
          <w:p w14:paraId="5BBB5454"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3C9F0CA2"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3CB46ED4"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7A651026" w14:textId="77777777" w:rsidTr="00247EE6">
        <w:tc>
          <w:tcPr>
            <w:tcW w:w="568" w:type="dxa"/>
          </w:tcPr>
          <w:p w14:paraId="0BC59B14"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7</w:t>
            </w:r>
          </w:p>
        </w:tc>
        <w:tc>
          <w:tcPr>
            <w:tcW w:w="8079" w:type="dxa"/>
          </w:tcPr>
          <w:p w14:paraId="36DAFD8C"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Утверждение ПСД в ГАУ «Мосгосэкспертиза»</w:t>
            </w:r>
          </w:p>
        </w:tc>
        <w:tc>
          <w:tcPr>
            <w:tcW w:w="1560" w:type="dxa"/>
          </w:tcPr>
          <w:p w14:paraId="0A3DAEF1"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7B6D072C"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20B928F5"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13F4922A" w14:textId="77777777" w:rsidTr="00247EE6">
        <w:tc>
          <w:tcPr>
            <w:tcW w:w="568" w:type="dxa"/>
          </w:tcPr>
          <w:p w14:paraId="12297725"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8</w:t>
            </w:r>
          </w:p>
        </w:tc>
        <w:tc>
          <w:tcPr>
            <w:tcW w:w="8079" w:type="dxa"/>
          </w:tcPr>
          <w:p w14:paraId="5BCC8B4D"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 xml:space="preserve">Передача бумажных экземпляров ПСД в </w:t>
            </w:r>
            <w:r>
              <w:rPr>
                <w:rFonts w:ascii="Times New Roman" w:hAnsi="Times New Roman"/>
                <w:sz w:val="24"/>
                <w:szCs w:val="24"/>
              </w:rPr>
              <w:t>ООО «</w:t>
            </w:r>
            <w:r w:rsidRPr="0098592C">
              <w:rPr>
                <w:rFonts w:ascii="Times New Roman" w:hAnsi="Times New Roman"/>
                <w:sz w:val="24"/>
                <w:szCs w:val="24"/>
              </w:rPr>
              <w:t>Телеком</w:t>
            </w:r>
            <w:r>
              <w:rPr>
                <w:rFonts w:ascii="Times New Roman" w:hAnsi="Times New Roman"/>
                <w:sz w:val="24"/>
                <w:szCs w:val="24"/>
              </w:rPr>
              <w:t>КапС</w:t>
            </w:r>
            <w:r w:rsidRPr="0098592C">
              <w:rPr>
                <w:rFonts w:ascii="Times New Roman" w:hAnsi="Times New Roman"/>
                <w:sz w:val="24"/>
                <w:szCs w:val="24"/>
              </w:rPr>
              <w:t>трой</w:t>
            </w:r>
            <w:r>
              <w:rPr>
                <w:rFonts w:ascii="Times New Roman" w:hAnsi="Times New Roman"/>
                <w:sz w:val="24"/>
                <w:szCs w:val="24"/>
              </w:rPr>
              <w:t>»</w:t>
            </w:r>
          </w:p>
        </w:tc>
        <w:tc>
          <w:tcPr>
            <w:tcW w:w="1560" w:type="dxa"/>
          </w:tcPr>
          <w:p w14:paraId="5108E00A"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5C87BC05"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5E44E43B"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024C06A7" w14:textId="77777777" w:rsidTr="00247EE6">
        <w:tc>
          <w:tcPr>
            <w:tcW w:w="568" w:type="dxa"/>
          </w:tcPr>
          <w:p w14:paraId="289809DC"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9</w:t>
            </w:r>
          </w:p>
        </w:tc>
        <w:tc>
          <w:tcPr>
            <w:tcW w:w="8079" w:type="dxa"/>
          </w:tcPr>
          <w:p w14:paraId="6BBF0407"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Согласование РД с ПАО «МГТС»</w:t>
            </w:r>
          </w:p>
        </w:tc>
        <w:tc>
          <w:tcPr>
            <w:tcW w:w="1560" w:type="dxa"/>
          </w:tcPr>
          <w:p w14:paraId="1A0A68D9"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1C64FA51"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68E3B2B7"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740F464A" w14:textId="77777777" w:rsidTr="00247EE6">
        <w:tc>
          <w:tcPr>
            <w:tcW w:w="568" w:type="dxa"/>
          </w:tcPr>
          <w:p w14:paraId="39A7E4EC"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10</w:t>
            </w:r>
          </w:p>
        </w:tc>
        <w:tc>
          <w:tcPr>
            <w:tcW w:w="8079" w:type="dxa"/>
          </w:tcPr>
          <w:p w14:paraId="79060AAC"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Согласование ОПС</w:t>
            </w:r>
          </w:p>
        </w:tc>
        <w:tc>
          <w:tcPr>
            <w:tcW w:w="1560" w:type="dxa"/>
          </w:tcPr>
          <w:p w14:paraId="77D470A0"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2BF1ABFA"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715F676A" w14:textId="77777777" w:rsidR="000A6EEC" w:rsidRPr="0098592C" w:rsidRDefault="000A6EEC" w:rsidP="00247EE6">
            <w:pPr>
              <w:widowControl/>
              <w:autoSpaceDE/>
              <w:autoSpaceDN/>
              <w:adjustRightInd/>
              <w:rPr>
                <w:rFonts w:ascii="Times New Roman" w:hAnsi="Times New Roman"/>
                <w:sz w:val="24"/>
                <w:szCs w:val="24"/>
              </w:rPr>
            </w:pPr>
          </w:p>
        </w:tc>
      </w:tr>
      <w:tr w:rsidR="000A6EEC" w:rsidRPr="0098592C" w14:paraId="459E0719" w14:textId="77777777" w:rsidTr="00247EE6">
        <w:tc>
          <w:tcPr>
            <w:tcW w:w="568" w:type="dxa"/>
          </w:tcPr>
          <w:p w14:paraId="09087D99" w14:textId="77777777" w:rsidR="000A6EEC" w:rsidRPr="0098592C" w:rsidRDefault="000A6EEC" w:rsidP="00247EE6">
            <w:pPr>
              <w:widowControl/>
              <w:autoSpaceDE/>
              <w:autoSpaceDN/>
              <w:adjustRightInd/>
              <w:jc w:val="center"/>
              <w:rPr>
                <w:rFonts w:ascii="Times New Roman" w:hAnsi="Times New Roman"/>
                <w:sz w:val="24"/>
                <w:szCs w:val="24"/>
              </w:rPr>
            </w:pPr>
            <w:r w:rsidRPr="0098592C">
              <w:rPr>
                <w:rFonts w:ascii="Times New Roman" w:hAnsi="Times New Roman"/>
                <w:sz w:val="24"/>
                <w:szCs w:val="24"/>
              </w:rPr>
              <w:t>11</w:t>
            </w:r>
          </w:p>
        </w:tc>
        <w:tc>
          <w:tcPr>
            <w:tcW w:w="8079" w:type="dxa"/>
          </w:tcPr>
          <w:p w14:paraId="25C6FBAC" w14:textId="77777777" w:rsidR="000A6EEC" w:rsidRPr="0098592C" w:rsidRDefault="000A6EEC" w:rsidP="00247EE6">
            <w:pPr>
              <w:widowControl/>
              <w:autoSpaceDE/>
              <w:autoSpaceDN/>
              <w:adjustRightInd/>
              <w:rPr>
                <w:rFonts w:ascii="Times New Roman" w:hAnsi="Times New Roman"/>
                <w:sz w:val="24"/>
                <w:szCs w:val="24"/>
              </w:rPr>
            </w:pPr>
            <w:r w:rsidRPr="0098592C">
              <w:rPr>
                <w:rFonts w:ascii="Times New Roman" w:hAnsi="Times New Roman"/>
                <w:sz w:val="24"/>
                <w:szCs w:val="24"/>
              </w:rPr>
              <w:t>Передача бумажных экзем</w:t>
            </w:r>
            <w:r>
              <w:rPr>
                <w:rFonts w:ascii="Times New Roman" w:hAnsi="Times New Roman"/>
                <w:sz w:val="24"/>
                <w:szCs w:val="24"/>
              </w:rPr>
              <w:t>пляров РД и смет к РД в ООО «ТелекомКапС</w:t>
            </w:r>
            <w:r w:rsidRPr="0098592C">
              <w:rPr>
                <w:rFonts w:ascii="Times New Roman" w:hAnsi="Times New Roman"/>
                <w:sz w:val="24"/>
                <w:szCs w:val="24"/>
              </w:rPr>
              <w:t>трой</w:t>
            </w:r>
            <w:r>
              <w:rPr>
                <w:rFonts w:ascii="Times New Roman" w:hAnsi="Times New Roman"/>
                <w:sz w:val="24"/>
                <w:szCs w:val="24"/>
              </w:rPr>
              <w:t>»</w:t>
            </w:r>
          </w:p>
        </w:tc>
        <w:tc>
          <w:tcPr>
            <w:tcW w:w="1560" w:type="dxa"/>
          </w:tcPr>
          <w:p w14:paraId="5DB1CBF3" w14:textId="77777777" w:rsidR="000A6EEC" w:rsidRPr="0098592C" w:rsidRDefault="000A6EEC" w:rsidP="00247EE6">
            <w:pPr>
              <w:widowControl/>
              <w:autoSpaceDE/>
              <w:autoSpaceDN/>
              <w:adjustRightInd/>
              <w:rPr>
                <w:rFonts w:ascii="Times New Roman" w:hAnsi="Times New Roman"/>
                <w:sz w:val="24"/>
                <w:szCs w:val="24"/>
              </w:rPr>
            </w:pPr>
          </w:p>
        </w:tc>
        <w:tc>
          <w:tcPr>
            <w:tcW w:w="1701" w:type="dxa"/>
          </w:tcPr>
          <w:p w14:paraId="08EA1AA6" w14:textId="77777777" w:rsidR="000A6EEC" w:rsidRPr="0098592C" w:rsidRDefault="000A6EEC" w:rsidP="00247EE6">
            <w:pPr>
              <w:widowControl/>
              <w:autoSpaceDE/>
              <w:autoSpaceDN/>
              <w:adjustRightInd/>
              <w:rPr>
                <w:rFonts w:ascii="Times New Roman" w:hAnsi="Times New Roman"/>
                <w:sz w:val="24"/>
                <w:szCs w:val="24"/>
              </w:rPr>
            </w:pPr>
          </w:p>
        </w:tc>
        <w:tc>
          <w:tcPr>
            <w:tcW w:w="3969" w:type="dxa"/>
          </w:tcPr>
          <w:p w14:paraId="180CFEF7" w14:textId="77777777" w:rsidR="000A6EEC" w:rsidRPr="0098592C" w:rsidRDefault="000A6EEC" w:rsidP="00247EE6">
            <w:pPr>
              <w:widowControl/>
              <w:autoSpaceDE/>
              <w:autoSpaceDN/>
              <w:adjustRightInd/>
              <w:rPr>
                <w:rFonts w:ascii="Times New Roman" w:hAnsi="Times New Roman"/>
                <w:sz w:val="24"/>
                <w:szCs w:val="24"/>
              </w:rPr>
            </w:pPr>
          </w:p>
        </w:tc>
      </w:tr>
    </w:tbl>
    <w:p w14:paraId="5A831ADA" w14:textId="77777777" w:rsidR="000A6EEC" w:rsidRPr="002A2825" w:rsidRDefault="000A6EEC" w:rsidP="000A6EEC">
      <w:pPr>
        <w:pStyle w:val="12"/>
        <w:rPr>
          <w:b/>
          <w:sz w:val="24"/>
          <w:szCs w:val="24"/>
        </w:rPr>
      </w:pPr>
      <w:r w:rsidRPr="002A2825">
        <w:rPr>
          <w:b/>
          <w:sz w:val="24"/>
          <w:szCs w:val="24"/>
        </w:rPr>
        <w:t>ФОРМА СОГЛАСОВАНА</w:t>
      </w:r>
    </w:p>
    <w:p w14:paraId="72AA160D" w14:textId="77777777" w:rsidR="000A6EEC" w:rsidRPr="002A2825" w:rsidRDefault="000A6EEC" w:rsidP="000A6EEC">
      <w:pPr>
        <w:pStyle w:val="12"/>
        <w:shd w:val="clear" w:color="auto" w:fill="auto"/>
        <w:spacing w:before="0" w:after="0" w:line="240" w:lineRule="auto"/>
        <w:ind w:left="20" w:right="20" w:hanging="20"/>
        <w:rPr>
          <w:sz w:val="24"/>
          <w:szCs w:val="24"/>
        </w:rPr>
      </w:pPr>
      <w:r w:rsidRPr="002A2825">
        <w:rPr>
          <w:sz w:val="24"/>
          <w:szCs w:val="24"/>
        </w:rPr>
        <w:t>ПОДПИСИ СТОРОН</w:t>
      </w:r>
    </w:p>
    <w:p w14:paraId="021CF068" w14:textId="77777777" w:rsidR="000A6EEC" w:rsidRPr="002A2825" w:rsidRDefault="000A6EEC" w:rsidP="000A6EEC">
      <w:pPr>
        <w:pStyle w:val="12"/>
        <w:shd w:val="clear" w:color="auto" w:fill="auto"/>
        <w:spacing w:before="0" w:after="0" w:line="240" w:lineRule="auto"/>
        <w:ind w:left="20" w:right="20" w:hanging="20"/>
        <w:rPr>
          <w:sz w:val="24"/>
          <w:szCs w:val="24"/>
        </w:rPr>
      </w:pPr>
    </w:p>
    <w:tbl>
      <w:tblPr>
        <w:tblW w:w="10631" w:type="dxa"/>
        <w:tblInd w:w="108" w:type="dxa"/>
        <w:tblLook w:val="04A0" w:firstRow="1" w:lastRow="0" w:firstColumn="1" w:lastColumn="0" w:noHBand="0" w:noVBand="1"/>
      </w:tblPr>
      <w:tblGrid>
        <w:gridCol w:w="15232"/>
        <w:gridCol w:w="222"/>
      </w:tblGrid>
      <w:tr w:rsidR="000A6EEC" w:rsidRPr="002A2825" w14:paraId="26AE1F7D" w14:textId="77777777" w:rsidTr="00247EE6">
        <w:tc>
          <w:tcPr>
            <w:tcW w:w="5103" w:type="dxa"/>
          </w:tcPr>
          <w:tbl>
            <w:tblPr>
              <w:tblStyle w:val="aa"/>
              <w:tblW w:w="15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6"/>
              <w:gridCol w:w="4961"/>
            </w:tblGrid>
            <w:tr w:rsidR="000A6EEC" w:rsidRPr="006B1C86" w14:paraId="031003C1" w14:textId="77777777" w:rsidTr="00247EE6">
              <w:tc>
                <w:tcPr>
                  <w:tcW w:w="10416" w:type="dxa"/>
                </w:tcPr>
                <w:p w14:paraId="2B3F66AD" w14:textId="77777777" w:rsidR="000A6EEC" w:rsidRDefault="000A6EEC" w:rsidP="00247EE6">
                  <w:pPr>
                    <w:rPr>
                      <w:b/>
                      <w:sz w:val="24"/>
                      <w:szCs w:val="24"/>
                    </w:rPr>
                  </w:pPr>
                  <w:r>
                    <w:rPr>
                      <w:b/>
                      <w:sz w:val="24"/>
                      <w:szCs w:val="24"/>
                    </w:rPr>
                    <w:t>ЗАКАЗЧИК</w:t>
                  </w:r>
                </w:p>
                <w:p w14:paraId="3A52CAB9" w14:textId="77777777" w:rsidR="000A6EEC" w:rsidRDefault="000A6EEC" w:rsidP="00247EE6">
                  <w:pPr>
                    <w:rPr>
                      <w:b/>
                      <w:sz w:val="24"/>
                      <w:szCs w:val="24"/>
                    </w:rPr>
                  </w:pPr>
                </w:p>
                <w:p w14:paraId="1537FDD1" w14:textId="77777777" w:rsidR="000A6EEC" w:rsidRPr="006B1C86" w:rsidRDefault="000A6EEC" w:rsidP="00247EE6">
                  <w:pPr>
                    <w:rPr>
                      <w:b/>
                      <w:sz w:val="24"/>
                      <w:szCs w:val="24"/>
                    </w:rPr>
                  </w:pPr>
                  <w:r w:rsidRPr="006B1C86">
                    <w:rPr>
                      <w:b/>
                      <w:sz w:val="24"/>
                      <w:szCs w:val="24"/>
                    </w:rPr>
                    <w:t xml:space="preserve">Генеральный директор </w:t>
                  </w:r>
                </w:p>
                <w:p w14:paraId="2010EFE7" w14:textId="77777777" w:rsidR="000A6EEC" w:rsidRPr="006B1C86" w:rsidRDefault="000A6EEC" w:rsidP="00247EE6">
                  <w:pPr>
                    <w:rPr>
                      <w:b/>
                      <w:sz w:val="24"/>
                      <w:szCs w:val="24"/>
                    </w:rPr>
                  </w:pPr>
                  <w:r w:rsidRPr="006B1C86">
                    <w:rPr>
                      <w:b/>
                      <w:sz w:val="24"/>
                      <w:szCs w:val="24"/>
                    </w:rPr>
                    <w:t>ООО «ТелекомКапСтрой»</w:t>
                  </w:r>
                </w:p>
                <w:p w14:paraId="44D03481" w14:textId="77777777" w:rsidR="000A6EEC" w:rsidRPr="006B1C86" w:rsidRDefault="000A6EEC" w:rsidP="00247EE6">
                  <w:pPr>
                    <w:rPr>
                      <w:b/>
                      <w:sz w:val="24"/>
                      <w:szCs w:val="24"/>
                    </w:rPr>
                  </w:pPr>
                  <w:r w:rsidRPr="006B1C86">
                    <w:rPr>
                      <w:b/>
                      <w:sz w:val="24"/>
                      <w:szCs w:val="24"/>
                    </w:rPr>
                    <w:t>__________________</w:t>
                  </w:r>
                  <w:r>
                    <w:rPr>
                      <w:b/>
                      <w:sz w:val="24"/>
                      <w:szCs w:val="24"/>
                    </w:rPr>
                    <w:t>Животинский Г.М</w:t>
                  </w:r>
                  <w:r w:rsidRPr="006B1C86">
                    <w:rPr>
                      <w:b/>
                      <w:sz w:val="24"/>
                      <w:szCs w:val="24"/>
                    </w:rPr>
                    <w:t>.</w:t>
                  </w:r>
                </w:p>
              </w:tc>
              <w:tc>
                <w:tcPr>
                  <w:tcW w:w="4961" w:type="dxa"/>
                </w:tcPr>
                <w:p w14:paraId="027B0C90" w14:textId="77777777" w:rsidR="000A6EEC" w:rsidRDefault="000A6EEC" w:rsidP="00247EE6">
                  <w:pPr>
                    <w:rPr>
                      <w:b/>
                      <w:sz w:val="24"/>
                      <w:szCs w:val="24"/>
                    </w:rPr>
                  </w:pPr>
                  <w:r>
                    <w:rPr>
                      <w:b/>
                      <w:sz w:val="24"/>
                      <w:szCs w:val="24"/>
                    </w:rPr>
                    <w:t>ПОДРЯДЧИК</w:t>
                  </w:r>
                </w:p>
                <w:p w14:paraId="459D9FAB" w14:textId="77777777" w:rsidR="000A6EEC" w:rsidRDefault="000A6EEC" w:rsidP="00247EE6">
                  <w:pPr>
                    <w:rPr>
                      <w:b/>
                      <w:sz w:val="24"/>
                      <w:szCs w:val="24"/>
                    </w:rPr>
                  </w:pPr>
                </w:p>
                <w:p w14:paraId="4B03352B" w14:textId="77777777" w:rsidR="000A6EEC" w:rsidRPr="00674900" w:rsidRDefault="000A6EEC" w:rsidP="00247EE6">
                  <w:pPr>
                    <w:rPr>
                      <w:b/>
                      <w:sz w:val="24"/>
                      <w:szCs w:val="24"/>
                    </w:rPr>
                  </w:pPr>
                  <w:r w:rsidRPr="00674900">
                    <w:rPr>
                      <w:b/>
                      <w:sz w:val="24"/>
                      <w:szCs w:val="24"/>
                    </w:rPr>
                    <w:t>Генеральный директор</w:t>
                  </w:r>
                </w:p>
                <w:p w14:paraId="551B9F7E" w14:textId="77777777" w:rsidR="000A6EEC" w:rsidRPr="00674900" w:rsidRDefault="000A6EEC" w:rsidP="00247EE6">
                  <w:pPr>
                    <w:rPr>
                      <w:b/>
                      <w:sz w:val="24"/>
                      <w:szCs w:val="24"/>
                    </w:rPr>
                  </w:pPr>
                  <w:r>
                    <w:rPr>
                      <w:b/>
                      <w:sz w:val="24"/>
                      <w:szCs w:val="24"/>
                    </w:rPr>
                    <w:t>______</w:t>
                  </w:r>
                  <w:r w:rsidRPr="001508CE">
                    <w:rPr>
                      <w:b/>
                      <w:sz w:val="24"/>
                      <w:szCs w:val="24"/>
                    </w:rPr>
                    <w:t>«</w:t>
                  </w:r>
                  <w:r>
                    <w:rPr>
                      <w:b/>
                      <w:sz w:val="24"/>
                      <w:szCs w:val="24"/>
                    </w:rPr>
                    <w:t>___________________</w:t>
                  </w:r>
                  <w:r w:rsidRPr="001508CE">
                    <w:rPr>
                      <w:b/>
                      <w:sz w:val="24"/>
                      <w:szCs w:val="24"/>
                    </w:rPr>
                    <w:t>»</w:t>
                  </w:r>
                </w:p>
                <w:p w14:paraId="1FC27BB1" w14:textId="77777777" w:rsidR="000A6EEC" w:rsidRPr="006B1C86" w:rsidRDefault="000A6EEC" w:rsidP="00247EE6">
                  <w:pPr>
                    <w:rPr>
                      <w:b/>
                      <w:sz w:val="24"/>
                      <w:szCs w:val="24"/>
                    </w:rPr>
                  </w:pPr>
                  <w:r w:rsidRPr="00674900">
                    <w:rPr>
                      <w:b/>
                      <w:sz w:val="24"/>
                      <w:szCs w:val="24"/>
                    </w:rPr>
                    <w:t xml:space="preserve">__________________ </w:t>
                  </w:r>
                  <w:r>
                    <w:rPr>
                      <w:b/>
                      <w:sz w:val="24"/>
                      <w:szCs w:val="24"/>
                    </w:rPr>
                    <w:t>_____________</w:t>
                  </w:r>
                </w:p>
              </w:tc>
            </w:tr>
          </w:tbl>
          <w:p w14:paraId="186CBD69" w14:textId="77777777" w:rsidR="000A6EEC" w:rsidRPr="002A2825" w:rsidRDefault="000A6EEC" w:rsidP="00247EE6">
            <w:pPr>
              <w:pStyle w:val="15"/>
              <w:keepNext/>
              <w:keepLines/>
              <w:shd w:val="clear" w:color="auto" w:fill="auto"/>
              <w:spacing w:after="0" w:line="240" w:lineRule="auto"/>
              <w:rPr>
                <w:sz w:val="24"/>
                <w:szCs w:val="24"/>
              </w:rPr>
            </w:pPr>
          </w:p>
        </w:tc>
        <w:tc>
          <w:tcPr>
            <w:tcW w:w="5528" w:type="dxa"/>
          </w:tcPr>
          <w:p w14:paraId="1EAB24C3" w14:textId="77777777" w:rsidR="000A6EEC" w:rsidRPr="002A2825" w:rsidRDefault="000A6EEC" w:rsidP="00247EE6">
            <w:pPr>
              <w:pStyle w:val="15"/>
              <w:keepNext/>
              <w:keepLines/>
              <w:shd w:val="clear" w:color="auto" w:fill="auto"/>
              <w:spacing w:after="0" w:line="240" w:lineRule="auto"/>
              <w:rPr>
                <w:rFonts w:eastAsia="Arial Unicode MS"/>
                <w:bCs/>
                <w:sz w:val="24"/>
                <w:szCs w:val="24"/>
              </w:rPr>
            </w:pPr>
          </w:p>
        </w:tc>
      </w:tr>
    </w:tbl>
    <w:p w14:paraId="56DC5A6E" w14:textId="77777777" w:rsidR="0098592C" w:rsidRPr="0098592C" w:rsidRDefault="0098592C" w:rsidP="0098592C">
      <w:pPr>
        <w:spacing w:before="100" w:beforeAutospacing="1" w:after="100" w:afterAutospacing="1"/>
        <w:rPr>
          <w:sz w:val="24"/>
          <w:szCs w:val="24"/>
        </w:rPr>
      </w:pPr>
    </w:p>
    <w:sectPr w:rsidR="0098592C" w:rsidRPr="0098592C" w:rsidSect="0098592C">
      <w:headerReference w:type="default" r:id="rId11"/>
      <w:pgSz w:w="16838" w:h="11906" w:orient="landscape" w:code="9"/>
      <w:pgMar w:top="1134" w:right="567" w:bottom="851" w:left="709"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82F5" w14:textId="77777777" w:rsidR="009450A3" w:rsidRDefault="009450A3">
      <w:r>
        <w:separator/>
      </w:r>
    </w:p>
  </w:endnote>
  <w:endnote w:type="continuationSeparator" w:id="0">
    <w:p w14:paraId="02B687DB" w14:textId="77777777" w:rsidR="009450A3" w:rsidRDefault="0094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433D3" w14:textId="77777777" w:rsidR="009450A3" w:rsidRDefault="009450A3">
      <w:r>
        <w:separator/>
      </w:r>
    </w:p>
  </w:footnote>
  <w:footnote w:type="continuationSeparator" w:id="0">
    <w:p w14:paraId="0C91048C" w14:textId="77777777" w:rsidR="009450A3" w:rsidRDefault="009450A3">
      <w:r>
        <w:continuationSeparator/>
      </w:r>
    </w:p>
  </w:footnote>
  <w:footnote w:id="1">
    <w:p w14:paraId="00FABF4D" w14:textId="77777777" w:rsidR="000A6EEC" w:rsidRDefault="000A6EEC" w:rsidP="000A6EEC">
      <w:pPr>
        <w:pStyle w:val="af4"/>
      </w:pPr>
      <w:r>
        <w:rPr>
          <w:rStyle w:val="af6"/>
        </w:rPr>
        <w:footnoteRef/>
      </w:r>
      <w:r>
        <w:t xml:space="preserve"> </w:t>
      </w:r>
      <w:r w:rsidRPr="00DE56D4">
        <w:rPr>
          <w:rFonts w:ascii="Times New Roman" w:hAnsi="Times New Roman"/>
        </w:rPr>
        <w:t xml:space="preserve">Выполнение проектной и/или рабочей документации выбирается </w:t>
      </w:r>
      <w:r>
        <w:rPr>
          <w:rFonts w:ascii="Times New Roman" w:hAnsi="Times New Roman"/>
        </w:rPr>
        <w:t xml:space="preserve">Заказчиком </w:t>
      </w:r>
      <w:r w:rsidRPr="00DE56D4">
        <w:rPr>
          <w:rFonts w:ascii="Times New Roman" w:hAnsi="Times New Roman"/>
        </w:rPr>
        <w:t xml:space="preserve">в зависимости от потребностей Заказчика при </w:t>
      </w:r>
      <w:r>
        <w:rPr>
          <w:rFonts w:ascii="Times New Roman" w:hAnsi="Times New Roman"/>
        </w:rPr>
        <w:t>формировании</w:t>
      </w:r>
      <w:r w:rsidRPr="00DE56D4">
        <w:rPr>
          <w:rFonts w:ascii="Times New Roman" w:hAnsi="Times New Roman"/>
        </w:rPr>
        <w:t xml:space="preserve"> Заявки.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ABFD" w14:textId="77777777" w:rsidR="000A6EEC" w:rsidRDefault="000A6EEC">
    <w:pPr>
      <w:pStyle w:val="a6"/>
      <w:rPr>
        <w:sz w:val="2"/>
        <w:szCs w:val="2"/>
      </w:rPr>
    </w:pPr>
    <w:r>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F1C6" w14:textId="77777777" w:rsidR="0038697A" w:rsidRDefault="0038697A">
    <w:pPr>
      <w:pStyle w:val="a6"/>
      <w:rPr>
        <w:sz w:val="2"/>
        <w:szCs w:val="2"/>
      </w:rPr>
    </w:pPr>
    <w:r>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5E01C02"/>
    <w:multiLevelType w:val="multilevel"/>
    <w:tmpl w:val="AC129E94"/>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79E5A5B"/>
    <w:multiLevelType w:val="hybridMultilevel"/>
    <w:tmpl w:val="E528D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3D09C5"/>
    <w:multiLevelType w:val="multilevel"/>
    <w:tmpl w:val="969A18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0163BA"/>
    <w:multiLevelType w:val="multilevel"/>
    <w:tmpl w:val="3C7CBE4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41CEB"/>
    <w:multiLevelType w:val="hybridMultilevel"/>
    <w:tmpl w:val="52F29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8C1148"/>
    <w:multiLevelType w:val="multilevel"/>
    <w:tmpl w:val="38266112"/>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0345D7"/>
    <w:multiLevelType w:val="hybridMultilevel"/>
    <w:tmpl w:val="3C0E7310"/>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1F633D"/>
    <w:multiLevelType w:val="hybridMultilevel"/>
    <w:tmpl w:val="345AC5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70810"/>
    <w:multiLevelType w:val="multilevel"/>
    <w:tmpl w:val="92183320"/>
    <w:lvl w:ilvl="0">
      <w:start w:val="1"/>
      <w:numFmt w:val="decimal"/>
      <w:lvlText w:val="%1."/>
      <w:lvlJc w:val="left"/>
      <w:pPr>
        <w:ind w:left="360" w:hanging="360"/>
      </w:pPr>
      <w:rPr>
        <w:b/>
      </w:rPr>
    </w:lvl>
    <w:lvl w:ilvl="1">
      <w:start w:val="1"/>
      <w:numFmt w:val="decimal"/>
      <w:lvlText w:val="%1.%2."/>
      <w:lvlJc w:val="left"/>
      <w:pPr>
        <w:ind w:left="4118" w:hanging="432"/>
      </w:pPr>
      <w:rPr>
        <w:color w:val="000000" w:themeColor="text1"/>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85DB5"/>
    <w:multiLevelType w:val="multilevel"/>
    <w:tmpl w:val="C9DA2F06"/>
    <w:lvl w:ilvl="0">
      <w:start w:val="1"/>
      <w:numFmt w:val="decimal"/>
      <w:pStyle w:val="2"/>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2BE6568A"/>
    <w:multiLevelType w:val="multilevel"/>
    <w:tmpl w:val="51C442E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356A5FCE"/>
    <w:multiLevelType w:val="multilevel"/>
    <w:tmpl w:val="7D3AB19C"/>
    <w:lvl w:ilvl="0">
      <w:start w:val="1"/>
      <w:numFmt w:val="decimal"/>
      <w:pStyle w:val="a"/>
      <w:lvlText w:val="%1."/>
      <w:lvlJc w:val="left"/>
      <w:pPr>
        <w:tabs>
          <w:tab w:val="num" w:pos="1134"/>
        </w:tabs>
        <w:ind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8641487"/>
    <w:multiLevelType w:val="hybridMultilevel"/>
    <w:tmpl w:val="57108C48"/>
    <w:lvl w:ilvl="0" w:tplc="57D62040">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27CA8"/>
    <w:multiLevelType w:val="multilevel"/>
    <w:tmpl w:val="FD02D9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C7188"/>
    <w:multiLevelType w:val="hybridMultilevel"/>
    <w:tmpl w:val="7E8A0576"/>
    <w:lvl w:ilvl="0" w:tplc="401A81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3392EAA"/>
    <w:multiLevelType w:val="multilevel"/>
    <w:tmpl w:val="9F9EE0E2"/>
    <w:lvl w:ilvl="0">
      <w:start w:val="1"/>
      <w:numFmt w:val="decimal"/>
      <w:lvlText w:val="%1."/>
      <w:lvlJc w:val="left"/>
      <w:pPr>
        <w:ind w:left="177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7" w15:restartNumberingAfterBreak="0">
    <w:nsid w:val="451030DC"/>
    <w:multiLevelType w:val="hybridMultilevel"/>
    <w:tmpl w:val="17B6FCD4"/>
    <w:lvl w:ilvl="0" w:tplc="7D661716">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8" w15:restartNumberingAfterBreak="0">
    <w:nsid w:val="46432FE3"/>
    <w:multiLevelType w:val="multilevel"/>
    <w:tmpl w:val="6526DFB4"/>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0F157D"/>
    <w:multiLevelType w:val="hybridMultilevel"/>
    <w:tmpl w:val="471677F4"/>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E70B94"/>
    <w:multiLevelType w:val="multilevel"/>
    <w:tmpl w:val="30385C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3571A4"/>
    <w:multiLevelType w:val="hybridMultilevel"/>
    <w:tmpl w:val="AEC440C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3809A6"/>
    <w:multiLevelType w:val="hybridMultilevel"/>
    <w:tmpl w:val="8C2A9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55D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095009"/>
    <w:multiLevelType w:val="multilevel"/>
    <w:tmpl w:val="7CF08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7F0A85"/>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6A49F5"/>
    <w:multiLevelType w:val="hybridMultilevel"/>
    <w:tmpl w:val="2348DF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937A4D"/>
    <w:multiLevelType w:val="hybridMultilevel"/>
    <w:tmpl w:val="DA1AA2F8"/>
    <w:lvl w:ilvl="0" w:tplc="20CEFD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700C42FC"/>
    <w:multiLevelType w:val="multilevel"/>
    <w:tmpl w:val="DF207FA2"/>
    <w:lvl w:ilvl="0">
      <w:start w:val="1"/>
      <w:numFmt w:val="bullet"/>
      <w:lvlText w:val="-"/>
      <w:lvlJc w:val="left"/>
      <w:pPr>
        <w:ind w:left="360" w:hanging="360"/>
      </w:pPr>
      <w:rPr>
        <w:rFonts w:ascii="Times New Roman" w:hAnsi="Times New Roman" w:cs="Times New Roman" w:hint="default"/>
        <w:b w:val="0"/>
        <w:i w:val="0"/>
        <w:sz w:val="24"/>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1900EA"/>
    <w:multiLevelType w:val="hybridMultilevel"/>
    <w:tmpl w:val="123CEF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AF0346"/>
    <w:multiLevelType w:val="multilevel"/>
    <w:tmpl w:val="A5DA31C6"/>
    <w:lvl w:ilvl="0">
      <w:start w:val="1"/>
      <w:numFmt w:val="decimal"/>
      <w:lvlText w:val="%1."/>
      <w:lvlJc w:val="left"/>
      <w:pPr>
        <w:ind w:left="360" w:hanging="360"/>
      </w:pPr>
    </w:lvl>
    <w:lvl w:ilvl="1">
      <w:start w:val="1"/>
      <w:numFmt w:val="decimal"/>
      <w:lvlText w:val="%1.%2."/>
      <w:lvlJc w:val="left"/>
      <w:pPr>
        <w:ind w:left="1567" w:hanging="432"/>
      </w:pPr>
      <w:rPr>
        <w:color w:val="000000" w:themeColor="text1"/>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2"/>
  </w:num>
  <w:num w:numId="4">
    <w:abstractNumId w:val="2"/>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0"/>
  </w:num>
  <w:num w:numId="9">
    <w:abstractNumId w:val="20"/>
  </w:num>
  <w:num w:numId="10">
    <w:abstractNumId w:val="22"/>
  </w:num>
  <w:num w:numId="11">
    <w:abstractNumId w:val="3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7"/>
  </w:num>
  <w:num w:numId="17">
    <w:abstractNumId w:val="16"/>
  </w:num>
  <w:num w:numId="18">
    <w:abstractNumId w:val="21"/>
  </w:num>
  <w:num w:numId="19">
    <w:abstractNumId w:val="6"/>
  </w:num>
  <w:num w:numId="20">
    <w:abstractNumId w:val="11"/>
  </w:num>
  <w:num w:numId="21">
    <w:abstractNumId w:val="8"/>
  </w:num>
  <w:num w:numId="22">
    <w:abstractNumId w:val="3"/>
  </w:num>
  <w:num w:numId="23">
    <w:abstractNumId w:val="7"/>
  </w:num>
  <w:num w:numId="24">
    <w:abstractNumId w:val="18"/>
  </w:num>
  <w:num w:numId="25">
    <w:abstractNumId w:val="15"/>
  </w:num>
  <w:num w:numId="26">
    <w:abstractNumId w:val="26"/>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5"/>
  </w:num>
  <w:num w:numId="32">
    <w:abstractNumId w:val="32"/>
  </w:num>
  <w:num w:numId="33">
    <w:abstractNumId w:val="23"/>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F9"/>
    <w:rsid w:val="000001B2"/>
    <w:rsid w:val="000003CE"/>
    <w:rsid w:val="00000855"/>
    <w:rsid w:val="000020BE"/>
    <w:rsid w:val="0000294F"/>
    <w:rsid w:val="00003152"/>
    <w:rsid w:val="00003979"/>
    <w:rsid w:val="0000494B"/>
    <w:rsid w:val="0000532D"/>
    <w:rsid w:val="00006601"/>
    <w:rsid w:val="00010124"/>
    <w:rsid w:val="00010AE2"/>
    <w:rsid w:val="00010E4A"/>
    <w:rsid w:val="000116CB"/>
    <w:rsid w:val="00011F86"/>
    <w:rsid w:val="0001234B"/>
    <w:rsid w:val="000135E0"/>
    <w:rsid w:val="00013BAE"/>
    <w:rsid w:val="0001554B"/>
    <w:rsid w:val="00015572"/>
    <w:rsid w:val="00015AEE"/>
    <w:rsid w:val="0001763E"/>
    <w:rsid w:val="00020B85"/>
    <w:rsid w:val="00021360"/>
    <w:rsid w:val="000219FF"/>
    <w:rsid w:val="00021EE4"/>
    <w:rsid w:val="000220EB"/>
    <w:rsid w:val="00022925"/>
    <w:rsid w:val="00022E8D"/>
    <w:rsid w:val="00026323"/>
    <w:rsid w:val="00026437"/>
    <w:rsid w:val="000264AD"/>
    <w:rsid w:val="00027788"/>
    <w:rsid w:val="00027ADA"/>
    <w:rsid w:val="00030AFB"/>
    <w:rsid w:val="000348CD"/>
    <w:rsid w:val="00034945"/>
    <w:rsid w:val="00034CA0"/>
    <w:rsid w:val="0003524B"/>
    <w:rsid w:val="000361FC"/>
    <w:rsid w:val="000368DA"/>
    <w:rsid w:val="00036974"/>
    <w:rsid w:val="00041445"/>
    <w:rsid w:val="000419E8"/>
    <w:rsid w:val="00042E13"/>
    <w:rsid w:val="000442C5"/>
    <w:rsid w:val="000446E0"/>
    <w:rsid w:val="000448F8"/>
    <w:rsid w:val="00045886"/>
    <w:rsid w:val="00046D5F"/>
    <w:rsid w:val="0005080A"/>
    <w:rsid w:val="00051272"/>
    <w:rsid w:val="00053ADB"/>
    <w:rsid w:val="000556FA"/>
    <w:rsid w:val="00055B11"/>
    <w:rsid w:val="0005662E"/>
    <w:rsid w:val="000571EA"/>
    <w:rsid w:val="000576F7"/>
    <w:rsid w:val="00057735"/>
    <w:rsid w:val="00060950"/>
    <w:rsid w:val="00061636"/>
    <w:rsid w:val="00061EC4"/>
    <w:rsid w:val="00062E4E"/>
    <w:rsid w:val="00063958"/>
    <w:rsid w:val="00065BA8"/>
    <w:rsid w:val="000661C8"/>
    <w:rsid w:val="00066BDE"/>
    <w:rsid w:val="00072408"/>
    <w:rsid w:val="0007248C"/>
    <w:rsid w:val="000724D6"/>
    <w:rsid w:val="00072E2B"/>
    <w:rsid w:val="0007344D"/>
    <w:rsid w:val="0007376C"/>
    <w:rsid w:val="00074036"/>
    <w:rsid w:val="00075912"/>
    <w:rsid w:val="00077EFA"/>
    <w:rsid w:val="00081081"/>
    <w:rsid w:val="00081E8F"/>
    <w:rsid w:val="00083D29"/>
    <w:rsid w:val="00085031"/>
    <w:rsid w:val="00085120"/>
    <w:rsid w:val="0008534C"/>
    <w:rsid w:val="000861DA"/>
    <w:rsid w:val="00086761"/>
    <w:rsid w:val="0008748D"/>
    <w:rsid w:val="00087FA7"/>
    <w:rsid w:val="00090040"/>
    <w:rsid w:val="00091F4A"/>
    <w:rsid w:val="000963EF"/>
    <w:rsid w:val="00097CD4"/>
    <w:rsid w:val="000A0BE9"/>
    <w:rsid w:val="000A1565"/>
    <w:rsid w:val="000A171E"/>
    <w:rsid w:val="000A50CA"/>
    <w:rsid w:val="000A5828"/>
    <w:rsid w:val="000A665B"/>
    <w:rsid w:val="000A6EEC"/>
    <w:rsid w:val="000B0622"/>
    <w:rsid w:val="000B1722"/>
    <w:rsid w:val="000B1F21"/>
    <w:rsid w:val="000B2F62"/>
    <w:rsid w:val="000B4D72"/>
    <w:rsid w:val="000B56B1"/>
    <w:rsid w:val="000B6AB3"/>
    <w:rsid w:val="000C0C65"/>
    <w:rsid w:val="000C4B46"/>
    <w:rsid w:val="000C4BA4"/>
    <w:rsid w:val="000C5140"/>
    <w:rsid w:val="000C6D11"/>
    <w:rsid w:val="000D085F"/>
    <w:rsid w:val="000D0A79"/>
    <w:rsid w:val="000D4DA2"/>
    <w:rsid w:val="000D585A"/>
    <w:rsid w:val="000D5E59"/>
    <w:rsid w:val="000D65FB"/>
    <w:rsid w:val="000D793F"/>
    <w:rsid w:val="000E1124"/>
    <w:rsid w:val="000E309D"/>
    <w:rsid w:val="000E5850"/>
    <w:rsid w:val="000E6656"/>
    <w:rsid w:val="000E7B32"/>
    <w:rsid w:val="000E7F6B"/>
    <w:rsid w:val="000F0D37"/>
    <w:rsid w:val="000F1A76"/>
    <w:rsid w:val="000F3320"/>
    <w:rsid w:val="000F3F27"/>
    <w:rsid w:val="000F44EF"/>
    <w:rsid w:val="000F493E"/>
    <w:rsid w:val="000F4A09"/>
    <w:rsid w:val="000F4C49"/>
    <w:rsid w:val="000F522C"/>
    <w:rsid w:val="000F5EEA"/>
    <w:rsid w:val="000F7342"/>
    <w:rsid w:val="000F75B2"/>
    <w:rsid w:val="001017AB"/>
    <w:rsid w:val="0010249B"/>
    <w:rsid w:val="00104BDA"/>
    <w:rsid w:val="001053AC"/>
    <w:rsid w:val="00107152"/>
    <w:rsid w:val="00110285"/>
    <w:rsid w:val="00110CB0"/>
    <w:rsid w:val="00112B25"/>
    <w:rsid w:val="00114C65"/>
    <w:rsid w:val="0011571F"/>
    <w:rsid w:val="001160D7"/>
    <w:rsid w:val="00117E42"/>
    <w:rsid w:val="0012072E"/>
    <w:rsid w:val="001246C6"/>
    <w:rsid w:val="00124FBA"/>
    <w:rsid w:val="00125A0F"/>
    <w:rsid w:val="0012734A"/>
    <w:rsid w:val="00127DC2"/>
    <w:rsid w:val="00130490"/>
    <w:rsid w:val="001334F0"/>
    <w:rsid w:val="00134DB6"/>
    <w:rsid w:val="001359CA"/>
    <w:rsid w:val="001368A1"/>
    <w:rsid w:val="00137388"/>
    <w:rsid w:val="0013777E"/>
    <w:rsid w:val="0013798B"/>
    <w:rsid w:val="00137B56"/>
    <w:rsid w:val="0014110B"/>
    <w:rsid w:val="00142B13"/>
    <w:rsid w:val="00142B46"/>
    <w:rsid w:val="00143016"/>
    <w:rsid w:val="001435BB"/>
    <w:rsid w:val="00147436"/>
    <w:rsid w:val="00147FC2"/>
    <w:rsid w:val="001502AE"/>
    <w:rsid w:val="00150594"/>
    <w:rsid w:val="001508CE"/>
    <w:rsid w:val="00150D70"/>
    <w:rsid w:val="00151524"/>
    <w:rsid w:val="00152929"/>
    <w:rsid w:val="00153BE6"/>
    <w:rsid w:val="0015552D"/>
    <w:rsid w:val="001571D3"/>
    <w:rsid w:val="00160301"/>
    <w:rsid w:val="001603CC"/>
    <w:rsid w:val="00162915"/>
    <w:rsid w:val="00165B21"/>
    <w:rsid w:val="00167D00"/>
    <w:rsid w:val="001707FE"/>
    <w:rsid w:val="00171AA2"/>
    <w:rsid w:val="00171F20"/>
    <w:rsid w:val="0017372A"/>
    <w:rsid w:val="001737A7"/>
    <w:rsid w:val="00175447"/>
    <w:rsid w:val="001756DD"/>
    <w:rsid w:val="001759C5"/>
    <w:rsid w:val="001800C3"/>
    <w:rsid w:val="001804BB"/>
    <w:rsid w:val="00181687"/>
    <w:rsid w:val="00182145"/>
    <w:rsid w:val="001827C8"/>
    <w:rsid w:val="00182900"/>
    <w:rsid w:val="00183540"/>
    <w:rsid w:val="0018358E"/>
    <w:rsid w:val="00187F9D"/>
    <w:rsid w:val="00190097"/>
    <w:rsid w:val="00190692"/>
    <w:rsid w:val="00190BEB"/>
    <w:rsid w:val="001911CA"/>
    <w:rsid w:val="001914F1"/>
    <w:rsid w:val="001915F1"/>
    <w:rsid w:val="00194E85"/>
    <w:rsid w:val="0019649A"/>
    <w:rsid w:val="001965CD"/>
    <w:rsid w:val="00196D91"/>
    <w:rsid w:val="001A3B5E"/>
    <w:rsid w:val="001A5840"/>
    <w:rsid w:val="001A6FF6"/>
    <w:rsid w:val="001B3625"/>
    <w:rsid w:val="001B7E69"/>
    <w:rsid w:val="001C12DF"/>
    <w:rsid w:val="001C174E"/>
    <w:rsid w:val="001C21E3"/>
    <w:rsid w:val="001C39E9"/>
    <w:rsid w:val="001C446D"/>
    <w:rsid w:val="001C4C24"/>
    <w:rsid w:val="001C5C2D"/>
    <w:rsid w:val="001C5C50"/>
    <w:rsid w:val="001C7DFD"/>
    <w:rsid w:val="001C7F1E"/>
    <w:rsid w:val="001D1414"/>
    <w:rsid w:val="001D158A"/>
    <w:rsid w:val="001D1BDA"/>
    <w:rsid w:val="001D1EA1"/>
    <w:rsid w:val="001D3211"/>
    <w:rsid w:val="001D4795"/>
    <w:rsid w:val="001D570E"/>
    <w:rsid w:val="001E10A2"/>
    <w:rsid w:val="001E1638"/>
    <w:rsid w:val="001E1E70"/>
    <w:rsid w:val="001E3175"/>
    <w:rsid w:val="001E45B0"/>
    <w:rsid w:val="001E4B5B"/>
    <w:rsid w:val="001E6CFA"/>
    <w:rsid w:val="001E6E5E"/>
    <w:rsid w:val="001E7B43"/>
    <w:rsid w:val="001F1BAB"/>
    <w:rsid w:val="001F1EE0"/>
    <w:rsid w:val="001F27B6"/>
    <w:rsid w:val="001F2D2E"/>
    <w:rsid w:val="001F3905"/>
    <w:rsid w:val="001F623D"/>
    <w:rsid w:val="001F7ACA"/>
    <w:rsid w:val="0020058D"/>
    <w:rsid w:val="0020212A"/>
    <w:rsid w:val="0020292F"/>
    <w:rsid w:val="00203763"/>
    <w:rsid w:val="00205BAC"/>
    <w:rsid w:val="00206B79"/>
    <w:rsid w:val="0021061F"/>
    <w:rsid w:val="0021082C"/>
    <w:rsid w:val="00214531"/>
    <w:rsid w:val="0021554D"/>
    <w:rsid w:val="00215992"/>
    <w:rsid w:val="00216DA0"/>
    <w:rsid w:val="002179D5"/>
    <w:rsid w:val="00217BE9"/>
    <w:rsid w:val="0022046A"/>
    <w:rsid w:val="002257C4"/>
    <w:rsid w:val="00230D20"/>
    <w:rsid w:val="002343B4"/>
    <w:rsid w:val="002348DE"/>
    <w:rsid w:val="00234ED3"/>
    <w:rsid w:val="00240119"/>
    <w:rsid w:val="00240810"/>
    <w:rsid w:val="00241303"/>
    <w:rsid w:val="00241BA3"/>
    <w:rsid w:val="002420D5"/>
    <w:rsid w:val="00243134"/>
    <w:rsid w:val="00243711"/>
    <w:rsid w:val="00243B82"/>
    <w:rsid w:val="00244029"/>
    <w:rsid w:val="00244965"/>
    <w:rsid w:val="00246032"/>
    <w:rsid w:val="00250415"/>
    <w:rsid w:val="00256EB5"/>
    <w:rsid w:val="00257CF4"/>
    <w:rsid w:val="00260793"/>
    <w:rsid w:val="00260AC1"/>
    <w:rsid w:val="00262C94"/>
    <w:rsid w:val="002665BF"/>
    <w:rsid w:val="002671C0"/>
    <w:rsid w:val="00270A39"/>
    <w:rsid w:val="00271E20"/>
    <w:rsid w:val="002732EC"/>
    <w:rsid w:val="00273B2B"/>
    <w:rsid w:val="00277B0F"/>
    <w:rsid w:val="0028251E"/>
    <w:rsid w:val="00282963"/>
    <w:rsid w:val="00282AC6"/>
    <w:rsid w:val="002855B9"/>
    <w:rsid w:val="00285F08"/>
    <w:rsid w:val="00287235"/>
    <w:rsid w:val="00287329"/>
    <w:rsid w:val="0028735E"/>
    <w:rsid w:val="00287388"/>
    <w:rsid w:val="00290CF8"/>
    <w:rsid w:val="00291480"/>
    <w:rsid w:val="002924FB"/>
    <w:rsid w:val="00292902"/>
    <w:rsid w:val="00293201"/>
    <w:rsid w:val="002933F9"/>
    <w:rsid w:val="00293B0D"/>
    <w:rsid w:val="00293C35"/>
    <w:rsid w:val="00294D13"/>
    <w:rsid w:val="00294D42"/>
    <w:rsid w:val="00294E0F"/>
    <w:rsid w:val="002951AE"/>
    <w:rsid w:val="0029666D"/>
    <w:rsid w:val="00296F93"/>
    <w:rsid w:val="002A0405"/>
    <w:rsid w:val="002A0B62"/>
    <w:rsid w:val="002A2825"/>
    <w:rsid w:val="002A2935"/>
    <w:rsid w:val="002A507D"/>
    <w:rsid w:val="002A68BD"/>
    <w:rsid w:val="002B155E"/>
    <w:rsid w:val="002B1986"/>
    <w:rsid w:val="002B4048"/>
    <w:rsid w:val="002B6270"/>
    <w:rsid w:val="002B7BF1"/>
    <w:rsid w:val="002B7CC3"/>
    <w:rsid w:val="002C0765"/>
    <w:rsid w:val="002C0879"/>
    <w:rsid w:val="002C4173"/>
    <w:rsid w:val="002C4361"/>
    <w:rsid w:val="002D0098"/>
    <w:rsid w:val="002D00CB"/>
    <w:rsid w:val="002D043A"/>
    <w:rsid w:val="002D0507"/>
    <w:rsid w:val="002D0C6B"/>
    <w:rsid w:val="002D0E04"/>
    <w:rsid w:val="002D2DA6"/>
    <w:rsid w:val="002D33AD"/>
    <w:rsid w:val="002D3BAA"/>
    <w:rsid w:val="002D3C63"/>
    <w:rsid w:val="002D3DAF"/>
    <w:rsid w:val="002D3F6D"/>
    <w:rsid w:val="002D4371"/>
    <w:rsid w:val="002D49D5"/>
    <w:rsid w:val="002D7C6D"/>
    <w:rsid w:val="002E0E45"/>
    <w:rsid w:val="002E16C9"/>
    <w:rsid w:val="002E3736"/>
    <w:rsid w:val="002E386C"/>
    <w:rsid w:val="002E3DCB"/>
    <w:rsid w:val="002E46EF"/>
    <w:rsid w:val="002E7265"/>
    <w:rsid w:val="002E7CF6"/>
    <w:rsid w:val="002F0905"/>
    <w:rsid w:val="002F3894"/>
    <w:rsid w:val="002F39E4"/>
    <w:rsid w:val="002F48A7"/>
    <w:rsid w:val="002F53A2"/>
    <w:rsid w:val="002F56AE"/>
    <w:rsid w:val="002F5AA2"/>
    <w:rsid w:val="002F5D92"/>
    <w:rsid w:val="002F79F7"/>
    <w:rsid w:val="003005C0"/>
    <w:rsid w:val="003020DB"/>
    <w:rsid w:val="00302B67"/>
    <w:rsid w:val="00302FFA"/>
    <w:rsid w:val="003051F5"/>
    <w:rsid w:val="003067D4"/>
    <w:rsid w:val="00307CCB"/>
    <w:rsid w:val="0031123F"/>
    <w:rsid w:val="003134C0"/>
    <w:rsid w:val="00315C01"/>
    <w:rsid w:val="00316221"/>
    <w:rsid w:val="00317BC9"/>
    <w:rsid w:val="003202A4"/>
    <w:rsid w:val="00320674"/>
    <w:rsid w:val="00321D75"/>
    <w:rsid w:val="00323258"/>
    <w:rsid w:val="00323416"/>
    <w:rsid w:val="00327F36"/>
    <w:rsid w:val="003300FF"/>
    <w:rsid w:val="003304EC"/>
    <w:rsid w:val="003307B2"/>
    <w:rsid w:val="00330E99"/>
    <w:rsid w:val="003325DE"/>
    <w:rsid w:val="003329B4"/>
    <w:rsid w:val="003329C4"/>
    <w:rsid w:val="00332FA4"/>
    <w:rsid w:val="00333B8B"/>
    <w:rsid w:val="00335992"/>
    <w:rsid w:val="00336776"/>
    <w:rsid w:val="003407DF"/>
    <w:rsid w:val="00341BC8"/>
    <w:rsid w:val="00342F5B"/>
    <w:rsid w:val="00343111"/>
    <w:rsid w:val="0034505D"/>
    <w:rsid w:val="00345769"/>
    <w:rsid w:val="00346C1F"/>
    <w:rsid w:val="003470CF"/>
    <w:rsid w:val="00350890"/>
    <w:rsid w:val="00353841"/>
    <w:rsid w:val="00353B17"/>
    <w:rsid w:val="0035463A"/>
    <w:rsid w:val="00354D73"/>
    <w:rsid w:val="00355460"/>
    <w:rsid w:val="003617B2"/>
    <w:rsid w:val="00361BB9"/>
    <w:rsid w:val="00362037"/>
    <w:rsid w:val="00362057"/>
    <w:rsid w:val="00364173"/>
    <w:rsid w:val="00364256"/>
    <w:rsid w:val="003649DB"/>
    <w:rsid w:val="00364B6B"/>
    <w:rsid w:val="00364CF2"/>
    <w:rsid w:val="00371303"/>
    <w:rsid w:val="003732E1"/>
    <w:rsid w:val="00374557"/>
    <w:rsid w:val="0037742D"/>
    <w:rsid w:val="00380280"/>
    <w:rsid w:val="00381074"/>
    <w:rsid w:val="00384162"/>
    <w:rsid w:val="003842C6"/>
    <w:rsid w:val="0038697A"/>
    <w:rsid w:val="00387A75"/>
    <w:rsid w:val="00390A98"/>
    <w:rsid w:val="00390DB2"/>
    <w:rsid w:val="00392EE0"/>
    <w:rsid w:val="003933F4"/>
    <w:rsid w:val="0039444A"/>
    <w:rsid w:val="00395F40"/>
    <w:rsid w:val="003A0EF9"/>
    <w:rsid w:val="003A2A51"/>
    <w:rsid w:val="003A3E52"/>
    <w:rsid w:val="003A40DE"/>
    <w:rsid w:val="003A41BB"/>
    <w:rsid w:val="003A431C"/>
    <w:rsid w:val="003A4B45"/>
    <w:rsid w:val="003A5016"/>
    <w:rsid w:val="003A53DA"/>
    <w:rsid w:val="003A5733"/>
    <w:rsid w:val="003A66E3"/>
    <w:rsid w:val="003B1387"/>
    <w:rsid w:val="003B1EB6"/>
    <w:rsid w:val="003B298F"/>
    <w:rsid w:val="003B29A1"/>
    <w:rsid w:val="003B46C9"/>
    <w:rsid w:val="003B49B3"/>
    <w:rsid w:val="003B4D56"/>
    <w:rsid w:val="003B7682"/>
    <w:rsid w:val="003B79EA"/>
    <w:rsid w:val="003B7C34"/>
    <w:rsid w:val="003C35DF"/>
    <w:rsid w:val="003C39D0"/>
    <w:rsid w:val="003C5CF9"/>
    <w:rsid w:val="003C6D98"/>
    <w:rsid w:val="003C7589"/>
    <w:rsid w:val="003D1092"/>
    <w:rsid w:val="003D1E75"/>
    <w:rsid w:val="003D3C64"/>
    <w:rsid w:val="003D45F1"/>
    <w:rsid w:val="003D786B"/>
    <w:rsid w:val="003E042B"/>
    <w:rsid w:val="003E056C"/>
    <w:rsid w:val="003E058D"/>
    <w:rsid w:val="003E0940"/>
    <w:rsid w:val="003E1D02"/>
    <w:rsid w:val="003E2A7D"/>
    <w:rsid w:val="003E3821"/>
    <w:rsid w:val="003E3B9D"/>
    <w:rsid w:val="003E48C7"/>
    <w:rsid w:val="003E532E"/>
    <w:rsid w:val="003E722D"/>
    <w:rsid w:val="003E7818"/>
    <w:rsid w:val="003F09B5"/>
    <w:rsid w:val="003F0FD5"/>
    <w:rsid w:val="003F16C6"/>
    <w:rsid w:val="003F4CDA"/>
    <w:rsid w:val="003F5B98"/>
    <w:rsid w:val="003F7319"/>
    <w:rsid w:val="004001F9"/>
    <w:rsid w:val="00401A1A"/>
    <w:rsid w:val="0040250C"/>
    <w:rsid w:val="004051C2"/>
    <w:rsid w:val="0040570A"/>
    <w:rsid w:val="0040573D"/>
    <w:rsid w:val="00405CE7"/>
    <w:rsid w:val="00407248"/>
    <w:rsid w:val="00407941"/>
    <w:rsid w:val="00407F7B"/>
    <w:rsid w:val="0041011B"/>
    <w:rsid w:val="004102A1"/>
    <w:rsid w:val="00410CC5"/>
    <w:rsid w:val="00413670"/>
    <w:rsid w:val="0041491E"/>
    <w:rsid w:val="00415E87"/>
    <w:rsid w:val="00416083"/>
    <w:rsid w:val="00417D5B"/>
    <w:rsid w:val="00421B90"/>
    <w:rsid w:val="00421E44"/>
    <w:rsid w:val="00421F30"/>
    <w:rsid w:val="004229A5"/>
    <w:rsid w:val="00426196"/>
    <w:rsid w:val="004359A4"/>
    <w:rsid w:val="00435C77"/>
    <w:rsid w:val="00440327"/>
    <w:rsid w:val="0044098D"/>
    <w:rsid w:val="00441288"/>
    <w:rsid w:val="004421B3"/>
    <w:rsid w:val="00442CF0"/>
    <w:rsid w:val="004437A2"/>
    <w:rsid w:val="004439F0"/>
    <w:rsid w:val="0044454E"/>
    <w:rsid w:val="00445D77"/>
    <w:rsid w:val="00447F8E"/>
    <w:rsid w:val="00450015"/>
    <w:rsid w:val="00451756"/>
    <w:rsid w:val="0045247D"/>
    <w:rsid w:val="0045251A"/>
    <w:rsid w:val="0045272D"/>
    <w:rsid w:val="00452DEA"/>
    <w:rsid w:val="00454C98"/>
    <w:rsid w:val="00456EBA"/>
    <w:rsid w:val="00460A43"/>
    <w:rsid w:val="00461230"/>
    <w:rsid w:val="0046131E"/>
    <w:rsid w:val="0046346C"/>
    <w:rsid w:val="00464D6F"/>
    <w:rsid w:val="00465216"/>
    <w:rsid w:val="0046601C"/>
    <w:rsid w:val="0046613A"/>
    <w:rsid w:val="00466CB6"/>
    <w:rsid w:val="00467917"/>
    <w:rsid w:val="00467D90"/>
    <w:rsid w:val="0047085E"/>
    <w:rsid w:val="00470EB6"/>
    <w:rsid w:val="004714CD"/>
    <w:rsid w:val="004719A8"/>
    <w:rsid w:val="00471C37"/>
    <w:rsid w:val="00473657"/>
    <w:rsid w:val="00473909"/>
    <w:rsid w:val="00474800"/>
    <w:rsid w:val="00474891"/>
    <w:rsid w:val="00475310"/>
    <w:rsid w:val="00480172"/>
    <w:rsid w:val="00481427"/>
    <w:rsid w:val="004846CE"/>
    <w:rsid w:val="00487AED"/>
    <w:rsid w:val="00490D95"/>
    <w:rsid w:val="00491170"/>
    <w:rsid w:val="00491AA6"/>
    <w:rsid w:val="00492E24"/>
    <w:rsid w:val="00493760"/>
    <w:rsid w:val="00493F98"/>
    <w:rsid w:val="00494818"/>
    <w:rsid w:val="00495861"/>
    <w:rsid w:val="00495BC8"/>
    <w:rsid w:val="004A0F98"/>
    <w:rsid w:val="004A232A"/>
    <w:rsid w:val="004A296A"/>
    <w:rsid w:val="004A3BAA"/>
    <w:rsid w:val="004A3DBA"/>
    <w:rsid w:val="004A5A4F"/>
    <w:rsid w:val="004A6E0C"/>
    <w:rsid w:val="004B064D"/>
    <w:rsid w:val="004B197A"/>
    <w:rsid w:val="004B2889"/>
    <w:rsid w:val="004B5518"/>
    <w:rsid w:val="004B5CD8"/>
    <w:rsid w:val="004B66AE"/>
    <w:rsid w:val="004B6A2A"/>
    <w:rsid w:val="004C0A53"/>
    <w:rsid w:val="004C1511"/>
    <w:rsid w:val="004C1C8C"/>
    <w:rsid w:val="004C50BF"/>
    <w:rsid w:val="004C51B2"/>
    <w:rsid w:val="004C5D38"/>
    <w:rsid w:val="004C6BB8"/>
    <w:rsid w:val="004D085A"/>
    <w:rsid w:val="004D1636"/>
    <w:rsid w:val="004D1BD6"/>
    <w:rsid w:val="004D26AE"/>
    <w:rsid w:val="004D3D5E"/>
    <w:rsid w:val="004D3DB7"/>
    <w:rsid w:val="004D4A19"/>
    <w:rsid w:val="004D7116"/>
    <w:rsid w:val="004D7A65"/>
    <w:rsid w:val="004D7E04"/>
    <w:rsid w:val="004E000F"/>
    <w:rsid w:val="004E004F"/>
    <w:rsid w:val="004E07F2"/>
    <w:rsid w:val="004E2D8E"/>
    <w:rsid w:val="004E33BB"/>
    <w:rsid w:val="004E3763"/>
    <w:rsid w:val="004E411D"/>
    <w:rsid w:val="004E49ED"/>
    <w:rsid w:val="004E4F33"/>
    <w:rsid w:val="004F0E62"/>
    <w:rsid w:val="004F2BAF"/>
    <w:rsid w:val="004F3BDE"/>
    <w:rsid w:val="004F4820"/>
    <w:rsid w:val="004F4AC0"/>
    <w:rsid w:val="004F517A"/>
    <w:rsid w:val="004F659A"/>
    <w:rsid w:val="00500702"/>
    <w:rsid w:val="00501496"/>
    <w:rsid w:val="00502EC1"/>
    <w:rsid w:val="00503069"/>
    <w:rsid w:val="0050412A"/>
    <w:rsid w:val="00504387"/>
    <w:rsid w:val="0050449A"/>
    <w:rsid w:val="005048E3"/>
    <w:rsid w:val="00504E02"/>
    <w:rsid w:val="00505856"/>
    <w:rsid w:val="00511074"/>
    <w:rsid w:val="005115E4"/>
    <w:rsid w:val="005119E8"/>
    <w:rsid w:val="00511D29"/>
    <w:rsid w:val="0051208B"/>
    <w:rsid w:val="005123C7"/>
    <w:rsid w:val="00515A20"/>
    <w:rsid w:val="00515E3C"/>
    <w:rsid w:val="00516887"/>
    <w:rsid w:val="00516954"/>
    <w:rsid w:val="00520055"/>
    <w:rsid w:val="00521A5E"/>
    <w:rsid w:val="0052323E"/>
    <w:rsid w:val="005233A7"/>
    <w:rsid w:val="0052362A"/>
    <w:rsid w:val="00523887"/>
    <w:rsid w:val="00524C5A"/>
    <w:rsid w:val="0052573E"/>
    <w:rsid w:val="00527AA5"/>
    <w:rsid w:val="00527C86"/>
    <w:rsid w:val="005330D1"/>
    <w:rsid w:val="00536036"/>
    <w:rsid w:val="0053652D"/>
    <w:rsid w:val="005370F4"/>
    <w:rsid w:val="00537463"/>
    <w:rsid w:val="00540A62"/>
    <w:rsid w:val="00541354"/>
    <w:rsid w:val="00541F38"/>
    <w:rsid w:val="00543B8A"/>
    <w:rsid w:val="005443A0"/>
    <w:rsid w:val="00544EFB"/>
    <w:rsid w:val="005522C9"/>
    <w:rsid w:val="00561BC1"/>
    <w:rsid w:val="00562240"/>
    <w:rsid w:val="00562863"/>
    <w:rsid w:val="0056475B"/>
    <w:rsid w:val="005666F5"/>
    <w:rsid w:val="0056765C"/>
    <w:rsid w:val="0057114A"/>
    <w:rsid w:val="00571E69"/>
    <w:rsid w:val="0057435C"/>
    <w:rsid w:val="00574AA4"/>
    <w:rsid w:val="00575172"/>
    <w:rsid w:val="0057576F"/>
    <w:rsid w:val="00575A1E"/>
    <w:rsid w:val="00575B5F"/>
    <w:rsid w:val="0057633A"/>
    <w:rsid w:val="0057635D"/>
    <w:rsid w:val="0057710A"/>
    <w:rsid w:val="00580029"/>
    <w:rsid w:val="00580540"/>
    <w:rsid w:val="00583BFA"/>
    <w:rsid w:val="005846C7"/>
    <w:rsid w:val="00585342"/>
    <w:rsid w:val="00587168"/>
    <w:rsid w:val="005877FC"/>
    <w:rsid w:val="00587AD4"/>
    <w:rsid w:val="00587F24"/>
    <w:rsid w:val="0059259C"/>
    <w:rsid w:val="005958D3"/>
    <w:rsid w:val="005965DD"/>
    <w:rsid w:val="005976F9"/>
    <w:rsid w:val="005978D0"/>
    <w:rsid w:val="00597DA7"/>
    <w:rsid w:val="005A0A2A"/>
    <w:rsid w:val="005A166C"/>
    <w:rsid w:val="005A1E83"/>
    <w:rsid w:val="005A353B"/>
    <w:rsid w:val="005A3DAE"/>
    <w:rsid w:val="005A3F2A"/>
    <w:rsid w:val="005A5B27"/>
    <w:rsid w:val="005A6542"/>
    <w:rsid w:val="005A6695"/>
    <w:rsid w:val="005A6C41"/>
    <w:rsid w:val="005B0C3A"/>
    <w:rsid w:val="005B47C0"/>
    <w:rsid w:val="005B64FC"/>
    <w:rsid w:val="005B6708"/>
    <w:rsid w:val="005C05A9"/>
    <w:rsid w:val="005C07CF"/>
    <w:rsid w:val="005C0DA2"/>
    <w:rsid w:val="005C1D85"/>
    <w:rsid w:val="005C2C93"/>
    <w:rsid w:val="005C317A"/>
    <w:rsid w:val="005C3399"/>
    <w:rsid w:val="005C3EAE"/>
    <w:rsid w:val="005C49E6"/>
    <w:rsid w:val="005C5484"/>
    <w:rsid w:val="005C698A"/>
    <w:rsid w:val="005D038B"/>
    <w:rsid w:val="005D0F00"/>
    <w:rsid w:val="005D1887"/>
    <w:rsid w:val="005D2254"/>
    <w:rsid w:val="005D4679"/>
    <w:rsid w:val="005D4A8C"/>
    <w:rsid w:val="005D5AAD"/>
    <w:rsid w:val="005D63C6"/>
    <w:rsid w:val="005D6B97"/>
    <w:rsid w:val="005D723F"/>
    <w:rsid w:val="005E09B6"/>
    <w:rsid w:val="005E1ED8"/>
    <w:rsid w:val="005E348C"/>
    <w:rsid w:val="005E39B6"/>
    <w:rsid w:val="005E4AF5"/>
    <w:rsid w:val="005E62B1"/>
    <w:rsid w:val="005E63FA"/>
    <w:rsid w:val="005F00CB"/>
    <w:rsid w:val="005F043E"/>
    <w:rsid w:val="005F16BD"/>
    <w:rsid w:val="005F52DE"/>
    <w:rsid w:val="005F6B02"/>
    <w:rsid w:val="005F77C7"/>
    <w:rsid w:val="005F7E49"/>
    <w:rsid w:val="005F7FB9"/>
    <w:rsid w:val="00601432"/>
    <w:rsid w:val="006024CD"/>
    <w:rsid w:val="00602E2E"/>
    <w:rsid w:val="00603821"/>
    <w:rsid w:val="006051CF"/>
    <w:rsid w:val="0060601E"/>
    <w:rsid w:val="00606BCB"/>
    <w:rsid w:val="00611414"/>
    <w:rsid w:val="006127C8"/>
    <w:rsid w:val="006146B4"/>
    <w:rsid w:val="00615386"/>
    <w:rsid w:val="00615735"/>
    <w:rsid w:val="00615961"/>
    <w:rsid w:val="00615C3E"/>
    <w:rsid w:val="00616CD8"/>
    <w:rsid w:val="00617552"/>
    <w:rsid w:val="00620B5E"/>
    <w:rsid w:val="00621E4A"/>
    <w:rsid w:val="0062493A"/>
    <w:rsid w:val="00624C15"/>
    <w:rsid w:val="006257D9"/>
    <w:rsid w:val="0062605F"/>
    <w:rsid w:val="00626367"/>
    <w:rsid w:val="006264C5"/>
    <w:rsid w:val="006264E8"/>
    <w:rsid w:val="00626F1A"/>
    <w:rsid w:val="00627C3F"/>
    <w:rsid w:val="0063187D"/>
    <w:rsid w:val="0063317D"/>
    <w:rsid w:val="00633958"/>
    <w:rsid w:val="00635370"/>
    <w:rsid w:val="00637B94"/>
    <w:rsid w:val="00640A08"/>
    <w:rsid w:val="00640DF7"/>
    <w:rsid w:val="00641584"/>
    <w:rsid w:val="006415B5"/>
    <w:rsid w:val="00646190"/>
    <w:rsid w:val="00646DAC"/>
    <w:rsid w:val="0065283A"/>
    <w:rsid w:val="00653FF5"/>
    <w:rsid w:val="00656332"/>
    <w:rsid w:val="006564E4"/>
    <w:rsid w:val="006567F0"/>
    <w:rsid w:val="00656EB3"/>
    <w:rsid w:val="00657BF6"/>
    <w:rsid w:val="00660055"/>
    <w:rsid w:val="00663263"/>
    <w:rsid w:val="00663568"/>
    <w:rsid w:val="00664ABA"/>
    <w:rsid w:val="00667F3E"/>
    <w:rsid w:val="00671D5B"/>
    <w:rsid w:val="006725D5"/>
    <w:rsid w:val="00673102"/>
    <w:rsid w:val="006737C8"/>
    <w:rsid w:val="0067455B"/>
    <w:rsid w:val="00674900"/>
    <w:rsid w:val="00677088"/>
    <w:rsid w:val="006771E6"/>
    <w:rsid w:val="0067741E"/>
    <w:rsid w:val="0068037C"/>
    <w:rsid w:val="006804D5"/>
    <w:rsid w:val="006805E1"/>
    <w:rsid w:val="00683317"/>
    <w:rsid w:val="006904A6"/>
    <w:rsid w:val="00690CCD"/>
    <w:rsid w:val="00690DBD"/>
    <w:rsid w:val="00692890"/>
    <w:rsid w:val="00693AFF"/>
    <w:rsid w:val="00695144"/>
    <w:rsid w:val="006957FA"/>
    <w:rsid w:val="00696319"/>
    <w:rsid w:val="0069745F"/>
    <w:rsid w:val="0069786A"/>
    <w:rsid w:val="006A12BB"/>
    <w:rsid w:val="006A140F"/>
    <w:rsid w:val="006A2684"/>
    <w:rsid w:val="006A43A5"/>
    <w:rsid w:val="006A45BD"/>
    <w:rsid w:val="006A596B"/>
    <w:rsid w:val="006A6F0A"/>
    <w:rsid w:val="006A7CB5"/>
    <w:rsid w:val="006B2DCA"/>
    <w:rsid w:val="006B4919"/>
    <w:rsid w:val="006B511A"/>
    <w:rsid w:val="006B5180"/>
    <w:rsid w:val="006B56D7"/>
    <w:rsid w:val="006B5DD6"/>
    <w:rsid w:val="006B6539"/>
    <w:rsid w:val="006C0178"/>
    <w:rsid w:val="006C094A"/>
    <w:rsid w:val="006C14CD"/>
    <w:rsid w:val="006C1559"/>
    <w:rsid w:val="006C192E"/>
    <w:rsid w:val="006C24FD"/>
    <w:rsid w:val="006C2AB1"/>
    <w:rsid w:val="006C3AF6"/>
    <w:rsid w:val="006C4AAB"/>
    <w:rsid w:val="006C54C7"/>
    <w:rsid w:val="006C5949"/>
    <w:rsid w:val="006C6397"/>
    <w:rsid w:val="006C6819"/>
    <w:rsid w:val="006C7728"/>
    <w:rsid w:val="006C7C90"/>
    <w:rsid w:val="006D0592"/>
    <w:rsid w:val="006D07FB"/>
    <w:rsid w:val="006D1108"/>
    <w:rsid w:val="006D3B1F"/>
    <w:rsid w:val="006D4424"/>
    <w:rsid w:val="006D622A"/>
    <w:rsid w:val="006D69D2"/>
    <w:rsid w:val="006D6BE2"/>
    <w:rsid w:val="006D785A"/>
    <w:rsid w:val="006D7BF4"/>
    <w:rsid w:val="006E0630"/>
    <w:rsid w:val="006E0BDA"/>
    <w:rsid w:val="006E19A5"/>
    <w:rsid w:val="006E1B69"/>
    <w:rsid w:val="006E2357"/>
    <w:rsid w:val="006E3149"/>
    <w:rsid w:val="006E5C90"/>
    <w:rsid w:val="006E5DAA"/>
    <w:rsid w:val="006E6118"/>
    <w:rsid w:val="006E763E"/>
    <w:rsid w:val="006F1553"/>
    <w:rsid w:val="006F53C4"/>
    <w:rsid w:val="006F6809"/>
    <w:rsid w:val="006F6D75"/>
    <w:rsid w:val="006F70F4"/>
    <w:rsid w:val="0070019E"/>
    <w:rsid w:val="007020AB"/>
    <w:rsid w:val="007025BE"/>
    <w:rsid w:val="0070263D"/>
    <w:rsid w:val="00704D81"/>
    <w:rsid w:val="00707368"/>
    <w:rsid w:val="0071054E"/>
    <w:rsid w:val="00710F4F"/>
    <w:rsid w:val="00711566"/>
    <w:rsid w:val="007117DF"/>
    <w:rsid w:val="0071573E"/>
    <w:rsid w:val="0071749A"/>
    <w:rsid w:val="007179B9"/>
    <w:rsid w:val="00720547"/>
    <w:rsid w:val="0072310C"/>
    <w:rsid w:val="007236F1"/>
    <w:rsid w:val="0073083C"/>
    <w:rsid w:val="0073284C"/>
    <w:rsid w:val="0073503B"/>
    <w:rsid w:val="00735988"/>
    <w:rsid w:val="007360EC"/>
    <w:rsid w:val="007363A9"/>
    <w:rsid w:val="00737A17"/>
    <w:rsid w:val="00737D4F"/>
    <w:rsid w:val="0074231A"/>
    <w:rsid w:val="007435C5"/>
    <w:rsid w:val="00743901"/>
    <w:rsid w:val="00743D45"/>
    <w:rsid w:val="007445F1"/>
    <w:rsid w:val="00744D66"/>
    <w:rsid w:val="0074638F"/>
    <w:rsid w:val="00751070"/>
    <w:rsid w:val="00752BDB"/>
    <w:rsid w:val="007531AC"/>
    <w:rsid w:val="007539A7"/>
    <w:rsid w:val="00753A2D"/>
    <w:rsid w:val="00754551"/>
    <w:rsid w:val="00755737"/>
    <w:rsid w:val="007560FB"/>
    <w:rsid w:val="0075669C"/>
    <w:rsid w:val="00756F20"/>
    <w:rsid w:val="00760056"/>
    <w:rsid w:val="00760473"/>
    <w:rsid w:val="007644E4"/>
    <w:rsid w:val="0076459A"/>
    <w:rsid w:val="00764C72"/>
    <w:rsid w:val="007673B8"/>
    <w:rsid w:val="007722DE"/>
    <w:rsid w:val="00772A0A"/>
    <w:rsid w:val="00772BC5"/>
    <w:rsid w:val="00773147"/>
    <w:rsid w:val="00773841"/>
    <w:rsid w:val="007757F8"/>
    <w:rsid w:val="007762CD"/>
    <w:rsid w:val="0078000A"/>
    <w:rsid w:val="007808B1"/>
    <w:rsid w:val="00781060"/>
    <w:rsid w:val="007822F1"/>
    <w:rsid w:val="00783857"/>
    <w:rsid w:val="00784AC0"/>
    <w:rsid w:val="00784AE9"/>
    <w:rsid w:val="0078541A"/>
    <w:rsid w:val="00785975"/>
    <w:rsid w:val="007913ED"/>
    <w:rsid w:val="00791986"/>
    <w:rsid w:val="00792012"/>
    <w:rsid w:val="0079215D"/>
    <w:rsid w:val="007934EB"/>
    <w:rsid w:val="00793916"/>
    <w:rsid w:val="00794F4E"/>
    <w:rsid w:val="007967A7"/>
    <w:rsid w:val="00797A53"/>
    <w:rsid w:val="007B09EA"/>
    <w:rsid w:val="007B0EF3"/>
    <w:rsid w:val="007B142F"/>
    <w:rsid w:val="007B1522"/>
    <w:rsid w:val="007B1EF7"/>
    <w:rsid w:val="007B55C8"/>
    <w:rsid w:val="007B5695"/>
    <w:rsid w:val="007B5F7D"/>
    <w:rsid w:val="007B6BCC"/>
    <w:rsid w:val="007B76FC"/>
    <w:rsid w:val="007C0360"/>
    <w:rsid w:val="007C293E"/>
    <w:rsid w:val="007C7822"/>
    <w:rsid w:val="007C79D3"/>
    <w:rsid w:val="007D099A"/>
    <w:rsid w:val="007D0C36"/>
    <w:rsid w:val="007D67C6"/>
    <w:rsid w:val="007D7103"/>
    <w:rsid w:val="007D72D5"/>
    <w:rsid w:val="007E0985"/>
    <w:rsid w:val="007E1B59"/>
    <w:rsid w:val="007E1B9F"/>
    <w:rsid w:val="007E2776"/>
    <w:rsid w:val="007E2CBB"/>
    <w:rsid w:val="007E2F63"/>
    <w:rsid w:val="007E43C2"/>
    <w:rsid w:val="007E5560"/>
    <w:rsid w:val="007F001A"/>
    <w:rsid w:val="007F0472"/>
    <w:rsid w:val="007F18D0"/>
    <w:rsid w:val="007F5163"/>
    <w:rsid w:val="007F6038"/>
    <w:rsid w:val="007F6CA4"/>
    <w:rsid w:val="007F7569"/>
    <w:rsid w:val="008016A7"/>
    <w:rsid w:val="008017AA"/>
    <w:rsid w:val="00802749"/>
    <w:rsid w:val="008043B0"/>
    <w:rsid w:val="00804DCF"/>
    <w:rsid w:val="00805022"/>
    <w:rsid w:val="00806473"/>
    <w:rsid w:val="008065E9"/>
    <w:rsid w:val="0080731C"/>
    <w:rsid w:val="00807BEC"/>
    <w:rsid w:val="00807E37"/>
    <w:rsid w:val="008104DB"/>
    <w:rsid w:val="00810572"/>
    <w:rsid w:val="00811EBA"/>
    <w:rsid w:val="0081237F"/>
    <w:rsid w:val="00812493"/>
    <w:rsid w:val="00815DAD"/>
    <w:rsid w:val="008171FA"/>
    <w:rsid w:val="00820241"/>
    <w:rsid w:val="00820FF0"/>
    <w:rsid w:val="00821DAF"/>
    <w:rsid w:val="00822CF5"/>
    <w:rsid w:val="0082440A"/>
    <w:rsid w:val="00825378"/>
    <w:rsid w:val="00826EA1"/>
    <w:rsid w:val="00830267"/>
    <w:rsid w:val="0083045C"/>
    <w:rsid w:val="00835534"/>
    <w:rsid w:val="008356F9"/>
    <w:rsid w:val="00835878"/>
    <w:rsid w:val="008371D3"/>
    <w:rsid w:val="00841D7A"/>
    <w:rsid w:val="00842142"/>
    <w:rsid w:val="00843E57"/>
    <w:rsid w:val="008442C5"/>
    <w:rsid w:val="00844FAE"/>
    <w:rsid w:val="008454E7"/>
    <w:rsid w:val="00845849"/>
    <w:rsid w:val="0084688B"/>
    <w:rsid w:val="00846EEF"/>
    <w:rsid w:val="008473BA"/>
    <w:rsid w:val="00854DA2"/>
    <w:rsid w:val="008552FD"/>
    <w:rsid w:val="008553F8"/>
    <w:rsid w:val="00856912"/>
    <w:rsid w:val="00861C3D"/>
    <w:rsid w:val="00861D81"/>
    <w:rsid w:val="00866981"/>
    <w:rsid w:val="00866B76"/>
    <w:rsid w:val="0087067C"/>
    <w:rsid w:val="00870BCC"/>
    <w:rsid w:val="008714D6"/>
    <w:rsid w:val="00871744"/>
    <w:rsid w:val="0087182C"/>
    <w:rsid w:val="00871E86"/>
    <w:rsid w:val="0087326B"/>
    <w:rsid w:val="008739DA"/>
    <w:rsid w:val="00875227"/>
    <w:rsid w:val="00875DCE"/>
    <w:rsid w:val="00875F38"/>
    <w:rsid w:val="008813D0"/>
    <w:rsid w:val="00882D58"/>
    <w:rsid w:val="00884040"/>
    <w:rsid w:val="008848D6"/>
    <w:rsid w:val="008848DA"/>
    <w:rsid w:val="008851D0"/>
    <w:rsid w:val="008859FD"/>
    <w:rsid w:val="0088640D"/>
    <w:rsid w:val="00887A87"/>
    <w:rsid w:val="00890349"/>
    <w:rsid w:val="008904B3"/>
    <w:rsid w:val="00892908"/>
    <w:rsid w:val="008931C8"/>
    <w:rsid w:val="00894517"/>
    <w:rsid w:val="008974E9"/>
    <w:rsid w:val="008A20D2"/>
    <w:rsid w:val="008A22F4"/>
    <w:rsid w:val="008A2586"/>
    <w:rsid w:val="008A298A"/>
    <w:rsid w:val="008A3934"/>
    <w:rsid w:val="008A57E9"/>
    <w:rsid w:val="008A6DA6"/>
    <w:rsid w:val="008B0878"/>
    <w:rsid w:val="008B38B7"/>
    <w:rsid w:val="008B4BB7"/>
    <w:rsid w:val="008B54F7"/>
    <w:rsid w:val="008B5641"/>
    <w:rsid w:val="008B5C76"/>
    <w:rsid w:val="008B6013"/>
    <w:rsid w:val="008B7FA7"/>
    <w:rsid w:val="008C2925"/>
    <w:rsid w:val="008C2A38"/>
    <w:rsid w:val="008C3119"/>
    <w:rsid w:val="008C3358"/>
    <w:rsid w:val="008C3A7F"/>
    <w:rsid w:val="008C3B06"/>
    <w:rsid w:val="008C6243"/>
    <w:rsid w:val="008C66EC"/>
    <w:rsid w:val="008C6A5D"/>
    <w:rsid w:val="008C6D7D"/>
    <w:rsid w:val="008C7783"/>
    <w:rsid w:val="008D0D0D"/>
    <w:rsid w:val="008D1551"/>
    <w:rsid w:val="008D3FB6"/>
    <w:rsid w:val="008D5554"/>
    <w:rsid w:val="008D6EFD"/>
    <w:rsid w:val="008D7CC9"/>
    <w:rsid w:val="008D7DAD"/>
    <w:rsid w:val="008E14D5"/>
    <w:rsid w:val="008E2A20"/>
    <w:rsid w:val="008E487D"/>
    <w:rsid w:val="008E4D7A"/>
    <w:rsid w:val="008E5321"/>
    <w:rsid w:val="008E6ADB"/>
    <w:rsid w:val="008F187C"/>
    <w:rsid w:val="008F3722"/>
    <w:rsid w:val="008F4E33"/>
    <w:rsid w:val="008F719E"/>
    <w:rsid w:val="008F736E"/>
    <w:rsid w:val="008F7799"/>
    <w:rsid w:val="00900303"/>
    <w:rsid w:val="00901C9A"/>
    <w:rsid w:val="009020D0"/>
    <w:rsid w:val="00903121"/>
    <w:rsid w:val="00903476"/>
    <w:rsid w:val="00903A77"/>
    <w:rsid w:val="0090543C"/>
    <w:rsid w:val="0090615E"/>
    <w:rsid w:val="0091029F"/>
    <w:rsid w:val="009109F4"/>
    <w:rsid w:val="009114E8"/>
    <w:rsid w:val="0091191F"/>
    <w:rsid w:val="00911BC3"/>
    <w:rsid w:val="009130E9"/>
    <w:rsid w:val="00913F9F"/>
    <w:rsid w:val="00914B9A"/>
    <w:rsid w:val="00915D36"/>
    <w:rsid w:val="009218E1"/>
    <w:rsid w:val="00922B13"/>
    <w:rsid w:val="00923F89"/>
    <w:rsid w:val="00924B17"/>
    <w:rsid w:val="00926436"/>
    <w:rsid w:val="00926C27"/>
    <w:rsid w:val="00927E12"/>
    <w:rsid w:val="00930CAB"/>
    <w:rsid w:val="00933421"/>
    <w:rsid w:val="00933BFC"/>
    <w:rsid w:val="00934247"/>
    <w:rsid w:val="00934831"/>
    <w:rsid w:val="009351AE"/>
    <w:rsid w:val="009354DB"/>
    <w:rsid w:val="009374F0"/>
    <w:rsid w:val="00937CE5"/>
    <w:rsid w:val="009404F1"/>
    <w:rsid w:val="00940645"/>
    <w:rsid w:val="00940DA2"/>
    <w:rsid w:val="00941710"/>
    <w:rsid w:val="009438A0"/>
    <w:rsid w:val="0094484A"/>
    <w:rsid w:val="009450A3"/>
    <w:rsid w:val="00945FBF"/>
    <w:rsid w:val="00946070"/>
    <w:rsid w:val="00946168"/>
    <w:rsid w:val="009466E9"/>
    <w:rsid w:val="00946EEC"/>
    <w:rsid w:val="00947223"/>
    <w:rsid w:val="00953E27"/>
    <w:rsid w:val="00953FE1"/>
    <w:rsid w:val="00955A0D"/>
    <w:rsid w:val="00956434"/>
    <w:rsid w:val="0095774F"/>
    <w:rsid w:val="00962B36"/>
    <w:rsid w:val="00963325"/>
    <w:rsid w:val="009654C5"/>
    <w:rsid w:val="00965747"/>
    <w:rsid w:val="00966467"/>
    <w:rsid w:val="009677DE"/>
    <w:rsid w:val="0097048B"/>
    <w:rsid w:val="00970DCA"/>
    <w:rsid w:val="00970F8E"/>
    <w:rsid w:val="009712C8"/>
    <w:rsid w:val="00972502"/>
    <w:rsid w:val="00972636"/>
    <w:rsid w:val="00973D9C"/>
    <w:rsid w:val="009740F6"/>
    <w:rsid w:val="00975368"/>
    <w:rsid w:val="00975D6D"/>
    <w:rsid w:val="0098178B"/>
    <w:rsid w:val="009818A9"/>
    <w:rsid w:val="00984E32"/>
    <w:rsid w:val="009851F0"/>
    <w:rsid w:val="0098592C"/>
    <w:rsid w:val="00986D3A"/>
    <w:rsid w:val="009876EF"/>
    <w:rsid w:val="00987A8C"/>
    <w:rsid w:val="00987F36"/>
    <w:rsid w:val="00992BE0"/>
    <w:rsid w:val="00994796"/>
    <w:rsid w:val="009949D6"/>
    <w:rsid w:val="00995996"/>
    <w:rsid w:val="009977F1"/>
    <w:rsid w:val="00997F0F"/>
    <w:rsid w:val="009A0CE9"/>
    <w:rsid w:val="009A211D"/>
    <w:rsid w:val="009A2770"/>
    <w:rsid w:val="009A313C"/>
    <w:rsid w:val="009A390F"/>
    <w:rsid w:val="009A3E98"/>
    <w:rsid w:val="009A3EFC"/>
    <w:rsid w:val="009A58F4"/>
    <w:rsid w:val="009A718F"/>
    <w:rsid w:val="009A7BE2"/>
    <w:rsid w:val="009B06BA"/>
    <w:rsid w:val="009B08EF"/>
    <w:rsid w:val="009B0C4A"/>
    <w:rsid w:val="009B5676"/>
    <w:rsid w:val="009B5BE7"/>
    <w:rsid w:val="009B5DED"/>
    <w:rsid w:val="009B7F12"/>
    <w:rsid w:val="009C0F55"/>
    <w:rsid w:val="009C1039"/>
    <w:rsid w:val="009C2D8D"/>
    <w:rsid w:val="009C34DA"/>
    <w:rsid w:val="009C36B2"/>
    <w:rsid w:val="009C4352"/>
    <w:rsid w:val="009C48CE"/>
    <w:rsid w:val="009C6D1E"/>
    <w:rsid w:val="009C79AE"/>
    <w:rsid w:val="009C7F96"/>
    <w:rsid w:val="009D029D"/>
    <w:rsid w:val="009D0B10"/>
    <w:rsid w:val="009D3BF4"/>
    <w:rsid w:val="009D63AB"/>
    <w:rsid w:val="009D6427"/>
    <w:rsid w:val="009D68BD"/>
    <w:rsid w:val="009D7CB9"/>
    <w:rsid w:val="009E1479"/>
    <w:rsid w:val="009E1C94"/>
    <w:rsid w:val="009E2A29"/>
    <w:rsid w:val="009E30FF"/>
    <w:rsid w:val="009E63E4"/>
    <w:rsid w:val="009F0C29"/>
    <w:rsid w:val="009F0ECC"/>
    <w:rsid w:val="009F285F"/>
    <w:rsid w:val="009F3555"/>
    <w:rsid w:val="009F40A7"/>
    <w:rsid w:val="009F50A4"/>
    <w:rsid w:val="009F56A2"/>
    <w:rsid w:val="00A0150C"/>
    <w:rsid w:val="00A03B1A"/>
    <w:rsid w:val="00A03FD5"/>
    <w:rsid w:val="00A04EEE"/>
    <w:rsid w:val="00A04F8F"/>
    <w:rsid w:val="00A0524F"/>
    <w:rsid w:val="00A06138"/>
    <w:rsid w:val="00A0651B"/>
    <w:rsid w:val="00A06A03"/>
    <w:rsid w:val="00A06E32"/>
    <w:rsid w:val="00A10C60"/>
    <w:rsid w:val="00A126D6"/>
    <w:rsid w:val="00A133F9"/>
    <w:rsid w:val="00A1346D"/>
    <w:rsid w:val="00A1540C"/>
    <w:rsid w:val="00A15DD9"/>
    <w:rsid w:val="00A16056"/>
    <w:rsid w:val="00A20862"/>
    <w:rsid w:val="00A20F9F"/>
    <w:rsid w:val="00A21808"/>
    <w:rsid w:val="00A22FD2"/>
    <w:rsid w:val="00A230B1"/>
    <w:rsid w:val="00A239C3"/>
    <w:rsid w:val="00A2524F"/>
    <w:rsid w:val="00A2759E"/>
    <w:rsid w:val="00A308BD"/>
    <w:rsid w:val="00A30EBD"/>
    <w:rsid w:val="00A31243"/>
    <w:rsid w:val="00A31815"/>
    <w:rsid w:val="00A31F03"/>
    <w:rsid w:val="00A33F38"/>
    <w:rsid w:val="00A3616A"/>
    <w:rsid w:val="00A36641"/>
    <w:rsid w:val="00A3768E"/>
    <w:rsid w:val="00A407E5"/>
    <w:rsid w:val="00A40DBD"/>
    <w:rsid w:val="00A410CF"/>
    <w:rsid w:val="00A51DA9"/>
    <w:rsid w:val="00A520C7"/>
    <w:rsid w:val="00A5363B"/>
    <w:rsid w:val="00A548E2"/>
    <w:rsid w:val="00A561B9"/>
    <w:rsid w:val="00A57884"/>
    <w:rsid w:val="00A57C6C"/>
    <w:rsid w:val="00A61384"/>
    <w:rsid w:val="00A62D8D"/>
    <w:rsid w:val="00A631E9"/>
    <w:rsid w:val="00A65D0B"/>
    <w:rsid w:val="00A66BDB"/>
    <w:rsid w:val="00A672B3"/>
    <w:rsid w:val="00A70BE7"/>
    <w:rsid w:val="00A71771"/>
    <w:rsid w:val="00A729E1"/>
    <w:rsid w:val="00A72D29"/>
    <w:rsid w:val="00A73115"/>
    <w:rsid w:val="00A745CB"/>
    <w:rsid w:val="00A75E44"/>
    <w:rsid w:val="00A801BA"/>
    <w:rsid w:val="00A805C5"/>
    <w:rsid w:val="00A83515"/>
    <w:rsid w:val="00A87775"/>
    <w:rsid w:val="00A9106A"/>
    <w:rsid w:val="00A910B4"/>
    <w:rsid w:val="00A9370F"/>
    <w:rsid w:val="00A956BB"/>
    <w:rsid w:val="00A9626E"/>
    <w:rsid w:val="00AA0025"/>
    <w:rsid w:val="00AA1B83"/>
    <w:rsid w:val="00AA2641"/>
    <w:rsid w:val="00AA5AD3"/>
    <w:rsid w:val="00AB307C"/>
    <w:rsid w:val="00AB3B3C"/>
    <w:rsid w:val="00AB4829"/>
    <w:rsid w:val="00AB548D"/>
    <w:rsid w:val="00AB6458"/>
    <w:rsid w:val="00AB7041"/>
    <w:rsid w:val="00AB7E78"/>
    <w:rsid w:val="00AC0F81"/>
    <w:rsid w:val="00AC2839"/>
    <w:rsid w:val="00AC2F83"/>
    <w:rsid w:val="00AC3295"/>
    <w:rsid w:val="00AC35B6"/>
    <w:rsid w:val="00AC420F"/>
    <w:rsid w:val="00AC5CD1"/>
    <w:rsid w:val="00AD0270"/>
    <w:rsid w:val="00AD2194"/>
    <w:rsid w:val="00AD5471"/>
    <w:rsid w:val="00AD5825"/>
    <w:rsid w:val="00AD6758"/>
    <w:rsid w:val="00AD68B0"/>
    <w:rsid w:val="00AD6F32"/>
    <w:rsid w:val="00AE13DE"/>
    <w:rsid w:val="00AE1512"/>
    <w:rsid w:val="00AE39E0"/>
    <w:rsid w:val="00AE4917"/>
    <w:rsid w:val="00AE4A8A"/>
    <w:rsid w:val="00AE6D69"/>
    <w:rsid w:val="00AF04F2"/>
    <w:rsid w:val="00AF0763"/>
    <w:rsid w:val="00AF1F20"/>
    <w:rsid w:val="00B0006A"/>
    <w:rsid w:val="00B011DE"/>
    <w:rsid w:val="00B02424"/>
    <w:rsid w:val="00B06B40"/>
    <w:rsid w:val="00B06D20"/>
    <w:rsid w:val="00B0704C"/>
    <w:rsid w:val="00B12130"/>
    <w:rsid w:val="00B12274"/>
    <w:rsid w:val="00B14088"/>
    <w:rsid w:val="00B14889"/>
    <w:rsid w:val="00B15A53"/>
    <w:rsid w:val="00B17410"/>
    <w:rsid w:val="00B2122C"/>
    <w:rsid w:val="00B21E8E"/>
    <w:rsid w:val="00B222F3"/>
    <w:rsid w:val="00B223A7"/>
    <w:rsid w:val="00B22822"/>
    <w:rsid w:val="00B23097"/>
    <w:rsid w:val="00B23EC9"/>
    <w:rsid w:val="00B25FEA"/>
    <w:rsid w:val="00B260D6"/>
    <w:rsid w:val="00B26367"/>
    <w:rsid w:val="00B26E32"/>
    <w:rsid w:val="00B30B65"/>
    <w:rsid w:val="00B31CDB"/>
    <w:rsid w:val="00B3311F"/>
    <w:rsid w:val="00B3317B"/>
    <w:rsid w:val="00B337B8"/>
    <w:rsid w:val="00B339EA"/>
    <w:rsid w:val="00B3419E"/>
    <w:rsid w:val="00B34CC8"/>
    <w:rsid w:val="00B4039D"/>
    <w:rsid w:val="00B40942"/>
    <w:rsid w:val="00B42EAF"/>
    <w:rsid w:val="00B433FB"/>
    <w:rsid w:val="00B46952"/>
    <w:rsid w:val="00B46EB8"/>
    <w:rsid w:val="00B50476"/>
    <w:rsid w:val="00B50BBA"/>
    <w:rsid w:val="00B50CB8"/>
    <w:rsid w:val="00B50DAD"/>
    <w:rsid w:val="00B51EDF"/>
    <w:rsid w:val="00B537AE"/>
    <w:rsid w:val="00B542B7"/>
    <w:rsid w:val="00B56157"/>
    <w:rsid w:val="00B606CB"/>
    <w:rsid w:val="00B616C2"/>
    <w:rsid w:val="00B631A3"/>
    <w:rsid w:val="00B63EA9"/>
    <w:rsid w:val="00B64590"/>
    <w:rsid w:val="00B6531F"/>
    <w:rsid w:val="00B65592"/>
    <w:rsid w:val="00B65A6B"/>
    <w:rsid w:val="00B66988"/>
    <w:rsid w:val="00B66A69"/>
    <w:rsid w:val="00B7119B"/>
    <w:rsid w:val="00B729BF"/>
    <w:rsid w:val="00B72AF8"/>
    <w:rsid w:val="00B72FBE"/>
    <w:rsid w:val="00B73393"/>
    <w:rsid w:val="00B74045"/>
    <w:rsid w:val="00B740D3"/>
    <w:rsid w:val="00B74C8B"/>
    <w:rsid w:val="00B768C9"/>
    <w:rsid w:val="00B76EE9"/>
    <w:rsid w:val="00B77EA3"/>
    <w:rsid w:val="00B8335A"/>
    <w:rsid w:val="00B833A8"/>
    <w:rsid w:val="00B87248"/>
    <w:rsid w:val="00B90C52"/>
    <w:rsid w:val="00B9112B"/>
    <w:rsid w:val="00B91ECC"/>
    <w:rsid w:val="00B921A7"/>
    <w:rsid w:val="00B92E77"/>
    <w:rsid w:val="00B960AE"/>
    <w:rsid w:val="00B96827"/>
    <w:rsid w:val="00BA0CA3"/>
    <w:rsid w:val="00BA1ED3"/>
    <w:rsid w:val="00BA2129"/>
    <w:rsid w:val="00BA26CB"/>
    <w:rsid w:val="00BA4EDD"/>
    <w:rsid w:val="00BA59CF"/>
    <w:rsid w:val="00BA5CB6"/>
    <w:rsid w:val="00BA5F3A"/>
    <w:rsid w:val="00BA75FC"/>
    <w:rsid w:val="00BB030D"/>
    <w:rsid w:val="00BB070A"/>
    <w:rsid w:val="00BB0766"/>
    <w:rsid w:val="00BB14F3"/>
    <w:rsid w:val="00BB215A"/>
    <w:rsid w:val="00BB296E"/>
    <w:rsid w:val="00BB2E72"/>
    <w:rsid w:val="00BB395B"/>
    <w:rsid w:val="00BB3D41"/>
    <w:rsid w:val="00BB4D39"/>
    <w:rsid w:val="00BB596B"/>
    <w:rsid w:val="00BB7D71"/>
    <w:rsid w:val="00BC11CD"/>
    <w:rsid w:val="00BC19B1"/>
    <w:rsid w:val="00BC1C5A"/>
    <w:rsid w:val="00BC25AE"/>
    <w:rsid w:val="00BC5A25"/>
    <w:rsid w:val="00BC611E"/>
    <w:rsid w:val="00BC6971"/>
    <w:rsid w:val="00BC772A"/>
    <w:rsid w:val="00BD0D99"/>
    <w:rsid w:val="00BD193D"/>
    <w:rsid w:val="00BD27B1"/>
    <w:rsid w:val="00BD32E4"/>
    <w:rsid w:val="00BD3BBC"/>
    <w:rsid w:val="00BD41B2"/>
    <w:rsid w:val="00BD5AFB"/>
    <w:rsid w:val="00BD5E87"/>
    <w:rsid w:val="00BD6915"/>
    <w:rsid w:val="00BD7647"/>
    <w:rsid w:val="00BE000A"/>
    <w:rsid w:val="00BE053E"/>
    <w:rsid w:val="00BE1220"/>
    <w:rsid w:val="00BE1584"/>
    <w:rsid w:val="00BE17BD"/>
    <w:rsid w:val="00BE262B"/>
    <w:rsid w:val="00BE2C9F"/>
    <w:rsid w:val="00BE4A0D"/>
    <w:rsid w:val="00BE5CC2"/>
    <w:rsid w:val="00BF04FE"/>
    <w:rsid w:val="00BF2B79"/>
    <w:rsid w:val="00BF3424"/>
    <w:rsid w:val="00BF5043"/>
    <w:rsid w:val="00BF5171"/>
    <w:rsid w:val="00C013FB"/>
    <w:rsid w:val="00C02BAE"/>
    <w:rsid w:val="00C03ECB"/>
    <w:rsid w:val="00C04919"/>
    <w:rsid w:val="00C059D6"/>
    <w:rsid w:val="00C1038B"/>
    <w:rsid w:val="00C113B2"/>
    <w:rsid w:val="00C11DE7"/>
    <w:rsid w:val="00C12B1C"/>
    <w:rsid w:val="00C131BD"/>
    <w:rsid w:val="00C14420"/>
    <w:rsid w:val="00C152C5"/>
    <w:rsid w:val="00C15F68"/>
    <w:rsid w:val="00C17BDE"/>
    <w:rsid w:val="00C223E4"/>
    <w:rsid w:val="00C22EB7"/>
    <w:rsid w:val="00C25033"/>
    <w:rsid w:val="00C26190"/>
    <w:rsid w:val="00C2643C"/>
    <w:rsid w:val="00C266D3"/>
    <w:rsid w:val="00C35142"/>
    <w:rsid w:val="00C35183"/>
    <w:rsid w:val="00C35AC3"/>
    <w:rsid w:val="00C362C6"/>
    <w:rsid w:val="00C366FB"/>
    <w:rsid w:val="00C4047B"/>
    <w:rsid w:val="00C407D8"/>
    <w:rsid w:val="00C40C4D"/>
    <w:rsid w:val="00C4425F"/>
    <w:rsid w:val="00C44B5D"/>
    <w:rsid w:val="00C45605"/>
    <w:rsid w:val="00C46459"/>
    <w:rsid w:val="00C473AC"/>
    <w:rsid w:val="00C532D0"/>
    <w:rsid w:val="00C60057"/>
    <w:rsid w:val="00C66A69"/>
    <w:rsid w:val="00C67AF6"/>
    <w:rsid w:val="00C7241F"/>
    <w:rsid w:val="00C734B1"/>
    <w:rsid w:val="00C74E94"/>
    <w:rsid w:val="00C75115"/>
    <w:rsid w:val="00C75DC3"/>
    <w:rsid w:val="00C76742"/>
    <w:rsid w:val="00C8010A"/>
    <w:rsid w:val="00C80701"/>
    <w:rsid w:val="00C80702"/>
    <w:rsid w:val="00C828B0"/>
    <w:rsid w:val="00C82A97"/>
    <w:rsid w:val="00C842C9"/>
    <w:rsid w:val="00C872AC"/>
    <w:rsid w:val="00C91071"/>
    <w:rsid w:val="00C91F80"/>
    <w:rsid w:val="00C922E8"/>
    <w:rsid w:val="00C9308B"/>
    <w:rsid w:val="00C95683"/>
    <w:rsid w:val="00C959B1"/>
    <w:rsid w:val="00C959E3"/>
    <w:rsid w:val="00C96A43"/>
    <w:rsid w:val="00CA0819"/>
    <w:rsid w:val="00CA0F35"/>
    <w:rsid w:val="00CA1146"/>
    <w:rsid w:val="00CA2541"/>
    <w:rsid w:val="00CA2C9F"/>
    <w:rsid w:val="00CA5AAA"/>
    <w:rsid w:val="00CA7A92"/>
    <w:rsid w:val="00CB1E1F"/>
    <w:rsid w:val="00CB2CC9"/>
    <w:rsid w:val="00CB3512"/>
    <w:rsid w:val="00CB5581"/>
    <w:rsid w:val="00CB6C7C"/>
    <w:rsid w:val="00CB6F08"/>
    <w:rsid w:val="00CB71CF"/>
    <w:rsid w:val="00CB758A"/>
    <w:rsid w:val="00CC12D2"/>
    <w:rsid w:val="00CC201E"/>
    <w:rsid w:val="00CC3218"/>
    <w:rsid w:val="00CC7145"/>
    <w:rsid w:val="00CC7B00"/>
    <w:rsid w:val="00CD0773"/>
    <w:rsid w:val="00CD2415"/>
    <w:rsid w:val="00CD438A"/>
    <w:rsid w:val="00CD4BEE"/>
    <w:rsid w:val="00CD6DD2"/>
    <w:rsid w:val="00CD774A"/>
    <w:rsid w:val="00CE2F9B"/>
    <w:rsid w:val="00CE4A1D"/>
    <w:rsid w:val="00CE5A31"/>
    <w:rsid w:val="00CE6A71"/>
    <w:rsid w:val="00CE6ABF"/>
    <w:rsid w:val="00CE727A"/>
    <w:rsid w:val="00CF5BC9"/>
    <w:rsid w:val="00CF746A"/>
    <w:rsid w:val="00D02235"/>
    <w:rsid w:val="00D02F70"/>
    <w:rsid w:val="00D03AED"/>
    <w:rsid w:val="00D0637E"/>
    <w:rsid w:val="00D06602"/>
    <w:rsid w:val="00D06AA2"/>
    <w:rsid w:val="00D073C5"/>
    <w:rsid w:val="00D10A81"/>
    <w:rsid w:val="00D11931"/>
    <w:rsid w:val="00D1230E"/>
    <w:rsid w:val="00D13C8E"/>
    <w:rsid w:val="00D15BA7"/>
    <w:rsid w:val="00D2202C"/>
    <w:rsid w:val="00D220C8"/>
    <w:rsid w:val="00D22719"/>
    <w:rsid w:val="00D22F0F"/>
    <w:rsid w:val="00D238DE"/>
    <w:rsid w:val="00D24B11"/>
    <w:rsid w:val="00D251C6"/>
    <w:rsid w:val="00D258A5"/>
    <w:rsid w:val="00D25DA0"/>
    <w:rsid w:val="00D26240"/>
    <w:rsid w:val="00D27392"/>
    <w:rsid w:val="00D31656"/>
    <w:rsid w:val="00D3251C"/>
    <w:rsid w:val="00D34464"/>
    <w:rsid w:val="00D35257"/>
    <w:rsid w:val="00D35BF4"/>
    <w:rsid w:val="00D37C40"/>
    <w:rsid w:val="00D41395"/>
    <w:rsid w:val="00D415E2"/>
    <w:rsid w:val="00D41A09"/>
    <w:rsid w:val="00D4303D"/>
    <w:rsid w:val="00D45365"/>
    <w:rsid w:val="00D45663"/>
    <w:rsid w:val="00D45F74"/>
    <w:rsid w:val="00D4687C"/>
    <w:rsid w:val="00D46E10"/>
    <w:rsid w:val="00D51627"/>
    <w:rsid w:val="00D5204C"/>
    <w:rsid w:val="00D524CC"/>
    <w:rsid w:val="00D52DFA"/>
    <w:rsid w:val="00D53C2F"/>
    <w:rsid w:val="00D5565A"/>
    <w:rsid w:val="00D56DED"/>
    <w:rsid w:val="00D56F8E"/>
    <w:rsid w:val="00D61FEC"/>
    <w:rsid w:val="00D64AD0"/>
    <w:rsid w:val="00D65599"/>
    <w:rsid w:val="00D67243"/>
    <w:rsid w:val="00D67B01"/>
    <w:rsid w:val="00D70090"/>
    <w:rsid w:val="00D70E6E"/>
    <w:rsid w:val="00D70F8C"/>
    <w:rsid w:val="00D719BF"/>
    <w:rsid w:val="00D741FD"/>
    <w:rsid w:val="00D762D4"/>
    <w:rsid w:val="00D808A7"/>
    <w:rsid w:val="00D810F6"/>
    <w:rsid w:val="00D8237A"/>
    <w:rsid w:val="00D831E2"/>
    <w:rsid w:val="00D83D36"/>
    <w:rsid w:val="00D83E6A"/>
    <w:rsid w:val="00D859B1"/>
    <w:rsid w:val="00D877DE"/>
    <w:rsid w:val="00D904E3"/>
    <w:rsid w:val="00D91DC2"/>
    <w:rsid w:val="00D925D8"/>
    <w:rsid w:val="00D939DC"/>
    <w:rsid w:val="00D946EC"/>
    <w:rsid w:val="00D95ECE"/>
    <w:rsid w:val="00D97829"/>
    <w:rsid w:val="00DA0244"/>
    <w:rsid w:val="00DA18BD"/>
    <w:rsid w:val="00DA1E53"/>
    <w:rsid w:val="00DA3510"/>
    <w:rsid w:val="00DA38CE"/>
    <w:rsid w:val="00DA429E"/>
    <w:rsid w:val="00DA509C"/>
    <w:rsid w:val="00DB14D9"/>
    <w:rsid w:val="00DB2855"/>
    <w:rsid w:val="00DB2C42"/>
    <w:rsid w:val="00DB403C"/>
    <w:rsid w:val="00DB6E79"/>
    <w:rsid w:val="00DB71CA"/>
    <w:rsid w:val="00DC242A"/>
    <w:rsid w:val="00DC7525"/>
    <w:rsid w:val="00DD062E"/>
    <w:rsid w:val="00DD24D2"/>
    <w:rsid w:val="00DD316D"/>
    <w:rsid w:val="00DD41AB"/>
    <w:rsid w:val="00DD51C2"/>
    <w:rsid w:val="00DE0829"/>
    <w:rsid w:val="00DE086D"/>
    <w:rsid w:val="00DE1701"/>
    <w:rsid w:val="00DE1939"/>
    <w:rsid w:val="00DE24BA"/>
    <w:rsid w:val="00DE454D"/>
    <w:rsid w:val="00DE4567"/>
    <w:rsid w:val="00DE56D4"/>
    <w:rsid w:val="00DE6731"/>
    <w:rsid w:val="00DE7D25"/>
    <w:rsid w:val="00DF0FFF"/>
    <w:rsid w:val="00DF188C"/>
    <w:rsid w:val="00DF3BC5"/>
    <w:rsid w:val="00DF5CB0"/>
    <w:rsid w:val="00E00120"/>
    <w:rsid w:val="00E017CE"/>
    <w:rsid w:val="00E02441"/>
    <w:rsid w:val="00E02D8F"/>
    <w:rsid w:val="00E030A4"/>
    <w:rsid w:val="00E0390B"/>
    <w:rsid w:val="00E04162"/>
    <w:rsid w:val="00E050F3"/>
    <w:rsid w:val="00E05A46"/>
    <w:rsid w:val="00E05DAB"/>
    <w:rsid w:val="00E072E8"/>
    <w:rsid w:val="00E10503"/>
    <w:rsid w:val="00E11333"/>
    <w:rsid w:val="00E14A78"/>
    <w:rsid w:val="00E16F46"/>
    <w:rsid w:val="00E17275"/>
    <w:rsid w:val="00E17ED5"/>
    <w:rsid w:val="00E20D66"/>
    <w:rsid w:val="00E21D3A"/>
    <w:rsid w:val="00E21DEB"/>
    <w:rsid w:val="00E241A2"/>
    <w:rsid w:val="00E244F2"/>
    <w:rsid w:val="00E24A49"/>
    <w:rsid w:val="00E272A0"/>
    <w:rsid w:val="00E272F5"/>
    <w:rsid w:val="00E3441D"/>
    <w:rsid w:val="00E34804"/>
    <w:rsid w:val="00E34C8B"/>
    <w:rsid w:val="00E35B26"/>
    <w:rsid w:val="00E35DFA"/>
    <w:rsid w:val="00E36525"/>
    <w:rsid w:val="00E4069F"/>
    <w:rsid w:val="00E4206C"/>
    <w:rsid w:val="00E45104"/>
    <w:rsid w:val="00E462CC"/>
    <w:rsid w:val="00E4682A"/>
    <w:rsid w:val="00E51205"/>
    <w:rsid w:val="00E51EFA"/>
    <w:rsid w:val="00E52B42"/>
    <w:rsid w:val="00E54E17"/>
    <w:rsid w:val="00E55122"/>
    <w:rsid w:val="00E554C2"/>
    <w:rsid w:val="00E57AC5"/>
    <w:rsid w:val="00E60009"/>
    <w:rsid w:val="00E617A2"/>
    <w:rsid w:val="00E65833"/>
    <w:rsid w:val="00E67FF1"/>
    <w:rsid w:val="00E71EF7"/>
    <w:rsid w:val="00E73029"/>
    <w:rsid w:val="00E73668"/>
    <w:rsid w:val="00E74000"/>
    <w:rsid w:val="00E7562A"/>
    <w:rsid w:val="00E757CC"/>
    <w:rsid w:val="00E762C6"/>
    <w:rsid w:val="00E76E60"/>
    <w:rsid w:val="00E777C4"/>
    <w:rsid w:val="00E77DF7"/>
    <w:rsid w:val="00E8214C"/>
    <w:rsid w:val="00E85653"/>
    <w:rsid w:val="00E863FA"/>
    <w:rsid w:val="00E90946"/>
    <w:rsid w:val="00E910E3"/>
    <w:rsid w:val="00E92DB3"/>
    <w:rsid w:val="00E94940"/>
    <w:rsid w:val="00E94D7D"/>
    <w:rsid w:val="00E9740F"/>
    <w:rsid w:val="00E97F48"/>
    <w:rsid w:val="00EA235E"/>
    <w:rsid w:val="00EA5D81"/>
    <w:rsid w:val="00EA608E"/>
    <w:rsid w:val="00EA79B9"/>
    <w:rsid w:val="00EA7B8E"/>
    <w:rsid w:val="00EA7CAD"/>
    <w:rsid w:val="00EB1EC1"/>
    <w:rsid w:val="00EB3BCD"/>
    <w:rsid w:val="00EB46C2"/>
    <w:rsid w:val="00EB690E"/>
    <w:rsid w:val="00EB750E"/>
    <w:rsid w:val="00EC0370"/>
    <w:rsid w:val="00EC0B9F"/>
    <w:rsid w:val="00EC2211"/>
    <w:rsid w:val="00EC3508"/>
    <w:rsid w:val="00EC37CB"/>
    <w:rsid w:val="00EC3D8F"/>
    <w:rsid w:val="00EC3FDB"/>
    <w:rsid w:val="00EC4401"/>
    <w:rsid w:val="00EC4DAB"/>
    <w:rsid w:val="00EC516F"/>
    <w:rsid w:val="00EC583B"/>
    <w:rsid w:val="00EC59DD"/>
    <w:rsid w:val="00EC5FF2"/>
    <w:rsid w:val="00EC7BB1"/>
    <w:rsid w:val="00EC7C5F"/>
    <w:rsid w:val="00ED0416"/>
    <w:rsid w:val="00ED0BFB"/>
    <w:rsid w:val="00ED1391"/>
    <w:rsid w:val="00ED1C4C"/>
    <w:rsid w:val="00ED259F"/>
    <w:rsid w:val="00ED2BFF"/>
    <w:rsid w:val="00ED3441"/>
    <w:rsid w:val="00ED4D7B"/>
    <w:rsid w:val="00ED58CA"/>
    <w:rsid w:val="00ED72BC"/>
    <w:rsid w:val="00ED7BD0"/>
    <w:rsid w:val="00EE1ED4"/>
    <w:rsid w:val="00EE4B1A"/>
    <w:rsid w:val="00EE6F29"/>
    <w:rsid w:val="00EF2C5D"/>
    <w:rsid w:val="00EF4B14"/>
    <w:rsid w:val="00EF4C57"/>
    <w:rsid w:val="00EF546C"/>
    <w:rsid w:val="00EF54F4"/>
    <w:rsid w:val="00F0387D"/>
    <w:rsid w:val="00F039EB"/>
    <w:rsid w:val="00F03B44"/>
    <w:rsid w:val="00F04993"/>
    <w:rsid w:val="00F04FBD"/>
    <w:rsid w:val="00F04FE1"/>
    <w:rsid w:val="00F05456"/>
    <w:rsid w:val="00F05BC9"/>
    <w:rsid w:val="00F0692E"/>
    <w:rsid w:val="00F07909"/>
    <w:rsid w:val="00F12D06"/>
    <w:rsid w:val="00F13B1A"/>
    <w:rsid w:val="00F14A11"/>
    <w:rsid w:val="00F152D4"/>
    <w:rsid w:val="00F15330"/>
    <w:rsid w:val="00F1579A"/>
    <w:rsid w:val="00F17195"/>
    <w:rsid w:val="00F1775F"/>
    <w:rsid w:val="00F17EC5"/>
    <w:rsid w:val="00F20A43"/>
    <w:rsid w:val="00F21ECF"/>
    <w:rsid w:val="00F23318"/>
    <w:rsid w:val="00F23F02"/>
    <w:rsid w:val="00F262B3"/>
    <w:rsid w:val="00F2694E"/>
    <w:rsid w:val="00F279AE"/>
    <w:rsid w:val="00F27BCC"/>
    <w:rsid w:val="00F30B7E"/>
    <w:rsid w:val="00F330E0"/>
    <w:rsid w:val="00F336F6"/>
    <w:rsid w:val="00F34FA1"/>
    <w:rsid w:val="00F34FA7"/>
    <w:rsid w:val="00F35168"/>
    <w:rsid w:val="00F35B1C"/>
    <w:rsid w:val="00F360FB"/>
    <w:rsid w:val="00F40041"/>
    <w:rsid w:val="00F40EDF"/>
    <w:rsid w:val="00F41A4C"/>
    <w:rsid w:val="00F430A8"/>
    <w:rsid w:val="00F46BEF"/>
    <w:rsid w:val="00F50708"/>
    <w:rsid w:val="00F5076F"/>
    <w:rsid w:val="00F50AAA"/>
    <w:rsid w:val="00F54B95"/>
    <w:rsid w:val="00F54DF5"/>
    <w:rsid w:val="00F56F61"/>
    <w:rsid w:val="00F627CD"/>
    <w:rsid w:val="00F6472A"/>
    <w:rsid w:val="00F64B83"/>
    <w:rsid w:val="00F65844"/>
    <w:rsid w:val="00F66682"/>
    <w:rsid w:val="00F67635"/>
    <w:rsid w:val="00F67764"/>
    <w:rsid w:val="00F7106C"/>
    <w:rsid w:val="00F71AC8"/>
    <w:rsid w:val="00F7249C"/>
    <w:rsid w:val="00F7433F"/>
    <w:rsid w:val="00F75572"/>
    <w:rsid w:val="00F7640F"/>
    <w:rsid w:val="00F769C4"/>
    <w:rsid w:val="00F76A11"/>
    <w:rsid w:val="00F776A0"/>
    <w:rsid w:val="00F8115A"/>
    <w:rsid w:val="00F812E7"/>
    <w:rsid w:val="00F820DA"/>
    <w:rsid w:val="00F82675"/>
    <w:rsid w:val="00F82AF0"/>
    <w:rsid w:val="00F86473"/>
    <w:rsid w:val="00F86613"/>
    <w:rsid w:val="00F900BC"/>
    <w:rsid w:val="00F91710"/>
    <w:rsid w:val="00F9455E"/>
    <w:rsid w:val="00F946C4"/>
    <w:rsid w:val="00F94D89"/>
    <w:rsid w:val="00FA29BE"/>
    <w:rsid w:val="00FA38F2"/>
    <w:rsid w:val="00FA4EC2"/>
    <w:rsid w:val="00FA4ED0"/>
    <w:rsid w:val="00FA55E6"/>
    <w:rsid w:val="00FB0F06"/>
    <w:rsid w:val="00FB1D6F"/>
    <w:rsid w:val="00FB447C"/>
    <w:rsid w:val="00FB44C6"/>
    <w:rsid w:val="00FB4F9F"/>
    <w:rsid w:val="00FB6303"/>
    <w:rsid w:val="00FB6EBA"/>
    <w:rsid w:val="00FC0C96"/>
    <w:rsid w:val="00FC172C"/>
    <w:rsid w:val="00FC2A05"/>
    <w:rsid w:val="00FC4835"/>
    <w:rsid w:val="00FC4FFC"/>
    <w:rsid w:val="00FC5394"/>
    <w:rsid w:val="00FC6613"/>
    <w:rsid w:val="00FC69A4"/>
    <w:rsid w:val="00FC7F63"/>
    <w:rsid w:val="00FD1BC5"/>
    <w:rsid w:val="00FD2548"/>
    <w:rsid w:val="00FD2700"/>
    <w:rsid w:val="00FD31E0"/>
    <w:rsid w:val="00FD39E6"/>
    <w:rsid w:val="00FD5978"/>
    <w:rsid w:val="00FD5D95"/>
    <w:rsid w:val="00FD6E8B"/>
    <w:rsid w:val="00FD7D69"/>
    <w:rsid w:val="00FE046E"/>
    <w:rsid w:val="00FE058C"/>
    <w:rsid w:val="00FE1136"/>
    <w:rsid w:val="00FE349A"/>
    <w:rsid w:val="00FE3591"/>
    <w:rsid w:val="00FE4A01"/>
    <w:rsid w:val="00FE4D9C"/>
    <w:rsid w:val="00FE55F0"/>
    <w:rsid w:val="00FE5C1E"/>
    <w:rsid w:val="00FE60C0"/>
    <w:rsid w:val="00FF063F"/>
    <w:rsid w:val="00FF23E2"/>
    <w:rsid w:val="00FF5637"/>
    <w:rsid w:val="00FF5F5E"/>
    <w:rsid w:val="00FF62F7"/>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1732"/>
  <w15:docId w15:val="{FCFE258A-7451-40A4-B118-C1E77364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81687"/>
    <w:pPr>
      <w:widowControl w:val="0"/>
      <w:autoSpaceDE w:val="0"/>
      <w:autoSpaceDN w:val="0"/>
      <w:adjustRightInd w:val="0"/>
    </w:pPr>
  </w:style>
  <w:style w:type="paragraph" w:styleId="2">
    <w:name w:val="heading 2"/>
    <w:basedOn w:val="a0"/>
    <w:next w:val="a0"/>
    <w:link w:val="20"/>
    <w:qFormat/>
    <w:rsid w:val="00AE6D69"/>
    <w:pPr>
      <w:keepNext/>
      <w:widowControl/>
      <w:numPr>
        <w:numId w:val="1"/>
      </w:numPr>
      <w:autoSpaceDE/>
      <w:autoSpaceDN/>
      <w:adjustRightInd/>
      <w:spacing w:before="120" w:after="120"/>
      <w:jc w:val="center"/>
      <w:outlineLvl w:val="1"/>
    </w:pPr>
    <w:rPr>
      <w:b/>
      <w:sz w:val="24"/>
      <w:szCs w:val="24"/>
      <w:lang w:eastAsia="en-US"/>
    </w:rPr>
  </w:style>
  <w:style w:type="paragraph" w:styleId="30">
    <w:name w:val="heading 3"/>
    <w:basedOn w:val="a0"/>
    <w:next w:val="a0"/>
    <w:link w:val="31"/>
    <w:semiHidden/>
    <w:unhideWhenUsed/>
    <w:qFormat/>
    <w:rsid w:val="00FA4ED0"/>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Body Text 3"/>
    <w:basedOn w:val="a0"/>
    <w:rsid w:val="000E6656"/>
    <w:pPr>
      <w:adjustRightInd/>
      <w:spacing w:before="80"/>
      <w:jc w:val="both"/>
    </w:pPr>
    <w:rPr>
      <w:sz w:val="22"/>
      <w:szCs w:val="22"/>
    </w:rPr>
  </w:style>
  <w:style w:type="character" w:customStyle="1" w:styleId="FontStyle15">
    <w:name w:val="Font Style15"/>
    <w:basedOn w:val="a1"/>
    <w:rsid w:val="00ED259F"/>
    <w:rPr>
      <w:rFonts w:ascii="Arial" w:hAnsi="Arial" w:cs="Arial"/>
      <w:sz w:val="20"/>
      <w:szCs w:val="20"/>
    </w:rPr>
  </w:style>
  <w:style w:type="paragraph" w:styleId="a4">
    <w:name w:val="Balloon Text"/>
    <w:basedOn w:val="a0"/>
    <w:semiHidden/>
    <w:rsid w:val="00290CF8"/>
    <w:rPr>
      <w:rFonts w:ascii="Tahoma" w:hAnsi="Tahoma" w:cs="Tahoma"/>
      <w:sz w:val="16"/>
      <w:szCs w:val="16"/>
    </w:rPr>
  </w:style>
  <w:style w:type="paragraph" w:customStyle="1" w:styleId="a5">
    <w:name w:val="Знак Знак Знак Знак"/>
    <w:basedOn w:val="a0"/>
    <w:rsid w:val="00BF5043"/>
    <w:pPr>
      <w:widowControl/>
      <w:autoSpaceDE/>
      <w:autoSpaceDN/>
      <w:adjustRightInd/>
      <w:spacing w:after="160" w:line="240" w:lineRule="exact"/>
    </w:pPr>
    <w:rPr>
      <w:rFonts w:ascii="Verdana" w:hAnsi="Verdana"/>
      <w:lang w:val="en-US" w:eastAsia="en-US"/>
    </w:rPr>
  </w:style>
  <w:style w:type="paragraph" w:styleId="a6">
    <w:name w:val="header"/>
    <w:basedOn w:val="a0"/>
    <w:link w:val="a7"/>
    <w:uiPriority w:val="99"/>
    <w:rsid w:val="002F48A7"/>
    <w:pPr>
      <w:tabs>
        <w:tab w:val="center" w:pos="4677"/>
        <w:tab w:val="right" w:pos="9355"/>
      </w:tabs>
    </w:pPr>
  </w:style>
  <w:style w:type="paragraph" w:styleId="a8">
    <w:name w:val="footer"/>
    <w:basedOn w:val="a0"/>
    <w:link w:val="a9"/>
    <w:uiPriority w:val="99"/>
    <w:rsid w:val="002F48A7"/>
    <w:pPr>
      <w:tabs>
        <w:tab w:val="center" w:pos="4677"/>
        <w:tab w:val="right" w:pos="9355"/>
      </w:tabs>
    </w:pPr>
  </w:style>
  <w:style w:type="table" w:styleId="aa">
    <w:name w:val="Table Grid"/>
    <w:basedOn w:val="a2"/>
    <w:uiPriority w:val="39"/>
    <w:rsid w:val="008D7D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216DA0"/>
    <w:pPr>
      <w:widowControl w:val="0"/>
    </w:pPr>
    <w:rPr>
      <w:snapToGrid w:val="0"/>
      <w:sz w:val="28"/>
    </w:rPr>
  </w:style>
  <w:style w:type="character" w:customStyle="1" w:styleId="6">
    <w:name w:val="Заголовок №6_"/>
    <w:basedOn w:val="a1"/>
    <w:link w:val="60"/>
    <w:locked/>
    <w:rsid w:val="00216DA0"/>
    <w:rPr>
      <w:b/>
      <w:bCs/>
      <w:spacing w:val="4"/>
      <w:sz w:val="19"/>
      <w:szCs w:val="19"/>
      <w:lang w:bidi="ar-SA"/>
    </w:rPr>
  </w:style>
  <w:style w:type="character" w:customStyle="1" w:styleId="5">
    <w:name w:val="Заголовок №5_"/>
    <w:basedOn w:val="a1"/>
    <w:link w:val="50"/>
    <w:locked/>
    <w:rsid w:val="00216DA0"/>
    <w:rPr>
      <w:spacing w:val="3"/>
      <w:sz w:val="19"/>
      <w:szCs w:val="19"/>
      <w:lang w:bidi="ar-SA"/>
    </w:rPr>
  </w:style>
  <w:style w:type="paragraph" w:customStyle="1" w:styleId="60">
    <w:name w:val="Заголовок №6"/>
    <w:basedOn w:val="a0"/>
    <w:link w:val="6"/>
    <w:rsid w:val="00216DA0"/>
    <w:pPr>
      <w:widowControl/>
      <w:shd w:val="clear" w:color="auto" w:fill="FFFFFF"/>
      <w:autoSpaceDE/>
      <w:autoSpaceDN/>
      <w:adjustRightInd/>
      <w:spacing w:before="60" w:after="180" w:line="240" w:lineRule="atLeast"/>
      <w:outlineLvl w:val="5"/>
    </w:pPr>
    <w:rPr>
      <w:b/>
      <w:bCs/>
      <w:spacing w:val="4"/>
      <w:sz w:val="19"/>
      <w:szCs w:val="19"/>
    </w:rPr>
  </w:style>
  <w:style w:type="paragraph" w:customStyle="1" w:styleId="50">
    <w:name w:val="Заголовок №5"/>
    <w:basedOn w:val="a0"/>
    <w:link w:val="5"/>
    <w:rsid w:val="00216DA0"/>
    <w:pPr>
      <w:widowControl/>
      <w:shd w:val="clear" w:color="auto" w:fill="FFFFFF"/>
      <w:autoSpaceDE/>
      <w:autoSpaceDN/>
      <w:adjustRightInd/>
      <w:spacing w:line="274" w:lineRule="exact"/>
      <w:outlineLvl w:val="4"/>
    </w:pPr>
    <w:rPr>
      <w:spacing w:val="3"/>
      <w:sz w:val="19"/>
      <w:szCs w:val="19"/>
    </w:rPr>
  </w:style>
  <w:style w:type="paragraph" w:customStyle="1" w:styleId="10">
    <w:name w:val="Знак Знак Знак Знак1"/>
    <w:basedOn w:val="a0"/>
    <w:rsid w:val="000F4A09"/>
    <w:pPr>
      <w:widowControl/>
      <w:autoSpaceDE/>
      <w:autoSpaceDN/>
      <w:adjustRightInd/>
      <w:spacing w:after="160" w:line="240" w:lineRule="exact"/>
    </w:pPr>
    <w:rPr>
      <w:rFonts w:ascii="Verdana" w:hAnsi="Verdana"/>
      <w:lang w:val="en-US" w:eastAsia="en-US"/>
    </w:rPr>
  </w:style>
  <w:style w:type="paragraph" w:customStyle="1" w:styleId="Style6">
    <w:name w:val="Style6"/>
    <w:basedOn w:val="a0"/>
    <w:rsid w:val="00640A08"/>
    <w:rPr>
      <w:rFonts w:ascii="Arial" w:hAnsi="Arial" w:cs="Arial"/>
      <w:sz w:val="24"/>
      <w:szCs w:val="24"/>
    </w:rPr>
  </w:style>
  <w:style w:type="character" w:styleId="ab">
    <w:name w:val="annotation reference"/>
    <w:basedOn w:val="a1"/>
    <w:rsid w:val="009A718F"/>
    <w:rPr>
      <w:sz w:val="16"/>
      <w:szCs w:val="16"/>
    </w:rPr>
  </w:style>
  <w:style w:type="paragraph" w:styleId="ac">
    <w:name w:val="Body Text"/>
    <w:basedOn w:val="a0"/>
    <w:link w:val="ad"/>
    <w:rsid w:val="00F9455E"/>
    <w:pPr>
      <w:spacing w:after="120"/>
    </w:pPr>
  </w:style>
  <w:style w:type="character" w:customStyle="1" w:styleId="ad">
    <w:name w:val="Основной текст Знак"/>
    <w:basedOn w:val="a1"/>
    <w:link w:val="ac"/>
    <w:rsid w:val="00F9455E"/>
  </w:style>
  <w:style w:type="paragraph" w:customStyle="1" w:styleId="Style4">
    <w:name w:val="Style4"/>
    <w:basedOn w:val="a0"/>
    <w:rsid w:val="00F9455E"/>
    <w:pPr>
      <w:spacing w:line="253" w:lineRule="exact"/>
      <w:ind w:firstLine="739"/>
      <w:jc w:val="both"/>
    </w:pPr>
    <w:rPr>
      <w:rFonts w:ascii="Arial" w:hAnsi="Arial" w:cs="Arial"/>
      <w:sz w:val="24"/>
      <w:szCs w:val="24"/>
    </w:rPr>
  </w:style>
  <w:style w:type="character" w:customStyle="1" w:styleId="FontStyle16">
    <w:name w:val="Font Style16"/>
    <w:basedOn w:val="a1"/>
    <w:rsid w:val="008859FD"/>
    <w:rPr>
      <w:rFonts w:ascii="Arial" w:hAnsi="Arial" w:cs="Arial"/>
      <w:b/>
      <w:bCs/>
      <w:sz w:val="20"/>
      <w:szCs w:val="20"/>
    </w:rPr>
  </w:style>
  <w:style w:type="character" w:customStyle="1" w:styleId="FontStyle69">
    <w:name w:val="Font Style69"/>
    <w:basedOn w:val="a1"/>
    <w:rsid w:val="005C07CF"/>
    <w:rPr>
      <w:rFonts w:ascii="Times New Roman" w:hAnsi="Times New Roman" w:cs="Times New Roman"/>
      <w:sz w:val="22"/>
      <w:szCs w:val="22"/>
    </w:rPr>
  </w:style>
  <w:style w:type="paragraph" w:styleId="ae">
    <w:name w:val="List Paragraph"/>
    <w:aliases w:val="Маркер"/>
    <w:basedOn w:val="a0"/>
    <w:link w:val="af"/>
    <w:uiPriority w:val="34"/>
    <w:qFormat/>
    <w:rsid w:val="005C07CF"/>
    <w:pPr>
      <w:widowControl/>
      <w:autoSpaceDE/>
      <w:autoSpaceDN/>
      <w:adjustRightInd/>
      <w:ind w:left="720"/>
      <w:contextualSpacing/>
    </w:pPr>
    <w:rPr>
      <w:rFonts w:eastAsia="Calibri"/>
      <w:sz w:val="24"/>
      <w:szCs w:val="24"/>
    </w:rPr>
  </w:style>
  <w:style w:type="paragraph" w:styleId="af0">
    <w:name w:val="Plain Text"/>
    <w:basedOn w:val="a0"/>
    <w:link w:val="af1"/>
    <w:rsid w:val="00C152C5"/>
    <w:pPr>
      <w:widowControl/>
      <w:autoSpaceDE/>
      <w:autoSpaceDN/>
      <w:adjustRightInd/>
    </w:pPr>
    <w:rPr>
      <w:rFonts w:ascii="Courier New" w:hAnsi="Courier New" w:cs="Courier New"/>
    </w:rPr>
  </w:style>
  <w:style w:type="character" w:customStyle="1" w:styleId="af1">
    <w:name w:val="Текст Знак"/>
    <w:basedOn w:val="a1"/>
    <w:link w:val="af0"/>
    <w:rsid w:val="00C152C5"/>
    <w:rPr>
      <w:rFonts w:ascii="Courier New" w:hAnsi="Courier New" w:cs="Courier New"/>
    </w:rPr>
  </w:style>
  <w:style w:type="paragraph" w:styleId="af2">
    <w:name w:val="Body Text Indent"/>
    <w:basedOn w:val="a0"/>
    <w:link w:val="af3"/>
    <w:rsid w:val="00C152C5"/>
    <w:pPr>
      <w:spacing w:after="120"/>
      <w:ind w:left="283"/>
    </w:pPr>
  </w:style>
  <w:style w:type="character" w:customStyle="1" w:styleId="af3">
    <w:name w:val="Основной текст с отступом Знак"/>
    <w:basedOn w:val="a1"/>
    <w:link w:val="af2"/>
    <w:rsid w:val="00C152C5"/>
  </w:style>
  <w:style w:type="paragraph" w:styleId="af4">
    <w:name w:val="footnote text"/>
    <w:basedOn w:val="a0"/>
    <w:link w:val="af5"/>
    <w:rsid w:val="00973D9C"/>
    <w:pPr>
      <w:widowControl/>
      <w:autoSpaceDE/>
      <w:autoSpaceDN/>
      <w:adjustRightInd/>
      <w:spacing w:before="120"/>
    </w:pPr>
    <w:rPr>
      <w:rFonts w:ascii="Arial Narrow" w:hAnsi="Arial Narrow"/>
    </w:rPr>
  </w:style>
  <w:style w:type="character" w:customStyle="1" w:styleId="af5">
    <w:name w:val="Текст сноски Знак"/>
    <w:basedOn w:val="a1"/>
    <w:link w:val="af4"/>
    <w:rsid w:val="00973D9C"/>
    <w:rPr>
      <w:rFonts w:ascii="Arial Narrow" w:hAnsi="Arial Narrow"/>
    </w:rPr>
  </w:style>
  <w:style w:type="character" w:styleId="af6">
    <w:name w:val="footnote reference"/>
    <w:basedOn w:val="a1"/>
    <w:rsid w:val="00973D9C"/>
    <w:rPr>
      <w:vertAlign w:val="superscript"/>
    </w:rPr>
  </w:style>
  <w:style w:type="paragraph" w:styleId="21">
    <w:name w:val="Body Text 2"/>
    <w:basedOn w:val="a0"/>
    <w:link w:val="22"/>
    <w:rsid w:val="00B8335A"/>
    <w:pPr>
      <w:widowControl/>
      <w:autoSpaceDE/>
      <w:autoSpaceDN/>
      <w:adjustRightInd/>
      <w:spacing w:after="120" w:line="480" w:lineRule="auto"/>
    </w:pPr>
    <w:rPr>
      <w:sz w:val="24"/>
      <w:szCs w:val="24"/>
    </w:rPr>
  </w:style>
  <w:style w:type="character" w:customStyle="1" w:styleId="22">
    <w:name w:val="Основной текст 2 Знак"/>
    <w:basedOn w:val="a1"/>
    <w:link w:val="21"/>
    <w:rsid w:val="00B8335A"/>
    <w:rPr>
      <w:sz w:val="24"/>
      <w:szCs w:val="24"/>
    </w:rPr>
  </w:style>
  <w:style w:type="character" w:customStyle="1" w:styleId="20">
    <w:name w:val="Заголовок 2 Знак"/>
    <w:basedOn w:val="a1"/>
    <w:link w:val="2"/>
    <w:rsid w:val="00AE6D69"/>
    <w:rPr>
      <w:b/>
      <w:sz w:val="24"/>
      <w:szCs w:val="24"/>
      <w:lang w:eastAsia="en-US"/>
    </w:rPr>
  </w:style>
  <w:style w:type="character" w:customStyle="1" w:styleId="31">
    <w:name w:val="Заголовок 3 Знак"/>
    <w:basedOn w:val="a1"/>
    <w:link w:val="30"/>
    <w:semiHidden/>
    <w:rsid w:val="00FA4ED0"/>
    <w:rPr>
      <w:rFonts w:ascii="Cambria" w:eastAsia="Times New Roman" w:hAnsi="Cambria" w:cs="Times New Roman"/>
      <w:b/>
      <w:bCs/>
      <w:color w:val="4F81BD"/>
    </w:rPr>
  </w:style>
  <w:style w:type="paragraph" w:customStyle="1" w:styleId="a">
    <w:name w:val="Подподпункт"/>
    <w:basedOn w:val="a0"/>
    <w:rsid w:val="00FA4ED0"/>
    <w:pPr>
      <w:widowControl/>
      <w:numPr>
        <w:numId w:val="3"/>
      </w:numPr>
      <w:autoSpaceDE/>
      <w:autoSpaceDN/>
      <w:adjustRightInd/>
      <w:spacing w:line="360" w:lineRule="auto"/>
      <w:jc w:val="both"/>
    </w:pPr>
    <w:rPr>
      <w:sz w:val="28"/>
      <w:szCs w:val="28"/>
    </w:rPr>
  </w:style>
  <w:style w:type="character" w:customStyle="1" w:styleId="ca-01">
    <w:name w:val="ca-01"/>
    <w:rsid w:val="00FA4ED0"/>
    <w:rPr>
      <w:rFonts w:ascii="Times New Roman" w:hAnsi="Times New Roman" w:cs="Times New Roman" w:hint="default"/>
      <w:sz w:val="22"/>
      <w:szCs w:val="22"/>
    </w:rPr>
  </w:style>
  <w:style w:type="paragraph" w:customStyle="1" w:styleId="pa-3">
    <w:name w:val="pa-3"/>
    <w:basedOn w:val="a0"/>
    <w:rsid w:val="00FA4ED0"/>
    <w:pPr>
      <w:widowControl/>
      <w:autoSpaceDE/>
      <w:autoSpaceDN/>
      <w:adjustRightInd/>
      <w:spacing w:line="240" w:lineRule="atLeast"/>
      <w:jc w:val="both"/>
    </w:pPr>
    <w:rPr>
      <w:rFonts w:ascii="Arial Unicode MS" w:eastAsia="Arial Unicode MS" w:hAnsi="Arial Unicode MS" w:cs="Arial Unicode MS"/>
      <w:sz w:val="24"/>
      <w:szCs w:val="24"/>
    </w:rPr>
  </w:style>
  <w:style w:type="paragraph" w:customStyle="1" w:styleId="11">
    <w:name w:val="Стиль1"/>
    <w:basedOn w:val="a0"/>
    <w:rsid w:val="00FA4ED0"/>
    <w:pPr>
      <w:widowControl/>
      <w:autoSpaceDE/>
      <w:autoSpaceDN/>
      <w:adjustRightInd/>
      <w:ind w:firstLine="720"/>
      <w:jc w:val="both"/>
    </w:pPr>
    <w:rPr>
      <w:rFonts w:ascii="Peterburg" w:hAnsi="Peterburg"/>
      <w:snapToGrid w:val="0"/>
      <w:sz w:val="24"/>
    </w:rPr>
  </w:style>
  <w:style w:type="character" w:customStyle="1" w:styleId="a7">
    <w:name w:val="Верхний колонтитул Знак"/>
    <w:basedOn w:val="a1"/>
    <w:link w:val="a6"/>
    <w:uiPriority w:val="99"/>
    <w:locked/>
    <w:rsid w:val="00520055"/>
  </w:style>
  <w:style w:type="character" w:customStyle="1" w:styleId="FontStyle42">
    <w:name w:val="Font Style42"/>
    <w:rsid w:val="00845849"/>
    <w:rPr>
      <w:rFonts w:ascii="Times New Roman" w:hAnsi="Times New Roman" w:cs="Times New Roman" w:hint="default"/>
      <w:sz w:val="22"/>
    </w:rPr>
  </w:style>
  <w:style w:type="paragraph" w:customStyle="1" w:styleId="Style33">
    <w:name w:val="Style33"/>
    <w:basedOn w:val="a0"/>
    <w:rsid w:val="00F71AC8"/>
    <w:pPr>
      <w:spacing w:line="298" w:lineRule="exact"/>
    </w:pPr>
    <w:rPr>
      <w:sz w:val="24"/>
      <w:szCs w:val="24"/>
    </w:rPr>
  </w:style>
  <w:style w:type="character" w:customStyle="1" w:styleId="FontStyle53">
    <w:name w:val="Font Style53"/>
    <w:rsid w:val="00F71AC8"/>
    <w:rPr>
      <w:rFonts w:ascii="Times New Roman" w:hAnsi="Times New Roman"/>
      <w:b/>
      <w:i/>
      <w:spacing w:val="-10"/>
      <w:sz w:val="28"/>
    </w:rPr>
  </w:style>
  <w:style w:type="paragraph" w:customStyle="1" w:styleId="Style14">
    <w:name w:val="Style14"/>
    <w:basedOn w:val="a0"/>
    <w:rsid w:val="007E0985"/>
    <w:pPr>
      <w:spacing w:line="270" w:lineRule="exact"/>
      <w:ind w:firstLine="706"/>
      <w:jc w:val="both"/>
    </w:pPr>
    <w:rPr>
      <w:sz w:val="24"/>
      <w:szCs w:val="24"/>
    </w:rPr>
  </w:style>
  <w:style w:type="character" w:styleId="af7">
    <w:name w:val="Hyperlink"/>
    <w:basedOn w:val="a1"/>
    <w:uiPriority w:val="99"/>
    <w:rsid w:val="007E0985"/>
    <w:rPr>
      <w:rFonts w:cs="Times New Roman"/>
      <w:color w:val="0000FF"/>
      <w:u w:val="single"/>
    </w:rPr>
  </w:style>
  <w:style w:type="paragraph" w:customStyle="1" w:styleId="ConsPlusNormal">
    <w:name w:val="ConsPlusNormal"/>
    <w:rsid w:val="00D946EC"/>
    <w:pPr>
      <w:widowControl w:val="0"/>
      <w:autoSpaceDE w:val="0"/>
      <w:autoSpaceDN w:val="0"/>
      <w:adjustRightInd w:val="0"/>
      <w:ind w:firstLine="720"/>
    </w:pPr>
    <w:rPr>
      <w:rFonts w:ascii="Arial" w:hAnsi="Arial" w:cs="Arial"/>
    </w:rPr>
  </w:style>
  <w:style w:type="character" w:customStyle="1" w:styleId="a9">
    <w:name w:val="Нижний колонтитул Знак"/>
    <w:basedOn w:val="a1"/>
    <w:link w:val="a8"/>
    <w:uiPriority w:val="99"/>
    <w:rsid w:val="00975D6D"/>
  </w:style>
  <w:style w:type="character" w:customStyle="1" w:styleId="Bodytext2">
    <w:name w:val="Body text (2)_"/>
    <w:basedOn w:val="a1"/>
    <w:link w:val="Bodytext20"/>
    <w:uiPriority w:val="99"/>
    <w:locked/>
    <w:rsid w:val="00945FBF"/>
    <w:rPr>
      <w:sz w:val="22"/>
      <w:szCs w:val="22"/>
      <w:shd w:val="clear" w:color="auto" w:fill="FFFFFF"/>
    </w:rPr>
  </w:style>
  <w:style w:type="character" w:customStyle="1" w:styleId="Heading1">
    <w:name w:val="Heading #1_"/>
    <w:basedOn w:val="a1"/>
    <w:link w:val="Heading10"/>
    <w:uiPriority w:val="99"/>
    <w:locked/>
    <w:rsid w:val="00945FBF"/>
    <w:rPr>
      <w:b/>
      <w:bCs/>
      <w:sz w:val="26"/>
      <w:szCs w:val="26"/>
      <w:shd w:val="clear" w:color="auto" w:fill="FFFFFF"/>
    </w:rPr>
  </w:style>
  <w:style w:type="character" w:customStyle="1" w:styleId="Bodytext2Bold">
    <w:name w:val="Body text (2) + Bold"/>
    <w:basedOn w:val="Bodytext2"/>
    <w:uiPriority w:val="99"/>
    <w:rsid w:val="00945FBF"/>
    <w:rPr>
      <w:b/>
      <w:bCs/>
      <w:sz w:val="22"/>
      <w:szCs w:val="22"/>
      <w:shd w:val="clear" w:color="auto" w:fill="FFFFFF"/>
    </w:rPr>
  </w:style>
  <w:style w:type="character" w:customStyle="1" w:styleId="Bodytext6">
    <w:name w:val="Body text (6)_"/>
    <w:basedOn w:val="a1"/>
    <w:link w:val="Bodytext60"/>
    <w:uiPriority w:val="99"/>
    <w:locked/>
    <w:rsid w:val="00945FBF"/>
    <w:rPr>
      <w:b/>
      <w:bCs/>
      <w:sz w:val="19"/>
      <w:szCs w:val="19"/>
      <w:shd w:val="clear" w:color="auto" w:fill="FFFFFF"/>
    </w:rPr>
  </w:style>
  <w:style w:type="character" w:customStyle="1" w:styleId="BodytextBold">
    <w:name w:val="Body text + Bold"/>
    <w:basedOn w:val="a1"/>
    <w:uiPriority w:val="99"/>
    <w:rsid w:val="00945FBF"/>
    <w:rPr>
      <w:rFonts w:ascii="Times New Roman" w:hAnsi="Times New Roman" w:cs="Times New Roman"/>
      <w:b/>
      <w:bCs/>
      <w:spacing w:val="0"/>
      <w:sz w:val="19"/>
      <w:szCs w:val="19"/>
    </w:rPr>
  </w:style>
  <w:style w:type="character" w:customStyle="1" w:styleId="Bodytext7">
    <w:name w:val="Body text (7)_"/>
    <w:basedOn w:val="a1"/>
    <w:link w:val="Bodytext70"/>
    <w:uiPriority w:val="99"/>
    <w:locked/>
    <w:rsid w:val="00945FBF"/>
    <w:rPr>
      <w:i/>
      <w:iCs/>
      <w:shd w:val="clear" w:color="auto" w:fill="FFFFFF"/>
    </w:rPr>
  </w:style>
  <w:style w:type="character" w:customStyle="1" w:styleId="BodytextBold4">
    <w:name w:val="Body text + Bold4"/>
    <w:basedOn w:val="a1"/>
    <w:uiPriority w:val="99"/>
    <w:rsid w:val="00945FBF"/>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945FBF"/>
    <w:rPr>
      <w:b/>
      <w:bCs/>
      <w:sz w:val="19"/>
      <w:szCs w:val="19"/>
      <w:shd w:val="clear" w:color="auto" w:fill="FFFFFF"/>
    </w:rPr>
  </w:style>
  <w:style w:type="character" w:customStyle="1" w:styleId="BodytextBold3">
    <w:name w:val="Body text + Bold3"/>
    <w:basedOn w:val="a1"/>
    <w:uiPriority w:val="99"/>
    <w:rsid w:val="00945FBF"/>
    <w:rPr>
      <w:rFonts w:ascii="Times New Roman" w:hAnsi="Times New Roman" w:cs="Times New Roman"/>
      <w:b/>
      <w:bCs/>
      <w:spacing w:val="0"/>
      <w:sz w:val="19"/>
      <w:szCs w:val="19"/>
    </w:rPr>
  </w:style>
  <w:style w:type="character" w:customStyle="1" w:styleId="Heading3">
    <w:name w:val="Heading #3_"/>
    <w:basedOn w:val="a1"/>
    <w:link w:val="Heading30"/>
    <w:uiPriority w:val="99"/>
    <w:locked/>
    <w:rsid w:val="00945FBF"/>
    <w:rPr>
      <w:b/>
      <w:bCs/>
      <w:sz w:val="19"/>
      <w:szCs w:val="19"/>
      <w:shd w:val="clear" w:color="auto" w:fill="FFFFFF"/>
    </w:rPr>
  </w:style>
  <w:style w:type="paragraph" w:customStyle="1" w:styleId="Bodytext20">
    <w:name w:val="Body text (2)"/>
    <w:basedOn w:val="a0"/>
    <w:link w:val="Bodytext2"/>
    <w:uiPriority w:val="99"/>
    <w:rsid w:val="00945FBF"/>
    <w:pPr>
      <w:widowControl/>
      <w:shd w:val="clear" w:color="auto" w:fill="FFFFFF"/>
      <w:autoSpaceDE/>
      <w:autoSpaceDN/>
      <w:adjustRightInd/>
      <w:spacing w:after="180" w:line="240" w:lineRule="atLeast"/>
    </w:pPr>
    <w:rPr>
      <w:sz w:val="22"/>
      <w:szCs w:val="22"/>
    </w:rPr>
  </w:style>
  <w:style w:type="paragraph" w:customStyle="1" w:styleId="Heading10">
    <w:name w:val="Heading #1"/>
    <w:basedOn w:val="a0"/>
    <w:link w:val="Heading1"/>
    <w:uiPriority w:val="99"/>
    <w:rsid w:val="00945FBF"/>
    <w:pPr>
      <w:widowControl/>
      <w:shd w:val="clear" w:color="auto" w:fill="FFFFFF"/>
      <w:autoSpaceDE/>
      <w:autoSpaceDN/>
      <w:adjustRightInd/>
      <w:spacing w:before="540" w:after="120" w:line="278" w:lineRule="exact"/>
      <w:jc w:val="center"/>
      <w:outlineLvl w:val="0"/>
    </w:pPr>
    <w:rPr>
      <w:b/>
      <w:bCs/>
      <w:sz w:val="26"/>
      <w:szCs w:val="26"/>
    </w:rPr>
  </w:style>
  <w:style w:type="paragraph" w:customStyle="1" w:styleId="Bodytext60">
    <w:name w:val="Body text (6)"/>
    <w:basedOn w:val="a0"/>
    <w:link w:val="Bodytext6"/>
    <w:uiPriority w:val="99"/>
    <w:rsid w:val="00945FBF"/>
    <w:pPr>
      <w:widowControl/>
      <w:shd w:val="clear" w:color="auto" w:fill="FFFFFF"/>
      <w:autoSpaceDE/>
      <w:autoSpaceDN/>
      <w:adjustRightInd/>
      <w:spacing w:before="240" w:after="180" w:line="240" w:lineRule="atLeast"/>
      <w:jc w:val="both"/>
    </w:pPr>
    <w:rPr>
      <w:b/>
      <w:bCs/>
      <w:sz w:val="19"/>
      <w:szCs w:val="19"/>
    </w:rPr>
  </w:style>
  <w:style w:type="paragraph" w:customStyle="1" w:styleId="Bodytext70">
    <w:name w:val="Body text (7)"/>
    <w:basedOn w:val="a0"/>
    <w:link w:val="Bodytext7"/>
    <w:uiPriority w:val="99"/>
    <w:rsid w:val="00945FBF"/>
    <w:pPr>
      <w:widowControl/>
      <w:shd w:val="clear" w:color="auto" w:fill="FFFFFF"/>
      <w:autoSpaceDE/>
      <w:autoSpaceDN/>
      <w:adjustRightInd/>
      <w:spacing w:after="60" w:line="240" w:lineRule="exact"/>
      <w:jc w:val="both"/>
    </w:pPr>
    <w:rPr>
      <w:i/>
      <w:iCs/>
    </w:rPr>
  </w:style>
  <w:style w:type="paragraph" w:customStyle="1" w:styleId="Heading30">
    <w:name w:val="Heading #3"/>
    <w:basedOn w:val="a0"/>
    <w:link w:val="Heading3"/>
    <w:uiPriority w:val="99"/>
    <w:rsid w:val="00945FBF"/>
    <w:pPr>
      <w:widowControl/>
      <w:shd w:val="clear" w:color="auto" w:fill="FFFFFF"/>
      <w:autoSpaceDE/>
      <w:autoSpaceDN/>
      <w:adjustRightInd/>
      <w:spacing w:before="180" w:after="60" w:line="235" w:lineRule="exact"/>
      <w:jc w:val="both"/>
      <w:outlineLvl w:val="2"/>
    </w:pPr>
    <w:rPr>
      <w:b/>
      <w:bCs/>
      <w:sz w:val="19"/>
      <w:szCs w:val="19"/>
    </w:rPr>
  </w:style>
  <w:style w:type="character" w:customStyle="1" w:styleId="Heading2">
    <w:name w:val="Heading #2_"/>
    <w:basedOn w:val="a1"/>
    <w:link w:val="Heading20"/>
    <w:uiPriority w:val="99"/>
    <w:locked/>
    <w:rsid w:val="00945FBF"/>
    <w:rPr>
      <w:rFonts w:ascii="Trebuchet MS" w:hAnsi="Trebuchet MS" w:cs="Trebuchet MS"/>
      <w:b/>
      <w:bCs/>
      <w:shd w:val="clear" w:color="auto" w:fill="FFFFFF"/>
    </w:rPr>
  </w:style>
  <w:style w:type="character" w:customStyle="1" w:styleId="BodytextBold2">
    <w:name w:val="Body text + Bold2"/>
    <w:basedOn w:val="a1"/>
    <w:uiPriority w:val="99"/>
    <w:rsid w:val="00945FBF"/>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945FBF"/>
    <w:rPr>
      <w:b/>
      <w:bCs/>
      <w:sz w:val="19"/>
      <w:szCs w:val="19"/>
      <w:shd w:val="clear" w:color="auto" w:fill="FFFFFF"/>
    </w:rPr>
  </w:style>
  <w:style w:type="character" w:customStyle="1" w:styleId="BodytextBold1">
    <w:name w:val="Body text + Bold1"/>
    <w:basedOn w:val="a1"/>
    <w:uiPriority w:val="99"/>
    <w:rsid w:val="00945FBF"/>
    <w:rPr>
      <w:rFonts w:ascii="Times New Roman" w:hAnsi="Times New Roman" w:cs="Times New Roman"/>
      <w:b/>
      <w:bCs/>
      <w:spacing w:val="0"/>
      <w:sz w:val="19"/>
      <w:szCs w:val="19"/>
    </w:rPr>
  </w:style>
  <w:style w:type="paragraph" w:customStyle="1" w:styleId="Heading20">
    <w:name w:val="Heading #2"/>
    <w:basedOn w:val="a0"/>
    <w:link w:val="Heading2"/>
    <w:uiPriority w:val="99"/>
    <w:rsid w:val="00945FBF"/>
    <w:pPr>
      <w:widowControl/>
      <w:shd w:val="clear" w:color="auto" w:fill="FFFFFF"/>
      <w:autoSpaceDE/>
      <w:autoSpaceDN/>
      <w:adjustRightInd/>
      <w:spacing w:after="240" w:line="240" w:lineRule="atLeast"/>
      <w:outlineLvl w:val="1"/>
    </w:pPr>
    <w:rPr>
      <w:rFonts w:ascii="Trebuchet MS" w:hAnsi="Trebuchet MS" w:cs="Trebuchet MS"/>
      <w:b/>
      <w:bCs/>
    </w:rPr>
  </w:style>
  <w:style w:type="paragraph" w:styleId="3">
    <w:name w:val="List Bullet 3"/>
    <w:basedOn w:val="a0"/>
    <w:autoRedefine/>
    <w:uiPriority w:val="99"/>
    <w:rsid w:val="00720547"/>
    <w:pPr>
      <w:widowControl/>
      <w:numPr>
        <w:numId w:val="8"/>
      </w:numPr>
      <w:tabs>
        <w:tab w:val="clear" w:pos="926"/>
        <w:tab w:val="num" w:pos="1620"/>
      </w:tabs>
      <w:adjustRightInd/>
      <w:ind w:left="1620"/>
      <w:jc w:val="both"/>
    </w:pPr>
    <w:rPr>
      <w:rFonts w:eastAsia="Calibri"/>
      <w:sz w:val="28"/>
      <w:szCs w:val="28"/>
    </w:rPr>
  </w:style>
  <w:style w:type="paragraph" w:customStyle="1" w:styleId="33">
    <w:name w:val="Уровень3"/>
    <w:basedOn w:val="a0"/>
    <w:rsid w:val="00720547"/>
    <w:pPr>
      <w:widowControl/>
      <w:tabs>
        <w:tab w:val="left" w:pos="993"/>
      </w:tabs>
      <w:autoSpaceDE/>
      <w:autoSpaceDN/>
      <w:adjustRightInd/>
      <w:spacing w:before="120" w:after="120"/>
      <w:jc w:val="both"/>
      <w:outlineLvl w:val="0"/>
    </w:pPr>
    <w:rPr>
      <w:rFonts w:ascii="Arial" w:hAnsi="Arial"/>
      <w:bCs/>
      <w:iCs/>
      <w:color w:val="000000"/>
      <w:sz w:val="24"/>
    </w:rPr>
  </w:style>
  <w:style w:type="character" w:customStyle="1" w:styleId="af">
    <w:name w:val="Абзац списка Знак"/>
    <w:aliases w:val="Маркер Знак"/>
    <w:link w:val="ae"/>
    <w:uiPriority w:val="34"/>
    <w:locked/>
    <w:rsid w:val="00F20A43"/>
    <w:rPr>
      <w:rFonts w:eastAsia="Calibri"/>
      <w:sz w:val="24"/>
      <w:szCs w:val="24"/>
    </w:rPr>
  </w:style>
  <w:style w:type="character" w:customStyle="1" w:styleId="af8">
    <w:name w:val="Основной текст_"/>
    <w:link w:val="12"/>
    <w:rsid w:val="006C5949"/>
    <w:rPr>
      <w:sz w:val="27"/>
      <w:szCs w:val="27"/>
      <w:shd w:val="clear" w:color="auto" w:fill="FFFFFF"/>
    </w:rPr>
  </w:style>
  <w:style w:type="paragraph" w:customStyle="1" w:styleId="12">
    <w:name w:val="Основной текст1"/>
    <w:basedOn w:val="a0"/>
    <w:link w:val="af8"/>
    <w:rsid w:val="006C5949"/>
    <w:pPr>
      <w:widowControl/>
      <w:shd w:val="clear" w:color="auto" w:fill="FFFFFF"/>
      <w:autoSpaceDE/>
      <w:autoSpaceDN/>
      <w:adjustRightInd/>
      <w:spacing w:before="60" w:after="240" w:line="322" w:lineRule="exact"/>
      <w:jc w:val="center"/>
    </w:pPr>
    <w:rPr>
      <w:sz w:val="27"/>
      <w:szCs w:val="27"/>
    </w:rPr>
  </w:style>
  <w:style w:type="character" w:customStyle="1" w:styleId="34">
    <w:name w:val="Основной текст (3)_"/>
    <w:link w:val="35"/>
    <w:rsid w:val="005F7FB9"/>
    <w:rPr>
      <w:sz w:val="23"/>
      <w:szCs w:val="23"/>
      <w:shd w:val="clear" w:color="auto" w:fill="FFFFFF"/>
    </w:rPr>
  </w:style>
  <w:style w:type="paragraph" w:customStyle="1" w:styleId="35">
    <w:name w:val="Основной текст (3)"/>
    <w:basedOn w:val="a0"/>
    <w:link w:val="34"/>
    <w:rsid w:val="005F7FB9"/>
    <w:pPr>
      <w:widowControl/>
      <w:shd w:val="clear" w:color="auto" w:fill="FFFFFF"/>
      <w:autoSpaceDE/>
      <w:autoSpaceDN/>
      <w:adjustRightInd/>
      <w:spacing w:line="0" w:lineRule="atLeast"/>
      <w:ind w:hanging="300"/>
    </w:pPr>
    <w:rPr>
      <w:sz w:val="23"/>
      <w:szCs w:val="23"/>
    </w:rPr>
  </w:style>
  <w:style w:type="paragraph" w:customStyle="1" w:styleId="13">
    <w:name w:val="Без интервала1"/>
    <w:rsid w:val="00D37C40"/>
    <w:rPr>
      <w:rFonts w:eastAsia="Calibri"/>
      <w:sz w:val="24"/>
      <w:szCs w:val="24"/>
    </w:rPr>
  </w:style>
  <w:style w:type="character" w:customStyle="1" w:styleId="14">
    <w:name w:val="Заголовок №1_"/>
    <w:link w:val="15"/>
    <w:rsid w:val="007913ED"/>
    <w:rPr>
      <w:sz w:val="28"/>
      <w:szCs w:val="28"/>
      <w:shd w:val="clear" w:color="auto" w:fill="FFFFFF"/>
    </w:rPr>
  </w:style>
  <w:style w:type="paragraph" w:customStyle="1" w:styleId="15">
    <w:name w:val="Заголовок №1"/>
    <w:basedOn w:val="a0"/>
    <w:link w:val="14"/>
    <w:rsid w:val="007913ED"/>
    <w:pPr>
      <w:widowControl/>
      <w:shd w:val="clear" w:color="auto" w:fill="FFFFFF"/>
      <w:autoSpaceDE/>
      <w:autoSpaceDN/>
      <w:adjustRightInd/>
      <w:spacing w:after="60" w:line="0" w:lineRule="atLeast"/>
      <w:outlineLvl w:val="0"/>
    </w:pPr>
    <w:rPr>
      <w:sz w:val="28"/>
      <w:szCs w:val="28"/>
    </w:rPr>
  </w:style>
  <w:style w:type="paragraph" w:styleId="af9">
    <w:name w:val="No Spacing"/>
    <w:uiPriority w:val="1"/>
    <w:qFormat/>
    <w:rsid w:val="00E77DF7"/>
    <w:rPr>
      <w:rFonts w:ascii="Arial Unicode MS" w:eastAsia="Arial Unicode MS" w:hAnsi="Arial Unicode MS" w:cs="Arial Unicode MS"/>
      <w:color w:val="000000"/>
      <w:sz w:val="24"/>
      <w:szCs w:val="24"/>
      <w:lang w:val="ru"/>
    </w:rPr>
  </w:style>
  <w:style w:type="character" w:customStyle="1" w:styleId="w">
    <w:name w:val="w"/>
    <w:basedOn w:val="a1"/>
    <w:rsid w:val="00BB215A"/>
  </w:style>
  <w:style w:type="paragraph" w:styleId="afa">
    <w:name w:val="List Number"/>
    <w:basedOn w:val="a0"/>
    <w:rsid w:val="00117E42"/>
    <w:pPr>
      <w:widowControl/>
      <w:adjustRightInd/>
      <w:spacing w:before="60" w:line="360" w:lineRule="auto"/>
      <w:jc w:val="both"/>
    </w:pPr>
    <w:rPr>
      <w:sz w:val="28"/>
      <w:szCs w:val="24"/>
    </w:rPr>
  </w:style>
  <w:style w:type="paragraph" w:customStyle="1" w:styleId="Normal1">
    <w:name w:val="Normal1"/>
    <w:rsid w:val="00117E42"/>
    <w:pPr>
      <w:widowControl w:val="0"/>
      <w:spacing w:line="260" w:lineRule="auto"/>
      <w:ind w:left="80" w:firstLine="380"/>
    </w:pPr>
    <w:rPr>
      <w:snapToGrid w:val="0"/>
      <w:sz w:val="18"/>
    </w:rPr>
  </w:style>
  <w:style w:type="paragraph" w:styleId="36">
    <w:name w:val="Body Text Indent 3"/>
    <w:basedOn w:val="a0"/>
    <w:link w:val="37"/>
    <w:rsid w:val="00117E42"/>
    <w:pPr>
      <w:widowControl/>
      <w:autoSpaceDE/>
      <w:autoSpaceDN/>
      <w:adjustRightInd/>
      <w:spacing w:after="120"/>
      <w:ind w:left="283"/>
      <w:jc w:val="both"/>
    </w:pPr>
    <w:rPr>
      <w:sz w:val="16"/>
      <w:szCs w:val="16"/>
      <w:lang w:val="x-none" w:eastAsia="x-none"/>
    </w:rPr>
  </w:style>
  <w:style w:type="character" w:customStyle="1" w:styleId="37">
    <w:name w:val="Основной текст с отступом 3 Знак"/>
    <w:basedOn w:val="a1"/>
    <w:link w:val="36"/>
    <w:rsid w:val="00117E42"/>
    <w:rPr>
      <w:sz w:val="16"/>
      <w:szCs w:val="16"/>
      <w:lang w:val="x-none" w:eastAsia="x-none"/>
    </w:rPr>
  </w:style>
  <w:style w:type="paragraph" w:styleId="afb">
    <w:name w:val="Block Text"/>
    <w:basedOn w:val="a0"/>
    <w:rsid w:val="0056475B"/>
    <w:pPr>
      <w:shd w:val="clear" w:color="auto" w:fill="FFFFFF"/>
      <w:spacing w:line="254" w:lineRule="exact"/>
      <w:ind w:left="14" w:right="34" w:firstLine="586"/>
      <w:jc w:val="both"/>
    </w:pPr>
    <w:rPr>
      <w:color w:val="000000"/>
      <w:spacing w:val="-13"/>
      <w:sz w:val="24"/>
      <w:szCs w:val="24"/>
    </w:rPr>
  </w:style>
  <w:style w:type="paragraph" w:customStyle="1" w:styleId="23">
    <w:name w:val="Основной текст2"/>
    <w:basedOn w:val="a0"/>
    <w:rsid w:val="00DC7525"/>
    <w:pPr>
      <w:widowControl/>
      <w:shd w:val="clear" w:color="auto" w:fill="FFFFFF"/>
      <w:autoSpaceDE/>
      <w:autoSpaceDN/>
      <w:adjustRightInd/>
      <w:spacing w:line="0" w:lineRule="atLeast"/>
      <w:ind w:hanging="280"/>
    </w:pPr>
    <w:rPr>
      <w:rFonts w:asciiTheme="minorHAnsi" w:eastAsiaTheme="minorHAnsi" w:hAnsiTheme="minorHAnsi" w:cstheme="minorBidi"/>
      <w:sz w:val="22"/>
      <w:szCs w:val="22"/>
      <w:lang w:eastAsia="en-US"/>
    </w:rPr>
  </w:style>
  <w:style w:type="paragraph" w:styleId="afc">
    <w:name w:val="annotation text"/>
    <w:basedOn w:val="a0"/>
    <w:link w:val="afd"/>
    <w:semiHidden/>
    <w:unhideWhenUsed/>
    <w:rsid w:val="00C15F68"/>
  </w:style>
  <w:style w:type="character" w:customStyle="1" w:styleId="afd">
    <w:name w:val="Текст примечания Знак"/>
    <w:basedOn w:val="a1"/>
    <w:link w:val="afc"/>
    <w:semiHidden/>
    <w:rsid w:val="00C15F68"/>
  </w:style>
  <w:style w:type="paragraph" w:styleId="afe">
    <w:name w:val="annotation subject"/>
    <w:basedOn w:val="afc"/>
    <w:next w:val="afc"/>
    <w:link w:val="aff"/>
    <w:semiHidden/>
    <w:unhideWhenUsed/>
    <w:rsid w:val="00C15F68"/>
    <w:rPr>
      <w:b/>
      <w:bCs/>
    </w:rPr>
  </w:style>
  <w:style w:type="character" w:customStyle="1" w:styleId="aff">
    <w:name w:val="Тема примечания Знак"/>
    <w:basedOn w:val="afd"/>
    <w:link w:val="afe"/>
    <w:semiHidden/>
    <w:rsid w:val="00C15F68"/>
    <w:rPr>
      <w:b/>
      <w:bCs/>
    </w:rPr>
  </w:style>
  <w:style w:type="paragraph" w:styleId="aff0">
    <w:name w:val="endnote text"/>
    <w:basedOn w:val="a0"/>
    <w:link w:val="aff1"/>
    <w:semiHidden/>
    <w:unhideWhenUsed/>
    <w:rsid w:val="00DE7D25"/>
  </w:style>
  <w:style w:type="character" w:customStyle="1" w:styleId="aff1">
    <w:name w:val="Текст концевой сноски Знак"/>
    <w:basedOn w:val="a1"/>
    <w:link w:val="aff0"/>
    <w:semiHidden/>
    <w:rsid w:val="00DE7D25"/>
  </w:style>
  <w:style w:type="character" w:styleId="aff2">
    <w:name w:val="endnote reference"/>
    <w:basedOn w:val="a1"/>
    <w:semiHidden/>
    <w:unhideWhenUsed/>
    <w:rsid w:val="00DE7D25"/>
    <w:rPr>
      <w:vertAlign w:val="superscript"/>
    </w:rPr>
  </w:style>
  <w:style w:type="table" w:customStyle="1" w:styleId="16">
    <w:name w:val="Сетка таблицы1"/>
    <w:basedOn w:val="a2"/>
    <w:next w:val="aa"/>
    <w:uiPriority w:val="39"/>
    <w:rsid w:val="002829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0"/>
    <w:uiPriority w:val="99"/>
    <w:semiHidden/>
    <w:unhideWhenUsed/>
    <w:rsid w:val="00190BEB"/>
    <w:pPr>
      <w:widowControl/>
      <w:autoSpaceDE/>
      <w:autoSpaceDN/>
      <w:adjustRightInd/>
      <w:spacing w:before="100" w:beforeAutospacing="1" w:after="100" w:afterAutospacing="1"/>
    </w:pPr>
    <w:rPr>
      <w:sz w:val="24"/>
      <w:szCs w:val="24"/>
    </w:rPr>
  </w:style>
  <w:style w:type="character" w:customStyle="1" w:styleId="copytarget">
    <w:name w:val="copy_target"/>
    <w:basedOn w:val="a1"/>
    <w:rsid w:val="00C1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6028">
      <w:bodyDiv w:val="1"/>
      <w:marLeft w:val="0"/>
      <w:marRight w:val="0"/>
      <w:marTop w:val="0"/>
      <w:marBottom w:val="0"/>
      <w:divBdr>
        <w:top w:val="none" w:sz="0" w:space="0" w:color="auto"/>
        <w:left w:val="none" w:sz="0" w:space="0" w:color="auto"/>
        <w:bottom w:val="none" w:sz="0" w:space="0" w:color="auto"/>
        <w:right w:val="none" w:sz="0" w:space="0" w:color="auto"/>
      </w:divBdr>
    </w:div>
    <w:div w:id="771705273">
      <w:bodyDiv w:val="1"/>
      <w:marLeft w:val="0"/>
      <w:marRight w:val="0"/>
      <w:marTop w:val="0"/>
      <w:marBottom w:val="0"/>
      <w:divBdr>
        <w:top w:val="none" w:sz="0" w:space="0" w:color="auto"/>
        <w:left w:val="none" w:sz="0" w:space="0" w:color="auto"/>
        <w:bottom w:val="none" w:sz="0" w:space="0" w:color="auto"/>
        <w:right w:val="none" w:sz="0" w:space="0" w:color="auto"/>
      </w:divBdr>
    </w:div>
    <w:div w:id="800809353">
      <w:bodyDiv w:val="1"/>
      <w:marLeft w:val="0"/>
      <w:marRight w:val="0"/>
      <w:marTop w:val="0"/>
      <w:marBottom w:val="0"/>
      <w:divBdr>
        <w:top w:val="none" w:sz="0" w:space="0" w:color="auto"/>
        <w:left w:val="none" w:sz="0" w:space="0" w:color="auto"/>
        <w:bottom w:val="none" w:sz="0" w:space="0" w:color="auto"/>
        <w:right w:val="none" w:sz="0" w:space="0" w:color="auto"/>
      </w:divBdr>
    </w:div>
    <w:div w:id="868883110">
      <w:bodyDiv w:val="1"/>
      <w:marLeft w:val="0"/>
      <w:marRight w:val="0"/>
      <w:marTop w:val="0"/>
      <w:marBottom w:val="0"/>
      <w:divBdr>
        <w:top w:val="none" w:sz="0" w:space="0" w:color="auto"/>
        <w:left w:val="none" w:sz="0" w:space="0" w:color="auto"/>
        <w:bottom w:val="none" w:sz="0" w:space="0" w:color="auto"/>
        <w:right w:val="none" w:sz="0" w:space="0" w:color="auto"/>
      </w:divBdr>
    </w:div>
    <w:div w:id="894899598">
      <w:bodyDiv w:val="1"/>
      <w:marLeft w:val="0"/>
      <w:marRight w:val="0"/>
      <w:marTop w:val="0"/>
      <w:marBottom w:val="0"/>
      <w:divBdr>
        <w:top w:val="none" w:sz="0" w:space="0" w:color="auto"/>
        <w:left w:val="none" w:sz="0" w:space="0" w:color="auto"/>
        <w:bottom w:val="none" w:sz="0" w:space="0" w:color="auto"/>
        <w:right w:val="none" w:sz="0" w:space="0" w:color="auto"/>
      </w:divBdr>
    </w:div>
    <w:div w:id="1262950167">
      <w:bodyDiv w:val="1"/>
      <w:marLeft w:val="0"/>
      <w:marRight w:val="0"/>
      <w:marTop w:val="0"/>
      <w:marBottom w:val="0"/>
      <w:divBdr>
        <w:top w:val="none" w:sz="0" w:space="0" w:color="auto"/>
        <w:left w:val="none" w:sz="0" w:space="0" w:color="auto"/>
        <w:bottom w:val="none" w:sz="0" w:space="0" w:color="auto"/>
        <w:right w:val="none" w:sz="0" w:space="0" w:color="auto"/>
      </w:divBdr>
    </w:div>
    <w:div w:id="1380517874">
      <w:bodyDiv w:val="1"/>
      <w:marLeft w:val="0"/>
      <w:marRight w:val="0"/>
      <w:marTop w:val="0"/>
      <w:marBottom w:val="0"/>
      <w:divBdr>
        <w:top w:val="none" w:sz="0" w:space="0" w:color="auto"/>
        <w:left w:val="none" w:sz="0" w:space="0" w:color="auto"/>
        <w:bottom w:val="none" w:sz="0" w:space="0" w:color="auto"/>
        <w:right w:val="none" w:sz="0" w:space="0" w:color="auto"/>
      </w:divBdr>
    </w:div>
    <w:div w:id="1517427157">
      <w:bodyDiv w:val="1"/>
      <w:marLeft w:val="0"/>
      <w:marRight w:val="0"/>
      <w:marTop w:val="0"/>
      <w:marBottom w:val="0"/>
      <w:divBdr>
        <w:top w:val="none" w:sz="0" w:space="0" w:color="auto"/>
        <w:left w:val="none" w:sz="0" w:space="0" w:color="auto"/>
        <w:bottom w:val="none" w:sz="0" w:space="0" w:color="auto"/>
        <w:right w:val="none" w:sz="0" w:space="0" w:color="auto"/>
      </w:divBdr>
    </w:div>
    <w:div w:id="1573587612">
      <w:bodyDiv w:val="1"/>
      <w:marLeft w:val="0"/>
      <w:marRight w:val="0"/>
      <w:marTop w:val="0"/>
      <w:marBottom w:val="0"/>
      <w:divBdr>
        <w:top w:val="none" w:sz="0" w:space="0" w:color="auto"/>
        <w:left w:val="none" w:sz="0" w:space="0" w:color="auto"/>
        <w:bottom w:val="none" w:sz="0" w:space="0" w:color="auto"/>
        <w:right w:val="none" w:sz="0" w:space="0" w:color="auto"/>
      </w:divBdr>
    </w:div>
    <w:div w:id="1698194289">
      <w:bodyDiv w:val="1"/>
      <w:marLeft w:val="0"/>
      <w:marRight w:val="0"/>
      <w:marTop w:val="0"/>
      <w:marBottom w:val="0"/>
      <w:divBdr>
        <w:top w:val="none" w:sz="0" w:space="0" w:color="auto"/>
        <w:left w:val="none" w:sz="0" w:space="0" w:color="auto"/>
        <w:bottom w:val="none" w:sz="0" w:space="0" w:color="auto"/>
        <w:right w:val="none" w:sz="0" w:space="0" w:color="auto"/>
      </w:divBdr>
    </w:div>
    <w:div w:id="17669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tkks@uk.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0933D-100A-4BAF-9D93-5993CB6912E3}">
  <ds:schemaRefs>
    <ds:schemaRef ds:uri="http://schemas.openxmlformats.org/officeDocument/2006/bibliography"/>
  </ds:schemaRefs>
</ds:datastoreItem>
</file>

<file path=customXml/itemProps2.xml><?xml version="1.0" encoding="utf-8"?>
<ds:datastoreItem xmlns:ds="http://schemas.openxmlformats.org/officeDocument/2006/customXml" ds:itemID="{88555477-2630-4DE5-922D-FA3B266F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18055</Words>
  <Characters>102915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ДОГОВОР №6153</vt:lpstr>
    </vt:vector>
  </TitlesOfParts>
  <Company>ОАО Мосинжпроект</Company>
  <LinksUpToDate>false</LinksUpToDate>
  <CharactersWithSpaces>120729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№6153</dc:title>
  <dc:creator>надя</dc:creator>
  <cp:lastModifiedBy>Губин Иван</cp:lastModifiedBy>
  <cp:revision>67</cp:revision>
  <cp:lastPrinted>2019-06-21T11:55:00Z</cp:lastPrinted>
  <dcterms:created xsi:type="dcterms:W3CDTF">2020-07-09T08:03:00Z</dcterms:created>
  <dcterms:modified xsi:type="dcterms:W3CDTF">2021-02-25T09:20:00Z</dcterms:modified>
</cp:coreProperties>
</file>